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1E3" w:rsidRPr="006441E3" w:rsidRDefault="006441E3" w:rsidP="006441E3">
      <w:pPr>
        <w:spacing w:after="0" w:line="240" w:lineRule="auto"/>
        <w:jc w:val="center"/>
        <w:rPr>
          <w:rFonts w:ascii="Times New Roman" w:eastAsia="Times New Roman" w:hAnsi="Times New Roman" w:cs="Times New Roman"/>
          <w:caps/>
          <w:sz w:val="28"/>
          <w:szCs w:val="28"/>
          <w:lang w:val="kk-KZ" w:eastAsia="ko-KR"/>
        </w:rPr>
      </w:pPr>
      <w:r w:rsidRPr="006441E3">
        <w:rPr>
          <w:rFonts w:ascii="Times New Roman" w:eastAsia="Times New Roman" w:hAnsi="Times New Roman" w:cs="Times New Roman"/>
          <w:caps/>
          <w:sz w:val="28"/>
          <w:szCs w:val="28"/>
          <w:lang w:val="kk-KZ" w:eastAsia="ko-KR"/>
        </w:rPr>
        <w:t>ҚАЗАҚСТАН РЕСПУБЛИКАСЫ БІЛІМ ЖӘНЕ ҒЫЛЫМ МИНИСТРЛІГІ</w:t>
      </w:r>
    </w:p>
    <w:p w:rsidR="006441E3" w:rsidRPr="006441E3" w:rsidRDefault="006441E3" w:rsidP="006441E3">
      <w:pPr>
        <w:spacing w:after="0" w:line="240" w:lineRule="auto"/>
        <w:jc w:val="center"/>
        <w:rPr>
          <w:rFonts w:ascii="Times New Roman" w:eastAsia="Times New Roman" w:hAnsi="Times New Roman" w:cs="Times New Roman"/>
          <w:caps/>
          <w:sz w:val="28"/>
          <w:szCs w:val="28"/>
          <w:lang w:val="kk-KZ" w:eastAsia="ko-KR"/>
        </w:rPr>
      </w:pPr>
    </w:p>
    <w:p w:rsidR="006441E3" w:rsidRPr="006441E3" w:rsidRDefault="006441E3" w:rsidP="006441E3">
      <w:pPr>
        <w:spacing w:after="0" w:line="240" w:lineRule="auto"/>
        <w:jc w:val="center"/>
        <w:rPr>
          <w:rFonts w:ascii="Times New Roman" w:eastAsia="Times New Roman" w:hAnsi="Times New Roman" w:cs="Times New Roman"/>
          <w:caps/>
          <w:sz w:val="28"/>
          <w:szCs w:val="28"/>
          <w:lang w:val="kk-KZ" w:eastAsia="ko-KR"/>
        </w:rPr>
      </w:pPr>
      <w:r w:rsidRPr="006441E3">
        <w:rPr>
          <w:rFonts w:ascii="Times New Roman" w:eastAsia="Times New Roman" w:hAnsi="Times New Roman" w:cs="Times New Roman"/>
          <w:caps/>
          <w:sz w:val="28"/>
          <w:szCs w:val="28"/>
          <w:lang w:val="kk-KZ" w:eastAsia="ko-KR"/>
        </w:rPr>
        <w:t>м.Әуезов АТЫНДАҒЫ ОҢТҮСТІК ҚАЗАҚСТАН МЕМЛЕКЕТТІК УНИВЕРСИТЕТІ</w:t>
      </w:r>
    </w:p>
    <w:p w:rsidR="00710A3F" w:rsidRPr="006441E3" w:rsidRDefault="00710A3F" w:rsidP="00F5259F">
      <w:pPr>
        <w:spacing w:before="240"/>
        <w:jc w:val="center"/>
        <w:rPr>
          <w:rFonts w:ascii="Times New Roman" w:hAnsi="Times New Roman" w:cs="Times New Roman"/>
          <w:sz w:val="28"/>
          <w:szCs w:val="28"/>
          <w:lang w:val="kk-KZ"/>
        </w:rPr>
      </w:pPr>
    </w:p>
    <w:p w:rsidR="00710A3F" w:rsidRPr="00373545" w:rsidRDefault="00710A3F" w:rsidP="006441E3">
      <w:pPr>
        <w:spacing w:before="240"/>
        <w:rPr>
          <w:rFonts w:ascii="Times New Roman" w:hAnsi="Times New Roman" w:cs="Times New Roman"/>
          <w:sz w:val="28"/>
          <w:szCs w:val="28"/>
          <w:lang w:val="kk-KZ"/>
        </w:rPr>
      </w:pPr>
    </w:p>
    <w:p w:rsidR="00710A3F" w:rsidRDefault="006441E3" w:rsidP="00F5259F">
      <w:pPr>
        <w:spacing w:before="240"/>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Сатыбекова Эдьмира Сұлтанқызы</w:t>
      </w:r>
    </w:p>
    <w:p w:rsidR="006441E3" w:rsidRPr="00373545" w:rsidRDefault="006441E3" w:rsidP="00F5259F">
      <w:pPr>
        <w:spacing w:before="240"/>
        <w:jc w:val="center"/>
        <w:rPr>
          <w:rFonts w:ascii="Times New Roman" w:hAnsi="Times New Roman" w:cs="Times New Roman"/>
          <w:b/>
          <w:bCs/>
          <w:sz w:val="28"/>
          <w:szCs w:val="28"/>
          <w:lang w:val="kk-KZ"/>
        </w:rPr>
      </w:pPr>
    </w:p>
    <w:p w:rsidR="008668CF" w:rsidRDefault="008668CF" w:rsidP="00F5259F">
      <w:pPr>
        <w:spacing w:before="240"/>
        <w:jc w:val="center"/>
        <w:rPr>
          <w:rFonts w:ascii="Times New Roman" w:hAnsi="Times New Roman" w:cs="Times New Roman"/>
          <w:b/>
          <w:bCs/>
          <w:sz w:val="28"/>
          <w:szCs w:val="28"/>
          <w:lang w:val="en-US"/>
        </w:rPr>
      </w:pPr>
    </w:p>
    <w:p w:rsidR="008668CF" w:rsidRDefault="008668CF" w:rsidP="00F5259F">
      <w:pPr>
        <w:spacing w:before="240"/>
        <w:jc w:val="center"/>
        <w:rPr>
          <w:rFonts w:ascii="Times New Roman" w:hAnsi="Times New Roman" w:cs="Times New Roman"/>
          <w:b/>
          <w:bCs/>
          <w:sz w:val="28"/>
          <w:szCs w:val="28"/>
          <w:lang w:val="en-US"/>
        </w:rPr>
      </w:pPr>
    </w:p>
    <w:p w:rsidR="00710A3F" w:rsidRPr="00373545" w:rsidRDefault="00710A3F" w:rsidP="00F5259F">
      <w:pPr>
        <w:spacing w:before="240"/>
        <w:jc w:val="center"/>
        <w:rPr>
          <w:rFonts w:ascii="Times New Roman" w:hAnsi="Times New Roman" w:cs="Times New Roman"/>
          <w:b/>
          <w:bCs/>
          <w:sz w:val="28"/>
          <w:szCs w:val="28"/>
          <w:lang w:val="kk-KZ"/>
        </w:rPr>
      </w:pPr>
      <w:r w:rsidRPr="00373545">
        <w:rPr>
          <w:rFonts w:ascii="Times New Roman" w:hAnsi="Times New Roman" w:cs="Times New Roman"/>
          <w:b/>
          <w:bCs/>
          <w:sz w:val="28"/>
          <w:szCs w:val="28"/>
          <w:lang w:val="kk-KZ"/>
        </w:rPr>
        <w:t>ҮКІМЕТТІК ЕМЕС ҰЙЫМДАРДАҒЫ ӘЛЕУМЕТТІК ЖҰМЫС ТЕХНОЛОГИЯЛАРЫ</w:t>
      </w:r>
    </w:p>
    <w:p w:rsidR="006441E3" w:rsidRDefault="006441E3" w:rsidP="006441E3">
      <w:pPr>
        <w:spacing w:after="0" w:line="240" w:lineRule="auto"/>
        <w:jc w:val="center"/>
        <w:rPr>
          <w:rFonts w:ascii="Times New Roman" w:eastAsia="Times New Roman" w:hAnsi="Times New Roman" w:cs="Times New Roman"/>
          <w:b/>
          <w:sz w:val="28"/>
          <w:szCs w:val="28"/>
          <w:lang w:val="kk-KZ" w:eastAsia="ko-KR"/>
        </w:rPr>
      </w:pPr>
    </w:p>
    <w:p w:rsidR="006441E3" w:rsidRPr="006441E3" w:rsidRDefault="006441E3" w:rsidP="006441E3">
      <w:pPr>
        <w:spacing w:after="0" w:line="240" w:lineRule="auto"/>
        <w:jc w:val="center"/>
        <w:rPr>
          <w:rFonts w:ascii="Times New Roman" w:eastAsia="Times New Roman" w:hAnsi="Times New Roman" w:cs="Times New Roman"/>
          <w:b/>
          <w:sz w:val="24"/>
          <w:szCs w:val="24"/>
          <w:lang w:val="kk-KZ" w:eastAsia="ko-KR"/>
        </w:rPr>
      </w:pPr>
      <w:r w:rsidRPr="006441E3">
        <w:rPr>
          <w:rFonts w:ascii="Times New Roman" w:eastAsia="Times New Roman" w:hAnsi="Times New Roman" w:cs="Times New Roman"/>
          <w:b/>
          <w:sz w:val="24"/>
          <w:szCs w:val="24"/>
          <w:lang w:val="kk-KZ" w:eastAsia="ko-KR"/>
        </w:rPr>
        <w:t>ОҚУ ҚҰРАЛЫ</w:t>
      </w:r>
    </w:p>
    <w:p w:rsidR="006441E3" w:rsidRPr="006441E3" w:rsidRDefault="006441E3" w:rsidP="006441E3">
      <w:pPr>
        <w:spacing w:after="0" w:line="240" w:lineRule="auto"/>
        <w:jc w:val="center"/>
        <w:rPr>
          <w:rFonts w:ascii="Times New Roman" w:eastAsia="Times New Roman" w:hAnsi="Times New Roman" w:cs="Times New Roman"/>
          <w:sz w:val="28"/>
          <w:szCs w:val="28"/>
          <w:lang w:val="kk-KZ" w:eastAsia="kk-KZ"/>
        </w:rPr>
      </w:pPr>
    </w:p>
    <w:p w:rsidR="00710A3F" w:rsidRPr="00373545" w:rsidRDefault="00710A3F" w:rsidP="00F5259F">
      <w:pPr>
        <w:spacing w:before="240"/>
        <w:rPr>
          <w:rFonts w:ascii="Times New Roman" w:hAnsi="Times New Roman" w:cs="Times New Roman"/>
          <w:sz w:val="28"/>
          <w:szCs w:val="28"/>
          <w:lang w:val="kk-KZ"/>
        </w:rPr>
      </w:pPr>
    </w:p>
    <w:p w:rsidR="00710A3F" w:rsidRPr="00373545" w:rsidRDefault="00710A3F" w:rsidP="00F5259F">
      <w:pPr>
        <w:spacing w:before="240"/>
        <w:rPr>
          <w:rFonts w:ascii="Times New Roman" w:hAnsi="Times New Roman" w:cs="Times New Roman"/>
          <w:sz w:val="28"/>
          <w:szCs w:val="28"/>
          <w:lang w:val="kk-KZ"/>
        </w:rPr>
      </w:pPr>
    </w:p>
    <w:p w:rsidR="00710A3F" w:rsidRPr="00373545" w:rsidRDefault="00710A3F" w:rsidP="00F5259F">
      <w:pPr>
        <w:spacing w:before="240"/>
        <w:rPr>
          <w:rFonts w:ascii="Times New Roman" w:hAnsi="Times New Roman" w:cs="Times New Roman"/>
          <w:sz w:val="28"/>
          <w:szCs w:val="28"/>
          <w:lang w:val="kk-KZ"/>
        </w:rPr>
      </w:pPr>
    </w:p>
    <w:p w:rsidR="00710A3F" w:rsidRPr="00373545" w:rsidRDefault="00710A3F" w:rsidP="00F5259F">
      <w:pPr>
        <w:spacing w:before="240"/>
        <w:rPr>
          <w:rFonts w:ascii="Times New Roman" w:hAnsi="Times New Roman" w:cs="Times New Roman"/>
          <w:sz w:val="28"/>
          <w:szCs w:val="28"/>
          <w:lang w:val="kk-KZ"/>
        </w:rPr>
      </w:pPr>
    </w:p>
    <w:p w:rsidR="00710A3F" w:rsidRPr="00373545" w:rsidRDefault="00710A3F" w:rsidP="00F5259F">
      <w:pPr>
        <w:spacing w:before="240"/>
        <w:jc w:val="center"/>
        <w:rPr>
          <w:rFonts w:ascii="Times New Roman" w:hAnsi="Times New Roman" w:cs="Times New Roman"/>
          <w:sz w:val="28"/>
          <w:szCs w:val="28"/>
          <w:lang w:val="kk-KZ"/>
        </w:rPr>
      </w:pPr>
    </w:p>
    <w:p w:rsidR="00710A3F" w:rsidRPr="00373545" w:rsidRDefault="00710A3F" w:rsidP="00F5259F">
      <w:pPr>
        <w:spacing w:before="240"/>
        <w:rPr>
          <w:rFonts w:ascii="Times New Roman" w:hAnsi="Times New Roman" w:cs="Times New Roman"/>
          <w:sz w:val="28"/>
          <w:szCs w:val="28"/>
          <w:lang w:val="kk-KZ"/>
        </w:rPr>
      </w:pPr>
    </w:p>
    <w:p w:rsidR="00710A3F" w:rsidRPr="00373545" w:rsidRDefault="00710A3F" w:rsidP="00F5259F">
      <w:pPr>
        <w:spacing w:before="240"/>
        <w:rPr>
          <w:rFonts w:ascii="Times New Roman" w:hAnsi="Times New Roman" w:cs="Times New Roman"/>
          <w:sz w:val="28"/>
          <w:szCs w:val="28"/>
          <w:lang w:val="kk-KZ"/>
        </w:rPr>
      </w:pPr>
    </w:p>
    <w:p w:rsidR="00710A3F" w:rsidRPr="00373545" w:rsidRDefault="00710A3F" w:rsidP="00F5259F">
      <w:pPr>
        <w:spacing w:before="240"/>
        <w:rPr>
          <w:rFonts w:ascii="Times New Roman" w:hAnsi="Times New Roman" w:cs="Times New Roman"/>
          <w:sz w:val="28"/>
          <w:szCs w:val="28"/>
          <w:lang w:val="kk-KZ"/>
        </w:rPr>
      </w:pPr>
    </w:p>
    <w:p w:rsidR="00710A3F" w:rsidRPr="00373545" w:rsidRDefault="00710A3F" w:rsidP="00F5259F">
      <w:pPr>
        <w:spacing w:before="240"/>
        <w:rPr>
          <w:rFonts w:ascii="Times New Roman" w:hAnsi="Times New Roman" w:cs="Times New Roman"/>
          <w:sz w:val="28"/>
          <w:szCs w:val="28"/>
          <w:lang w:val="kk-KZ"/>
        </w:rPr>
      </w:pPr>
    </w:p>
    <w:p w:rsidR="00710A3F" w:rsidRPr="008668CF" w:rsidRDefault="00710A3F" w:rsidP="00F5259F">
      <w:pPr>
        <w:spacing w:before="240"/>
        <w:rPr>
          <w:rFonts w:ascii="Times New Roman" w:hAnsi="Times New Roman" w:cs="Times New Roman"/>
          <w:sz w:val="28"/>
          <w:szCs w:val="28"/>
          <w:lang w:val="en-US"/>
        </w:rPr>
      </w:pPr>
    </w:p>
    <w:p w:rsidR="00710A3F" w:rsidRPr="00373545" w:rsidRDefault="00710A3F" w:rsidP="00F5259F">
      <w:pPr>
        <w:spacing w:before="240"/>
        <w:jc w:val="center"/>
        <w:rPr>
          <w:rFonts w:ascii="Times New Roman" w:hAnsi="Times New Roman" w:cs="Times New Roman"/>
          <w:sz w:val="28"/>
          <w:szCs w:val="28"/>
          <w:lang w:val="kk-KZ"/>
        </w:rPr>
      </w:pPr>
    </w:p>
    <w:p w:rsidR="00710A3F" w:rsidRPr="00373545" w:rsidRDefault="00710A3F" w:rsidP="006441E3">
      <w:pPr>
        <w:spacing w:before="240"/>
        <w:jc w:val="center"/>
        <w:rPr>
          <w:rFonts w:ascii="Times New Roman" w:hAnsi="Times New Roman" w:cs="Times New Roman"/>
          <w:sz w:val="28"/>
          <w:szCs w:val="28"/>
          <w:lang w:val="kk-KZ"/>
        </w:rPr>
      </w:pPr>
      <w:r w:rsidRPr="00373545">
        <w:rPr>
          <w:rFonts w:ascii="Times New Roman" w:hAnsi="Times New Roman" w:cs="Times New Roman"/>
          <w:sz w:val="28"/>
          <w:szCs w:val="28"/>
          <w:lang w:val="kk-KZ"/>
        </w:rPr>
        <w:t>Шымкент 2013</w:t>
      </w:r>
    </w:p>
    <w:p w:rsidR="00710A3F" w:rsidRPr="00373545" w:rsidRDefault="00710A3F" w:rsidP="006441E3">
      <w:pPr>
        <w:spacing w:before="240" w:line="240" w:lineRule="auto"/>
        <w:jc w:val="center"/>
        <w:rPr>
          <w:rFonts w:ascii="Times New Roman" w:hAnsi="Times New Roman" w:cs="Times New Roman"/>
          <w:sz w:val="28"/>
          <w:szCs w:val="28"/>
          <w:lang w:val="kk-KZ"/>
        </w:rPr>
      </w:pPr>
      <w:r w:rsidRPr="00373545">
        <w:rPr>
          <w:rFonts w:ascii="Times New Roman" w:hAnsi="Times New Roman" w:cs="Times New Roman"/>
          <w:sz w:val="28"/>
          <w:szCs w:val="28"/>
          <w:lang w:val="kk-KZ"/>
        </w:rPr>
        <w:lastRenderedPageBreak/>
        <w:t>ҚАЗАҚСТАН РЕСПУБЛИКАСЫНЫҢ  БІЛІМ ЖӘНЕ ҒЫЛЫМ МИНИСТРЛІГІ</w:t>
      </w:r>
    </w:p>
    <w:p w:rsidR="00710A3F" w:rsidRPr="00373545" w:rsidRDefault="00710A3F" w:rsidP="006441E3">
      <w:pPr>
        <w:spacing w:before="240" w:line="240" w:lineRule="auto"/>
        <w:jc w:val="center"/>
        <w:rPr>
          <w:rFonts w:ascii="Times New Roman" w:hAnsi="Times New Roman" w:cs="Times New Roman"/>
          <w:sz w:val="28"/>
          <w:szCs w:val="28"/>
          <w:lang w:val="kk-KZ"/>
        </w:rPr>
      </w:pPr>
      <w:r w:rsidRPr="00373545">
        <w:rPr>
          <w:rFonts w:ascii="Times New Roman" w:hAnsi="Times New Roman" w:cs="Times New Roman"/>
          <w:sz w:val="28"/>
          <w:szCs w:val="28"/>
          <w:lang w:val="kk-KZ"/>
        </w:rPr>
        <w:t>М. ӘУЕЗОВ АТЫНДАҒЫ ОҢТҮСТІК ҚАЗАҚСТАН МЕМЛЕКЕТТІК УНИВЕРСИТЕТІ</w:t>
      </w:r>
    </w:p>
    <w:p w:rsidR="00710A3F" w:rsidRPr="00373545" w:rsidRDefault="00710A3F" w:rsidP="006441E3">
      <w:pPr>
        <w:spacing w:before="240" w:line="240" w:lineRule="auto"/>
        <w:jc w:val="center"/>
        <w:rPr>
          <w:rFonts w:ascii="Times New Roman" w:hAnsi="Times New Roman" w:cs="Times New Roman"/>
          <w:sz w:val="28"/>
          <w:szCs w:val="28"/>
          <w:lang w:val="kk-KZ"/>
        </w:rPr>
      </w:pPr>
      <w:r w:rsidRPr="00373545">
        <w:rPr>
          <w:rFonts w:ascii="Times New Roman" w:hAnsi="Times New Roman" w:cs="Times New Roman"/>
          <w:sz w:val="28"/>
          <w:szCs w:val="28"/>
          <w:lang w:val="kk-KZ"/>
        </w:rPr>
        <w:t>МӘДЕНИЕТТАНУ, ӘЛЕУМЕТТІК ЖҰМЫС ЖӘНЕ МҰРАЖАЙ ІСІ КАФЕДРАСЫ</w:t>
      </w:r>
    </w:p>
    <w:p w:rsidR="00710A3F" w:rsidRPr="00373545" w:rsidRDefault="00710A3F" w:rsidP="006441E3">
      <w:pPr>
        <w:spacing w:before="240"/>
        <w:jc w:val="center"/>
        <w:rPr>
          <w:rFonts w:ascii="Times New Roman" w:hAnsi="Times New Roman" w:cs="Times New Roman"/>
          <w:sz w:val="28"/>
          <w:szCs w:val="28"/>
          <w:lang w:val="kk-KZ"/>
        </w:rPr>
      </w:pPr>
    </w:p>
    <w:p w:rsidR="00710A3F" w:rsidRPr="00373545" w:rsidRDefault="00710A3F" w:rsidP="006441E3">
      <w:pPr>
        <w:spacing w:before="240"/>
        <w:jc w:val="center"/>
        <w:rPr>
          <w:rFonts w:ascii="Times New Roman" w:hAnsi="Times New Roman" w:cs="Times New Roman"/>
          <w:sz w:val="28"/>
          <w:szCs w:val="28"/>
          <w:lang w:val="kk-KZ"/>
        </w:rPr>
      </w:pPr>
      <w:r w:rsidRPr="00373545">
        <w:rPr>
          <w:rFonts w:ascii="Times New Roman" w:hAnsi="Times New Roman" w:cs="Times New Roman"/>
          <w:sz w:val="28"/>
          <w:szCs w:val="28"/>
          <w:lang w:val="kk-KZ"/>
        </w:rPr>
        <w:t>Э.С. САТЫБЕКОВА</w:t>
      </w:r>
    </w:p>
    <w:p w:rsidR="00F52217" w:rsidRDefault="00F52217" w:rsidP="006441E3">
      <w:pPr>
        <w:spacing w:before="240"/>
        <w:jc w:val="center"/>
        <w:rPr>
          <w:rFonts w:ascii="Times New Roman" w:hAnsi="Times New Roman" w:cs="Times New Roman"/>
          <w:sz w:val="28"/>
          <w:szCs w:val="28"/>
          <w:lang w:val="kk-KZ"/>
        </w:rPr>
      </w:pPr>
    </w:p>
    <w:p w:rsidR="00F52217" w:rsidRDefault="00F52217" w:rsidP="006441E3">
      <w:pPr>
        <w:spacing w:before="240"/>
        <w:jc w:val="center"/>
        <w:rPr>
          <w:rFonts w:ascii="Times New Roman" w:hAnsi="Times New Roman" w:cs="Times New Roman"/>
          <w:sz w:val="28"/>
          <w:szCs w:val="28"/>
          <w:lang w:val="kk-KZ"/>
        </w:rPr>
      </w:pPr>
    </w:p>
    <w:p w:rsidR="00710A3F" w:rsidRPr="00373545" w:rsidRDefault="00710A3F" w:rsidP="006441E3">
      <w:pPr>
        <w:spacing w:before="240"/>
        <w:jc w:val="center"/>
        <w:rPr>
          <w:rFonts w:ascii="Times New Roman" w:hAnsi="Times New Roman" w:cs="Times New Roman"/>
          <w:sz w:val="28"/>
          <w:szCs w:val="28"/>
          <w:lang w:val="kk-KZ"/>
        </w:rPr>
      </w:pPr>
      <w:r w:rsidRPr="00373545">
        <w:rPr>
          <w:rFonts w:ascii="Times New Roman" w:hAnsi="Times New Roman" w:cs="Times New Roman"/>
          <w:sz w:val="28"/>
          <w:szCs w:val="28"/>
          <w:lang w:val="kk-KZ"/>
        </w:rPr>
        <w:t>ҮКІМЕТТІК ЕМЕС ҰЙЫМДАРДАҒЫ ӘЛЕУМЕТТІК ЖҰМЫС ТЕХНОЛОГИЯЛАРЫ</w:t>
      </w:r>
    </w:p>
    <w:p w:rsidR="00710A3F" w:rsidRPr="00373545" w:rsidRDefault="00710A3F" w:rsidP="006441E3">
      <w:pPr>
        <w:spacing w:before="240"/>
        <w:jc w:val="center"/>
        <w:rPr>
          <w:rFonts w:ascii="Times New Roman" w:hAnsi="Times New Roman" w:cs="Times New Roman"/>
          <w:sz w:val="28"/>
          <w:szCs w:val="28"/>
          <w:lang w:val="kk-KZ"/>
        </w:rPr>
      </w:pPr>
    </w:p>
    <w:p w:rsidR="00710A3F" w:rsidRPr="00373545" w:rsidRDefault="00710A3F" w:rsidP="006441E3">
      <w:pPr>
        <w:spacing w:before="240"/>
        <w:jc w:val="center"/>
        <w:rPr>
          <w:rFonts w:ascii="Times New Roman" w:hAnsi="Times New Roman" w:cs="Times New Roman"/>
          <w:sz w:val="28"/>
          <w:szCs w:val="28"/>
          <w:lang w:val="kk-KZ"/>
        </w:rPr>
      </w:pPr>
    </w:p>
    <w:p w:rsidR="00710A3F" w:rsidRPr="00373545" w:rsidRDefault="00710A3F" w:rsidP="006441E3">
      <w:pPr>
        <w:spacing w:before="240"/>
        <w:jc w:val="center"/>
        <w:rPr>
          <w:rFonts w:ascii="Times New Roman" w:hAnsi="Times New Roman" w:cs="Times New Roman"/>
          <w:sz w:val="28"/>
          <w:szCs w:val="28"/>
          <w:lang w:val="kk-KZ"/>
        </w:rPr>
      </w:pPr>
    </w:p>
    <w:p w:rsidR="00710A3F" w:rsidRPr="00373545" w:rsidRDefault="00710A3F" w:rsidP="006441E3">
      <w:pPr>
        <w:spacing w:before="240"/>
        <w:jc w:val="center"/>
        <w:rPr>
          <w:rFonts w:ascii="Times New Roman" w:hAnsi="Times New Roman" w:cs="Times New Roman"/>
          <w:sz w:val="28"/>
          <w:szCs w:val="28"/>
          <w:lang w:val="kk-KZ"/>
        </w:rPr>
      </w:pPr>
    </w:p>
    <w:p w:rsidR="00710A3F" w:rsidRPr="00373545" w:rsidRDefault="00710A3F" w:rsidP="006441E3">
      <w:pPr>
        <w:spacing w:before="240"/>
        <w:jc w:val="center"/>
        <w:rPr>
          <w:rFonts w:ascii="Times New Roman" w:hAnsi="Times New Roman" w:cs="Times New Roman"/>
          <w:sz w:val="28"/>
          <w:szCs w:val="28"/>
          <w:lang w:val="kk-KZ"/>
        </w:rPr>
      </w:pPr>
    </w:p>
    <w:p w:rsidR="00710A3F" w:rsidRPr="00373545" w:rsidRDefault="00710A3F" w:rsidP="006441E3">
      <w:pPr>
        <w:spacing w:before="240"/>
        <w:jc w:val="center"/>
        <w:rPr>
          <w:rFonts w:ascii="Times New Roman" w:hAnsi="Times New Roman" w:cs="Times New Roman"/>
          <w:sz w:val="28"/>
          <w:szCs w:val="28"/>
          <w:lang w:val="kk-KZ"/>
        </w:rPr>
      </w:pPr>
      <w:r w:rsidRPr="00373545">
        <w:rPr>
          <w:rFonts w:ascii="Times New Roman" w:hAnsi="Times New Roman" w:cs="Times New Roman"/>
          <w:sz w:val="28"/>
          <w:szCs w:val="28"/>
          <w:lang w:val="kk-KZ"/>
        </w:rPr>
        <w:t>ОҚУ ҚҰРАЛЫ</w:t>
      </w:r>
    </w:p>
    <w:p w:rsidR="00710A3F" w:rsidRPr="00373545" w:rsidRDefault="00710A3F" w:rsidP="006441E3">
      <w:pPr>
        <w:spacing w:before="240"/>
        <w:jc w:val="center"/>
        <w:rPr>
          <w:rFonts w:ascii="Times New Roman" w:hAnsi="Times New Roman" w:cs="Times New Roman"/>
          <w:sz w:val="28"/>
          <w:szCs w:val="28"/>
          <w:lang w:val="kk-KZ"/>
        </w:rPr>
      </w:pPr>
    </w:p>
    <w:p w:rsidR="00710A3F" w:rsidRPr="00373545" w:rsidRDefault="00710A3F" w:rsidP="006441E3">
      <w:pPr>
        <w:spacing w:before="240"/>
        <w:jc w:val="center"/>
        <w:rPr>
          <w:rFonts w:ascii="Times New Roman" w:hAnsi="Times New Roman" w:cs="Times New Roman"/>
          <w:sz w:val="28"/>
          <w:szCs w:val="28"/>
          <w:lang w:val="kk-KZ"/>
        </w:rPr>
      </w:pPr>
    </w:p>
    <w:p w:rsidR="00710A3F" w:rsidRPr="00373545" w:rsidRDefault="00710A3F" w:rsidP="006441E3">
      <w:pPr>
        <w:spacing w:before="240"/>
        <w:jc w:val="center"/>
        <w:rPr>
          <w:rFonts w:ascii="Times New Roman" w:hAnsi="Times New Roman" w:cs="Times New Roman"/>
          <w:sz w:val="28"/>
          <w:szCs w:val="28"/>
          <w:lang w:val="kk-KZ"/>
        </w:rPr>
      </w:pPr>
    </w:p>
    <w:p w:rsidR="00710A3F" w:rsidRPr="00373545" w:rsidRDefault="00710A3F" w:rsidP="006441E3">
      <w:pPr>
        <w:spacing w:before="240"/>
        <w:jc w:val="center"/>
        <w:rPr>
          <w:rFonts w:ascii="Times New Roman" w:hAnsi="Times New Roman" w:cs="Times New Roman"/>
          <w:sz w:val="28"/>
          <w:szCs w:val="28"/>
          <w:lang w:val="kk-KZ"/>
        </w:rPr>
      </w:pPr>
    </w:p>
    <w:p w:rsidR="00710A3F" w:rsidRPr="00373545" w:rsidRDefault="00710A3F" w:rsidP="006441E3">
      <w:pPr>
        <w:spacing w:before="240"/>
        <w:jc w:val="center"/>
        <w:rPr>
          <w:rFonts w:ascii="Times New Roman" w:hAnsi="Times New Roman" w:cs="Times New Roman"/>
          <w:sz w:val="28"/>
          <w:szCs w:val="28"/>
          <w:lang w:val="kk-KZ"/>
        </w:rPr>
      </w:pPr>
    </w:p>
    <w:p w:rsidR="00710A3F" w:rsidRPr="00373545" w:rsidRDefault="00710A3F" w:rsidP="006441E3">
      <w:pPr>
        <w:spacing w:before="240"/>
        <w:jc w:val="center"/>
        <w:rPr>
          <w:rFonts w:ascii="Times New Roman" w:hAnsi="Times New Roman" w:cs="Times New Roman"/>
          <w:sz w:val="28"/>
          <w:szCs w:val="28"/>
          <w:lang w:val="kk-KZ"/>
        </w:rPr>
      </w:pPr>
    </w:p>
    <w:p w:rsidR="00710A3F" w:rsidRPr="00373545" w:rsidRDefault="00710A3F" w:rsidP="006441E3">
      <w:pPr>
        <w:spacing w:before="240"/>
        <w:jc w:val="center"/>
        <w:rPr>
          <w:rFonts w:ascii="Times New Roman" w:hAnsi="Times New Roman" w:cs="Times New Roman"/>
          <w:sz w:val="28"/>
          <w:szCs w:val="28"/>
          <w:lang w:val="kk-KZ"/>
        </w:rPr>
      </w:pPr>
      <w:r w:rsidRPr="00373545">
        <w:rPr>
          <w:rFonts w:ascii="Times New Roman" w:hAnsi="Times New Roman" w:cs="Times New Roman"/>
          <w:sz w:val="28"/>
          <w:szCs w:val="28"/>
          <w:lang w:val="kk-KZ"/>
        </w:rPr>
        <w:t>Шымкент 2013</w:t>
      </w:r>
    </w:p>
    <w:p w:rsidR="00710A3F" w:rsidRPr="00373545" w:rsidRDefault="00710A3F" w:rsidP="006441E3">
      <w:pPr>
        <w:jc w:val="center"/>
        <w:rPr>
          <w:rFonts w:ascii="Times New Roman" w:hAnsi="Times New Roman" w:cs="Times New Roman"/>
          <w:sz w:val="28"/>
          <w:szCs w:val="28"/>
          <w:lang w:val="kk-KZ"/>
        </w:rPr>
      </w:pPr>
      <w:r w:rsidRPr="00373545">
        <w:rPr>
          <w:rFonts w:ascii="Times New Roman" w:hAnsi="Times New Roman" w:cs="Times New Roman"/>
          <w:sz w:val="28"/>
          <w:szCs w:val="28"/>
          <w:lang w:val="kk-KZ"/>
        </w:rPr>
        <w:br w:type="page"/>
      </w:r>
    </w:p>
    <w:p w:rsidR="00710A3F" w:rsidRDefault="00710A3F" w:rsidP="00584292">
      <w:pPr>
        <w:spacing w:after="0" w:line="240" w:lineRule="auto"/>
        <w:rPr>
          <w:rFonts w:ascii="Times New Roman" w:hAnsi="Times New Roman" w:cs="Times New Roman"/>
          <w:lang w:val="kk-KZ"/>
        </w:rPr>
      </w:pPr>
      <w:r w:rsidRPr="00373545">
        <w:rPr>
          <w:rFonts w:ascii="Times New Roman" w:hAnsi="Times New Roman" w:cs="Times New Roman"/>
          <w:sz w:val="28"/>
          <w:szCs w:val="28"/>
          <w:lang w:val="kk-KZ"/>
        </w:rPr>
        <w:t xml:space="preserve">УДК </w:t>
      </w:r>
      <w:r w:rsidRPr="00373545">
        <w:rPr>
          <w:rFonts w:ascii="Times New Roman" w:hAnsi="Times New Roman" w:cs="Times New Roman"/>
          <w:lang w:val="kk-KZ"/>
        </w:rPr>
        <w:t>347.471:316.354</w:t>
      </w:r>
    </w:p>
    <w:p w:rsidR="00584292" w:rsidRPr="00584292" w:rsidRDefault="00584292" w:rsidP="00584292">
      <w:pPr>
        <w:spacing w:after="0" w:line="240" w:lineRule="auto"/>
        <w:rPr>
          <w:rFonts w:ascii="Times New Roman" w:hAnsi="Times New Roman" w:cs="Times New Roman"/>
          <w:sz w:val="28"/>
          <w:szCs w:val="28"/>
          <w:lang w:val="kk-KZ"/>
        </w:rPr>
      </w:pPr>
      <w:r w:rsidRPr="00584292">
        <w:rPr>
          <w:rFonts w:ascii="Times New Roman" w:hAnsi="Times New Roman" w:cs="Times New Roman"/>
          <w:sz w:val="28"/>
          <w:szCs w:val="28"/>
          <w:lang w:val="kk-KZ"/>
        </w:rPr>
        <w:t>ӘОЖ 316 (075.32)</w:t>
      </w:r>
    </w:p>
    <w:p w:rsidR="00584292" w:rsidRPr="00584292" w:rsidRDefault="00584292" w:rsidP="00584292">
      <w:pPr>
        <w:spacing w:after="0" w:line="240" w:lineRule="auto"/>
        <w:rPr>
          <w:rFonts w:ascii="Times New Roman" w:hAnsi="Times New Roman" w:cs="Times New Roman"/>
          <w:sz w:val="28"/>
          <w:szCs w:val="28"/>
          <w:lang w:val="kk-KZ"/>
        </w:rPr>
      </w:pPr>
      <w:r w:rsidRPr="00584292">
        <w:rPr>
          <w:rFonts w:ascii="Times New Roman" w:hAnsi="Times New Roman" w:cs="Times New Roman"/>
          <w:sz w:val="28"/>
          <w:szCs w:val="28"/>
          <w:lang w:val="kk-KZ"/>
        </w:rPr>
        <w:t>КБЖ 60.5 Я 7</w:t>
      </w:r>
    </w:p>
    <w:p w:rsidR="00584292" w:rsidRPr="00373545" w:rsidRDefault="00584292" w:rsidP="00584292">
      <w:pPr>
        <w:spacing w:after="0" w:line="240" w:lineRule="auto"/>
        <w:rPr>
          <w:rFonts w:ascii="Times New Roman" w:hAnsi="Times New Roman" w:cs="Times New Roman"/>
          <w:sz w:val="28"/>
          <w:szCs w:val="28"/>
          <w:lang w:val="kk-KZ"/>
        </w:rPr>
      </w:pPr>
      <w:r w:rsidRPr="00584292">
        <w:rPr>
          <w:rFonts w:ascii="Times New Roman" w:hAnsi="Times New Roman" w:cs="Times New Roman"/>
          <w:sz w:val="28"/>
          <w:szCs w:val="28"/>
          <w:lang w:val="kk-KZ"/>
        </w:rPr>
        <w:t>М 85</w:t>
      </w:r>
    </w:p>
    <w:p w:rsidR="006441E3" w:rsidRPr="00373545" w:rsidRDefault="006441E3" w:rsidP="006441E3">
      <w:pPr>
        <w:spacing w:before="240"/>
        <w:rPr>
          <w:rFonts w:ascii="Times New Roman" w:hAnsi="Times New Roman" w:cs="Times New Roman"/>
          <w:sz w:val="28"/>
          <w:szCs w:val="28"/>
          <w:lang w:val="kk-KZ"/>
        </w:rPr>
      </w:pPr>
      <w:r w:rsidRPr="00373545">
        <w:rPr>
          <w:rFonts w:ascii="Times New Roman" w:hAnsi="Times New Roman" w:cs="Times New Roman"/>
          <w:sz w:val="28"/>
          <w:szCs w:val="28"/>
          <w:lang w:val="kk-KZ"/>
        </w:rPr>
        <w:t>Сатыбекова Э.С. Үкіметтік емес ұйымдардың әлеуметтік жұмыс технологиялары:Оқу құралы.-Шымкент, 2013.- 80б.</w:t>
      </w:r>
    </w:p>
    <w:p w:rsidR="006441E3" w:rsidRDefault="006441E3" w:rsidP="006441E3">
      <w:pPr>
        <w:shd w:val="clear" w:color="auto" w:fill="FFFFFF"/>
        <w:spacing w:after="0" w:line="240" w:lineRule="auto"/>
        <w:jc w:val="right"/>
        <w:rPr>
          <w:rFonts w:ascii="Times New Roman" w:eastAsia="Times New Roman" w:hAnsi="Times New Roman" w:cs="Times New Roman"/>
          <w:sz w:val="28"/>
          <w:szCs w:val="28"/>
          <w:lang w:val="kk-KZ" w:eastAsia="kk-KZ"/>
        </w:rPr>
      </w:pPr>
    </w:p>
    <w:p w:rsidR="006441E3" w:rsidRDefault="006441E3" w:rsidP="006441E3">
      <w:pPr>
        <w:shd w:val="clear" w:color="auto" w:fill="FFFFFF"/>
        <w:spacing w:after="0" w:line="240" w:lineRule="auto"/>
        <w:jc w:val="right"/>
        <w:rPr>
          <w:rFonts w:ascii="Times New Roman" w:eastAsia="Times New Roman" w:hAnsi="Times New Roman" w:cs="Times New Roman"/>
          <w:sz w:val="28"/>
          <w:szCs w:val="28"/>
          <w:lang w:val="kk-KZ" w:eastAsia="kk-KZ"/>
        </w:rPr>
      </w:pPr>
    </w:p>
    <w:p w:rsidR="006441E3" w:rsidRPr="006441E3" w:rsidRDefault="006441E3" w:rsidP="006441E3">
      <w:pPr>
        <w:shd w:val="clear" w:color="auto" w:fill="FFFFFF"/>
        <w:spacing w:after="0" w:line="240" w:lineRule="auto"/>
        <w:jc w:val="right"/>
        <w:rPr>
          <w:rFonts w:ascii="Times New Roman" w:eastAsia="Times New Roman" w:hAnsi="Times New Roman" w:cs="Times New Roman"/>
          <w:sz w:val="28"/>
          <w:szCs w:val="28"/>
          <w:lang w:val="kk-KZ" w:eastAsia="kk-KZ"/>
        </w:rPr>
      </w:pPr>
      <w:r w:rsidRPr="006441E3">
        <w:rPr>
          <w:rFonts w:ascii="Times New Roman" w:eastAsia="Times New Roman" w:hAnsi="Times New Roman" w:cs="Times New Roman"/>
          <w:sz w:val="28"/>
          <w:szCs w:val="28"/>
          <w:lang w:val="kk-KZ" w:eastAsia="kk-KZ"/>
        </w:rPr>
        <w:t>ӘОЖ 316 (075.32)</w:t>
      </w:r>
    </w:p>
    <w:p w:rsidR="006441E3" w:rsidRPr="008668CF" w:rsidRDefault="006441E3" w:rsidP="006441E3">
      <w:pPr>
        <w:shd w:val="clear" w:color="auto" w:fill="FFFFFF"/>
        <w:spacing w:after="0" w:line="240" w:lineRule="auto"/>
        <w:jc w:val="right"/>
        <w:rPr>
          <w:rFonts w:ascii="Times New Roman" w:eastAsia="Times New Roman" w:hAnsi="Times New Roman" w:cs="Times New Roman"/>
          <w:sz w:val="28"/>
          <w:szCs w:val="28"/>
          <w:lang w:val="kk-KZ" w:eastAsia="kk-KZ"/>
        </w:rPr>
      </w:pPr>
      <w:r w:rsidRPr="006441E3">
        <w:rPr>
          <w:rFonts w:ascii="Times New Roman" w:eastAsia="Times New Roman" w:hAnsi="Times New Roman" w:cs="Times New Roman"/>
          <w:sz w:val="28"/>
          <w:szCs w:val="28"/>
          <w:lang w:val="kk-KZ" w:eastAsia="kk-KZ"/>
        </w:rPr>
        <w:t xml:space="preserve">КБЖ 60.5 </w:t>
      </w:r>
      <w:r w:rsidRPr="008668CF">
        <w:rPr>
          <w:rFonts w:ascii="Times New Roman" w:eastAsia="Times New Roman" w:hAnsi="Times New Roman" w:cs="Times New Roman"/>
          <w:sz w:val="28"/>
          <w:szCs w:val="28"/>
          <w:lang w:val="kk-KZ" w:eastAsia="kk-KZ"/>
        </w:rPr>
        <w:t>Я 7</w:t>
      </w:r>
    </w:p>
    <w:p w:rsidR="00710A3F" w:rsidRPr="00373545" w:rsidRDefault="00710A3F" w:rsidP="00F460C0">
      <w:pPr>
        <w:spacing w:before="240"/>
        <w:rPr>
          <w:rFonts w:ascii="Times New Roman" w:hAnsi="Times New Roman" w:cs="Times New Roman"/>
          <w:sz w:val="28"/>
          <w:szCs w:val="28"/>
          <w:lang w:val="kk-KZ"/>
        </w:rPr>
      </w:pPr>
    </w:p>
    <w:p w:rsidR="00710A3F" w:rsidRPr="00373545" w:rsidRDefault="00710A3F" w:rsidP="006441E3">
      <w:pPr>
        <w:spacing w:after="0" w:line="240" w:lineRule="auto"/>
        <w:rPr>
          <w:rFonts w:ascii="Times New Roman" w:hAnsi="Times New Roman" w:cs="Times New Roman"/>
          <w:sz w:val="28"/>
          <w:szCs w:val="28"/>
          <w:lang w:val="kk-KZ"/>
        </w:rPr>
      </w:pPr>
      <w:r w:rsidRPr="00373545">
        <w:rPr>
          <w:rFonts w:ascii="Times New Roman" w:hAnsi="Times New Roman" w:cs="Times New Roman"/>
          <w:sz w:val="28"/>
          <w:szCs w:val="28"/>
          <w:lang w:val="kk-KZ"/>
        </w:rPr>
        <w:t xml:space="preserve">                                Рецензенттер:</w:t>
      </w:r>
    </w:p>
    <w:p w:rsidR="00584292" w:rsidRPr="00584292" w:rsidRDefault="00584292" w:rsidP="00584292">
      <w:pPr>
        <w:spacing w:after="0" w:line="240" w:lineRule="auto"/>
        <w:ind w:left="1985" w:hanging="1985"/>
        <w:rPr>
          <w:rFonts w:ascii="Times New Roman" w:eastAsia="Times New Roman" w:hAnsi="Times New Roman" w:cs="Times New Roman"/>
          <w:sz w:val="28"/>
          <w:szCs w:val="28"/>
          <w:lang w:val="kk-KZ" w:eastAsia="ko-KR"/>
        </w:rPr>
      </w:pPr>
      <w:r w:rsidRPr="00584292">
        <w:rPr>
          <w:rFonts w:ascii="Times New Roman" w:eastAsia="Times New Roman" w:hAnsi="Times New Roman" w:cs="Times New Roman"/>
          <w:sz w:val="28"/>
          <w:szCs w:val="28"/>
          <w:lang w:val="kk-KZ" w:eastAsia="ko-KR"/>
        </w:rPr>
        <w:t>Кукеева М.К. -   педагогика ғылымдарының кандидаты, М.Әуезов        атындағы  ОҚМУ доценті</w:t>
      </w:r>
    </w:p>
    <w:p w:rsidR="00584292" w:rsidRDefault="00584292" w:rsidP="006441E3">
      <w:pPr>
        <w:spacing w:after="0" w:line="240" w:lineRule="auto"/>
        <w:rPr>
          <w:rFonts w:ascii="Times New Roman" w:hAnsi="Times New Roman" w:cs="Times New Roman"/>
          <w:sz w:val="28"/>
          <w:szCs w:val="28"/>
          <w:lang w:val="kk-KZ"/>
        </w:rPr>
      </w:pPr>
      <w:r w:rsidRPr="00373545">
        <w:rPr>
          <w:rFonts w:ascii="Times New Roman" w:hAnsi="Times New Roman" w:cs="Times New Roman"/>
          <w:sz w:val="28"/>
          <w:szCs w:val="28"/>
          <w:lang w:val="kk-KZ"/>
        </w:rPr>
        <w:t>Дарибаева Р. Д.</w:t>
      </w:r>
      <w:r>
        <w:rPr>
          <w:rFonts w:ascii="Times New Roman" w:hAnsi="Times New Roman" w:cs="Times New Roman"/>
          <w:sz w:val="28"/>
          <w:szCs w:val="28"/>
          <w:lang w:val="kk-KZ"/>
        </w:rPr>
        <w:t xml:space="preserve"> -  п</w:t>
      </w:r>
      <w:r w:rsidR="00710A3F" w:rsidRPr="00373545">
        <w:rPr>
          <w:rFonts w:ascii="Times New Roman" w:hAnsi="Times New Roman" w:cs="Times New Roman"/>
          <w:sz w:val="28"/>
          <w:szCs w:val="28"/>
          <w:lang w:val="kk-KZ"/>
        </w:rPr>
        <w:t xml:space="preserve">едагогика ғылымдарының кандидаты, доцент </w:t>
      </w:r>
    </w:p>
    <w:p w:rsidR="00710A3F" w:rsidRPr="00373545" w:rsidRDefault="00584292" w:rsidP="006441E3">
      <w:pPr>
        <w:spacing w:after="0" w:line="240" w:lineRule="auto"/>
        <w:rPr>
          <w:rFonts w:ascii="Times New Roman" w:hAnsi="Times New Roman" w:cs="Times New Roman"/>
          <w:sz w:val="28"/>
          <w:szCs w:val="28"/>
          <w:lang w:val="kk-KZ"/>
        </w:rPr>
      </w:pPr>
      <w:r w:rsidRPr="00373545">
        <w:rPr>
          <w:rFonts w:ascii="Times New Roman" w:hAnsi="Times New Roman" w:cs="Times New Roman"/>
          <w:sz w:val="28"/>
          <w:szCs w:val="28"/>
          <w:lang w:val="kk-KZ"/>
        </w:rPr>
        <w:t xml:space="preserve">Есимова А. Б.   </w:t>
      </w:r>
      <w:r>
        <w:rPr>
          <w:rFonts w:ascii="Times New Roman" w:hAnsi="Times New Roman" w:cs="Times New Roman"/>
          <w:sz w:val="28"/>
          <w:szCs w:val="28"/>
          <w:lang w:val="kk-KZ"/>
        </w:rPr>
        <w:t>- т</w:t>
      </w:r>
      <w:r w:rsidR="00710A3F" w:rsidRPr="00373545">
        <w:rPr>
          <w:rFonts w:ascii="Times New Roman" w:hAnsi="Times New Roman" w:cs="Times New Roman"/>
          <w:sz w:val="28"/>
          <w:szCs w:val="28"/>
          <w:lang w:val="kk-KZ"/>
        </w:rPr>
        <w:t xml:space="preserve">арих ғылымдарының кандидаты, доцент </w:t>
      </w:r>
    </w:p>
    <w:p w:rsidR="00710A3F" w:rsidRPr="00373545" w:rsidRDefault="00710A3F" w:rsidP="006441E3">
      <w:pPr>
        <w:spacing w:after="0" w:line="240" w:lineRule="auto"/>
        <w:rPr>
          <w:rFonts w:ascii="Times New Roman" w:hAnsi="Times New Roman" w:cs="Times New Roman"/>
          <w:sz w:val="28"/>
          <w:szCs w:val="28"/>
          <w:lang w:val="kk-KZ"/>
        </w:rPr>
      </w:pPr>
    </w:p>
    <w:p w:rsidR="00710A3F" w:rsidRPr="00373545" w:rsidRDefault="00710A3F" w:rsidP="00F460C0">
      <w:pPr>
        <w:spacing w:before="240"/>
        <w:rPr>
          <w:rFonts w:ascii="Times New Roman" w:hAnsi="Times New Roman" w:cs="Times New Roman"/>
          <w:sz w:val="28"/>
          <w:szCs w:val="28"/>
          <w:lang w:val="kk-KZ"/>
        </w:rPr>
      </w:pPr>
    </w:p>
    <w:p w:rsidR="00710A3F" w:rsidRPr="00373545" w:rsidRDefault="00710A3F" w:rsidP="00F460C0">
      <w:pPr>
        <w:spacing w:before="240"/>
        <w:rPr>
          <w:rFonts w:ascii="Times New Roman" w:hAnsi="Times New Roman" w:cs="Times New Roman"/>
          <w:sz w:val="28"/>
          <w:szCs w:val="28"/>
          <w:lang w:val="kk-KZ"/>
        </w:rPr>
      </w:pPr>
    </w:p>
    <w:p w:rsidR="00710A3F" w:rsidRPr="00373545" w:rsidRDefault="00710A3F" w:rsidP="00F460C0">
      <w:pPr>
        <w:spacing w:before="240"/>
        <w:rPr>
          <w:rFonts w:ascii="Times New Roman" w:hAnsi="Times New Roman" w:cs="Times New Roman"/>
          <w:sz w:val="28"/>
          <w:szCs w:val="28"/>
          <w:lang w:val="kk-KZ"/>
        </w:rPr>
      </w:pPr>
    </w:p>
    <w:p w:rsidR="00710A3F" w:rsidRPr="00373545" w:rsidRDefault="00710A3F" w:rsidP="00F460C0">
      <w:pPr>
        <w:spacing w:before="240"/>
        <w:rPr>
          <w:rFonts w:ascii="Times New Roman" w:hAnsi="Times New Roman" w:cs="Times New Roman"/>
          <w:sz w:val="28"/>
          <w:szCs w:val="28"/>
          <w:lang w:val="kk-KZ"/>
        </w:rPr>
      </w:pPr>
    </w:p>
    <w:p w:rsidR="00584292" w:rsidRPr="00584292" w:rsidRDefault="00584292" w:rsidP="00584292">
      <w:pPr>
        <w:spacing w:after="0" w:line="240" w:lineRule="auto"/>
        <w:ind w:firstLine="540"/>
        <w:rPr>
          <w:rFonts w:ascii="Times New Roman" w:eastAsia="Times New Roman" w:hAnsi="Times New Roman" w:cs="Times New Roman"/>
          <w:sz w:val="28"/>
          <w:szCs w:val="28"/>
          <w:lang w:val="kk-KZ" w:eastAsia="kk-KZ"/>
        </w:rPr>
      </w:pPr>
      <w:r>
        <w:rPr>
          <w:rFonts w:ascii="Times New Roman" w:eastAsia="Times New Roman" w:hAnsi="Times New Roman" w:cs="Times New Roman"/>
          <w:sz w:val="28"/>
          <w:szCs w:val="28"/>
          <w:lang w:val="kk-KZ" w:eastAsia="kk-KZ"/>
        </w:rPr>
        <w:t>Оқу-</w:t>
      </w:r>
      <w:r w:rsidRPr="00584292">
        <w:rPr>
          <w:rFonts w:ascii="Times New Roman" w:eastAsia="Times New Roman" w:hAnsi="Times New Roman" w:cs="Times New Roman"/>
          <w:sz w:val="28"/>
          <w:szCs w:val="28"/>
          <w:lang w:val="kk-KZ" w:eastAsia="kk-KZ"/>
        </w:rPr>
        <w:t>құралын М.Әуезов атындағы ОҚМУ оқу-әдістемелік кеңесі басуға  ұсынған</w:t>
      </w:r>
      <w:r w:rsidR="008A5AE2">
        <w:rPr>
          <w:rFonts w:ascii="Times New Roman" w:eastAsia="Times New Roman" w:hAnsi="Times New Roman" w:cs="Times New Roman"/>
          <w:sz w:val="28"/>
          <w:szCs w:val="28"/>
          <w:lang w:val="kk-KZ" w:eastAsia="kk-KZ"/>
        </w:rPr>
        <w:t>, хаттама №  10</w:t>
      </w:r>
      <w:r w:rsidRPr="00584292">
        <w:rPr>
          <w:rFonts w:ascii="Times New Roman" w:eastAsia="Times New Roman" w:hAnsi="Times New Roman" w:cs="Times New Roman"/>
          <w:sz w:val="28"/>
          <w:szCs w:val="28"/>
          <w:lang w:val="kk-KZ" w:eastAsia="kk-KZ"/>
        </w:rPr>
        <w:t xml:space="preserve">  «</w:t>
      </w:r>
      <w:r w:rsidR="008A5AE2">
        <w:rPr>
          <w:rFonts w:ascii="Times New Roman" w:eastAsia="Times New Roman" w:hAnsi="Times New Roman" w:cs="Times New Roman"/>
          <w:sz w:val="28"/>
          <w:szCs w:val="28"/>
          <w:lang w:val="kk-KZ" w:eastAsia="kk-KZ"/>
        </w:rPr>
        <w:t>29</w:t>
      </w:r>
      <w:r w:rsidRPr="00584292">
        <w:rPr>
          <w:rFonts w:ascii="Times New Roman" w:eastAsia="Times New Roman" w:hAnsi="Times New Roman" w:cs="Times New Roman"/>
          <w:sz w:val="28"/>
          <w:szCs w:val="28"/>
          <w:lang w:val="kk-KZ" w:eastAsia="kk-KZ"/>
        </w:rPr>
        <w:t>»  0</w:t>
      </w:r>
      <w:r w:rsidR="008A5AE2">
        <w:rPr>
          <w:rFonts w:ascii="Times New Roman" w:eastAsia="Times New Roman" w:hAnsi="Times New Roman" w:cs="Times New Roman"/>
          <w:sz w:val="28"/>
          <w:szCs w:val="28"/>
          <w:lang w:val="kk-KZ" w:eastAsia="kk-KZ"/>
        </w:rPr>
        <w:t>5</w:t>
      </w:r>
      <w:r w:rsidRPr="00584292">
        <w:rPr>
          <w:rFonts w:ascii="Times New Roman" w:eastAsia="Times New Roman" w:hAnsi="Times New Roman" w:cs="Times New Roman"/>
          <w:sz w:val="28"/>
          <w:szCs w:val="28"/>
          <w:lang w:val="kk-KZ" w:eastAsia="kk-KZ"/>
        </w:rPr>
        <w:t xml:space="preserve">. </w:t>
      </w:r>
      <w:r w:rsidR="008A5AE2">
        <w:rPr>
          <w:rFonts w:ascii="Times New Roman" w:eastAsia="Times New Roman" w:hAnsi="Times New Roman" w:cs="Times New Roman"/>
          <w:sz w:val="28"/>
          <w:szCs w:val="28"/>
          <w:lang w:val="kk-KZ" w:eastAsia="kk-KZ"/>
        </w:rPr>
        <w:t xml:space="preserve"> 2013</w:t>
      </w:r>
      <w:r w:rsidRPr="00584292">
        <w:rPr>
          <w:rFonts w:ascii="Times New Roman" w:eastAsia="Times New Roman" w:hAnsi="Times New Roman" w:cs="Times New Roman"/>
          <w:sz w:val="28"/>
          <w:szCs w:val="28"/>
          <w:lang w:val="kk-KZ" w:eastAsia="kk-KZ"/>
        </w:rPr>
        <w:t xml:space="preserve"> ж. </w:t>
      </w:r>
    </w:p>
    <w:p w:rsidR="00710A3F" w:rsidRPr="00373545" w:rsidRDefault="00710A3F" w:rsidP="00F460C0">
      <w:pPr>
        <w:spacing w:before="240"/>
        <w:rPr>
          <w:rFonts w:ascii="Times New Roman" w:hAnsi="Times New Roman" w:cs="Times New Roman"/>
          <w:sz w:val="28"/>
          <w:szCs w:val="28"/>
          <w:lang w:val="kk-KZ"/>
        </w:rPr>
      </w:pPr>
    </w:p>
    <w:p w:rsidR="008A5AE2" w:rsidRPr="008A5AE2" w:rsidRDefault="008A5AE2" w:rsidP="008A5AE2">
      <w:pPr>
        <w:spacing w:after="0" w:line="240" w:lineRule="auto"/>
        <w:ind w:firstLine="540"/>
        <w:rPr>
          <w:rFonts w:ascii="Times New Roman" w:eastAsia="Times New Roman" w:hAnsi="Times New Roman" w:cs="Times New Roman"/>
          <w:sz w:val="28"/>
          <w:szCs w:val="28"/>
          <w:u w:val="single"/>
          <w:lang w:val="kk-KZ" w:eastAsia="kk-KZ"/>
        </w:rPr>
      </w:pPr>
      <w:r w:rsidRPr="008A5AE2">
        <w:rPr>
          <w:rFonts w:ascii="Times New Roman" w:eastAsia="Times New Roman" w:hAnsi="Times New Roman" w:cs="Times New Roman"/>
          <w:sz w:val="28"/>
          <w:szCs w:val="28"/>
          <w:lang w:val="kk-KZ" w:eastAsia="kk-KZ"/>
        </w:rPr>
        <w:t xml:space="preserve">М  </w:t>
      </w:r>
      <w:r w:rsidRPr="008A5AE2">
        <w:rPr>
          <w:rFonts w:ascii="Times New Roman" w:eastAsia="Times New Roman" w:hAnsi="Times New Roman" w:cs="Times New Roman"/>
          <w:sz w:val="28"/>
          <w:szCs w:val="28"/>
          <w:u w:val="single"/>
          <w:lang w:val="kk-KZ" w:eastAsia="kk-KZ"/>
        </w:rPr>
        <w:t>4310020000</w:t>
      </w:r>
    </w:p>
    <w:p w:rsidR="008A5AE2" w:rsidRPr="008A5AE2" w:rsidRDefault="008A5AE2" w:rsidP="008A5AE2">
      <w:pPr>
        <w:spacing w:after="0" w:line="240" w:lineRule="auto"/>
        <w:ind w:firstLine="540"/>
        <w:rPr>
          <w:rFonts w:ascii="Times New Roman" w:eastAsia="Times New Roman" w:hAnsi="Times New Roman" w:cs="Times New Roman"/>
          <w:sz w:val="28"/>
          <w:szCs w:val="28"/>
          <w:lang w:val="kk-KZ" w:eastAsia="kk-KZ"/>
        </w:rPr>
      </w:pPr>
      <w:r w:rsidRPr="008A5AE2">
        <w:rPr>
          <w:rFonts w:ascii="Times New Roman" w:eastAsia="Times New Roman" w:hAnsi="Times New Roman" w:cs="Times New Roman"/>
          <w:sz w:val="28"/>
          <w:szCs w:val="28"/>
          <w:lang w:val="kk-KZ" w:eastAsia="kk-KZ"/>
        </w:rPr>
        <w:t xml:space="preserve">      00(05)-10</w:t>
      </w:r>
    </w:p>
    <w:p w:rsidR="008A5AE2" w:rsidRPr="008A5AE2" w:rsidRDefault="008A5AE2" w:rsidP="008A5AE2">
      <w:pPr>
        <w:spacing w:after="0" w:line="240" w:lineRule="auto"/>
        <w:rPr>
          <w:rFonts w:ascii="Times New Roman" w:eastAsia="Times New Roman" w:hAnsi="Times New Roman" w:cs="Times New Roman"/>
          <w:sz w:val="28"/>
          <w:szCs w:val="28"/>
          <w:lang w:val="kk-KZ" w:eastAsia="kk-KZ"/>
        </w:rPr>
      </w:pPr>
    </w:p>
    <w:p w:rsidR="008A5AE2" w:rsidRPr="008A5AE2" w:rsidRDefault="008A5AE2" w:rsidP="008A5AE2">
      <w:pPr>
        <w:spacing w:after="0" w:line="240" w:lineRule="auto"/>
        <w:rPr>
          <w:rFonts w:ascii="Times New Roman" w:eastAsia="Times New Roman" w:hAnsi="Times New Roman" w:cs="Times New Roman"/>
          <w:sz w:val="28"/>
          <w:szCs w:val="28"/>
          <w:lang w:val="kk-KZ" w:eastAsia="kk-KZ"/>
        </w:rPr>
      </w:pPr>
      <w:r w:rsidRPr="008A5AE2">
        <w:rPr>
          <w:rFonts w:ascii="Times New Roman" w:eastAsia="Times New Roman" w:hAnsi="Times New Roman" w:cs="Times New Roman"/>
          <w:sz w:val="28"/>
          <w:szCs w:val="28"/>
          <w:lang w:val="kk-KZ" w:eastAsia="kk-KZ"/>
        </w:rPr>
        <w:t xml:space="preserve">ISBN    9965-467-51-Х                     </w:t>
      </w:r>
      <w:r w:rsidRPr="008A5AE2">
        <w:rPr>
          <w:rFonts w:ascii="Times New Roman" w:eastAsia="Times New Roman" w:hAnsi="Times New Roman" w:cs="Times New Roman"/>
          <w:sz w:val="28"/>
          <w:szCs w:val="28"/>
          <w:lang w:val="kk-KZ" w:eastAsia="kk-KZ"/>
        </w:rPr>
        <w:tab/>
        <w:t xml:space="preserve">             ©  М.Әуезов атындағы Оңтүстік</w:t>
      </w:r>
    </w:p>
    <w:p w:rsidR="008A5AE2" w:rsidRPr="008A5AE2" w:rsidRDefault="008A5AE2" w:rsidP="008A5AE2">
      <w:pPr>
        <w:spacing w:after="0" w:line="240" w:lineRule="auto"/>
        <w:ind w:left="4956"/>
        <w:jc w:val="right"/>
        <w:rPr>
          <w:rFonts w:ascii="Times New Roman" w:eastAsia="Times New Roman" w:hAnsi="Times New Roman" w:cs="Times New Roman"/>
          <w:sz w:val="28"/>
          <w:szCs w:val="28"/>
          <w:lang w:val="kk-KZ" w:eastAsia="kk-KZ"/>
        </w:rPr>
      </w:pPr>
      <w:r w:rsidRPr="008A5AE2">
        <w:rPr>
          <w:rFonts w:ascii="Times New Roman" w:eastAsia="Times New Roman" w:hAnsi="Times New Roman" w:cs="Times New Roman"/>
          <w:sz w:val="28"/>
          <w:szCs w:val="28"/>
          <w:lang w:val="kk-KZ" w:eastAsia="kk-KZ"/>
        </w:rPr>
        <w:t xml:space="preserve">   Қазақстан мемлекеттік университеті</w:t>
      </w:r>
    </w:p>
    <w:p w:rsidR="00710A3F" w:rsidRPr="00373545" w:rsidRDefault="00710A3F" w:rsidP="00F460C0">
      <w:pPr>
        <w:spacing w:before="240"/>
        <w:rPr>
          <w:rFonts w:ascii="Times New Roman" w:hAnsi="Times New Roman" w:cs="Times New Roman"/>
          <w:sz w:val="28"/>
          <w:szCs w:val="28"/>
          <w:lang w:val="kk-KZ"/>
        </w:rPr>
      </w:pPr>
    </w:p>
    <w:p w:rsidR="00710A3F" w:rsidRPr="008A5AE2" w:rsidRDefault="00710A3F" w:rsidP="00F5259F">
      <w:pPr>
        <w:rPr>
          <w:rFonts w:ascii="Times New Roman" w:hAnsi="Times New Roman" w:cs="Times New Roman"/>
          <w:sz w:val="24"/>
          <w:szCs w:val="24"/>
          <w:lang w:val="kk-KZ"/>
        </w:rPr>
      </w:pPr>
      <w:r w:rsidRPr="00373545">
        <w:rPr>
          <w:rFonts w:ascii="Times New Roman" w:hAnsi="Times New Roman" w:cs="Times New Roman"/>
          <w:b/>
          <w:bCs/>
          <w:sz w:val="28"/>
          <w:szCs w:val="28"/>
          <w:lang w:val="kk-KZ"/>
        </w:rPr>
        <w:br w:type="page"/>
      </w:r>
    </w:p>
    <w:p w:rsidR="00710A3F" w:rsidRPr="008A5AE2" w:rsidRDefault="00710A3F" w:rsidP="00A47416">
      <w:pPr>
        <w:spacing w:line="480" w:lineRule="auto"/>
        <w:jc w:val="center"/>
        <w:rPr>
          <w:rFonts w:ascii="Times New Roman" w:hAnsi="Times New Roman" w:cs="Times New Roman"/>
          <w:b/>
          <w:bCs/>
          <w:sz w:val="24"/>
          <w:szCs w:val="24"/>
          <w:lang w:val="kk-KZ"/>
        </w:rPr>
      </w:pPr>
      <w:r w:rsidRPr="008A5AE2">
        <w:rPr>
          <w:rFonts w:ascii="Times New Roman" w:hAnsi="Times New Roman" w:cs="Times New Roman"/>
          <w:b/>
          <w:bCs/>
          <w:sz w:val="24"/>
          <w:szCs w:val="24"/>
          <w:lang w:val="kk-KZ"/>
        </w:rPr>
        <w:t>Алғы сөз</w:t>
      </w:r>
    </w:p>
    <w:p w:rsidR="00710A3F" w:rsidRPr="008A5AE2" w:rsidRDefault="00710A3F" w:rsidP="00A47416">
      <w:pPr>
        <w:shd w:val="clear" w:color="auto" w:fill="FFFFFF"/>
        <w:spacing w:line="360" w:lineRule="auto"/>
        <w:ind w:right="14" w:firstLine="696"/>
        <w:jc w:val="both"/>
        <w:rPr>
          <w:rFonts w:ascii="Times New Roman" w:hAnsi="Times New Roman" w:cs="Times New Roman"/>
          <w:color w:val="000000"/>
          <w:sz w:val="24"/>
          <w:szCs w:val="24"/>
          <w:lang w:val="kk-KZ"/>
        </w:rPr>
      </w:pPr>
      <w:r w:rsidRPr="008A5AE2">
        <w:rPr>
          <w:rFonts w:ascii="Times New Roman" w:hAnsi="Times New Roman" w:cs="Times New Roman"/>
          <w:sz w:val="24"/>
          <w:szCs w:val="24"/>
          <w:lang w:val="kk-KZ"/>
        </w:rPr>
        <w:t>Қазіргі заманғы Қазақстанда демократияның қалыптасуы елде жауапты азаматтық қоғамның дамуынсыз болуы мүмкін емес, мұндай қоғамда коммерциялық емес ұйымдар шешуші рөл атқарады – олар «үшінші тарап» ұйымдары.  Үшінші тарап</w:t>
      </w:r>
      <w:r w:rsidRPr="008A5AE2">
        <w:rPr>
          <w:rFonts w:ascii="Times New Roman" w:hAnsi="Times New Roman" w:cs="Times New Roman"/>
          <w:color w:val="000000"/>
          <w:sz w:val="24"/>
          <w:szCs w:val="24"/>
          <w:lang w:val="kk-KZ"/>
        </w:rPr>
        <w:t>–бұл үкіметтік емес ұйымдар – қоғамның бөлінбес бөлігі әрі билік пен тұрғындар арасындағы қарым-қатынасты реттеуде, территорияның тұрақты дамуында, демократиялық құндылықтардың таралуында маңызды роль атқарады.Сонымен қатар үшінші тарап</w:t>
      </w:r>
      <w:bookmarkStart w:id="0" w:name="_GoBack"/>
      <w:bookmarkEnd w:id="0"/>
      <w:r w:rsidRPr="008A5AE2">
        <w:rPr>
          <w:rFonts w:ascii="Times New Roman" w:hAnsi="Times New Roman" w:cs="Times New Roman"/>
          <w:color w:val="000000"/>
          <w:sz w:val="24"/>
          <w:szCs w:val="24"/>
          <w:lang w:val="kk-KZ"/>
        </w:rPr>
        <w:t xml:space="preserve"> ұғымының мәні, серіктестіктің мүмкіндіктері мен бағыттары қоғамда толығымен сезілмейді, бұлоның қызмет етуі туралы ақпараттардың жеткіліксіздігіне байланысты. </w:t>
      </w:r>
    </w:p>
    <w:p w:rsidR="00710A3F" w:rsidRPr="008A5AE2" w:rsidRDefault="00710A3F" w:rsidP="00A47416">
      <w:pPr>
        <w:shd w:val="clear" w:color="auto" w:fill="FFFFFF"/>
        <w:spacing w:line="360" w:lineRule="auto"/>
        <w:ind w:right="14" w:firstLine="696"/>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Азаматтық қоғамның даму заңдылықтары тұрақты демократиялық елдерде және Шығыс Еуропа елдерінде де соңғы кездері көптеген зерттеушілердің назарын өзіне аударуда.   Соңғы жылдары жалпы барлық елдерде көптеген халықаралық үкіметтік емес ұйымдардың (ХҮЕҰ) пайда болуына байланысты үрдістер байқалады. Халықаралық ҮЕҰ зерттеушілері мұндай жеке, кірісі жоқ, ерікті ұйымдар, ассоциациялар мен қорларды құруға деген ерекше белсенділік жақын арада «</w:t>
      </w:r>
      <w:r w:rsidRPr="008A5AE2">
        <w:rPr>
          <w:rFonts w:ascii="Times New Roman" w:hAnsi="Times New Roman" w:cs="Times New Roman"/>
          <w:i/>
          <w:iCs/>
          <w:sz w:val="24"/>
          <w:szCs w:val="24"/>
          <w:lang w:val="kk-KZ"/>
        </w:rPr>
        <w:t xml:space="preserve">revolution associative» - </w:t>
      </w:r>
      <w:r w:rsidRPr="008A5AE2">
        <w:rPr>
          <w:rFonts w:ascii="Times New Roman" w:hAnsi="Times New Roman" w:cs="Times New Roman"/>
          <w:sz w:val="24"/>
          <w:szCs w:val="24"/>
          <w:lang w:val="kk-KZ"/>
        </w:rPr>
        <w:t xml:space="preserve"> «ассоциациялар революциясына» алып келеді. Онда да үкіметтік емес ұйымдардың жалпыеуропалық және ғаламдық институттардың өзгермелі мәртебелері жақын жылдарда Орталық және Шығыс Еуропа, Ресей мен өзге де ТМД елдерінің дамуы мен реформаларына байланысты олар түрлі салаларда дамушы рөл атқарады деген негіз бар. Үкіметтік емес ұйымдар санының көбеюі және олардың әрі қарай өсу қарқыны бірқатар себептермен түсіндіріледі, олар: </w:t>
      </w:r>
    </w:p>
    <w:p w:rsidR="00710A3F" w:rsidRPr="008A5AE2" w:rsidRDefault="00710A3F" w:rsidP="00713A9D">
      <w:pPr>
        <w:numPr>
          <w:ilvl w:val="0"/>
          <w:numId w:val="1"/>
        </w:numPr>
        <w:shd w:val="clear" w:color="auto" w:fill="FFFFFF"/>
        <w:tabs>
          <w:tab w:val="num" w:pos="0"/>
        </w:tabs>
        <w:spacing w:after="0" w:line="360" w:lineRule="auto"/>
        <w:ind w:left="0" w:right="14" w:firstLine="0"/>
        <w:jc w:val="both"/>
        <w:rPr>
          <w:rFonts w:ascii="Times New Roman" w:hAnsi="Times New Roman" w:cs="Times New Roman"/>
          <w:sz w:val="24"/>
          <w:szCs w:val="24"/>
        </w:rPr>
      </w:pPr>
      <w:r w:rsidRPr="008A5AE2">
        <w:rPr>
          <w:rFonts w:ascii="Times New Roman" w:hAnsi="Times New Roman" w:cs="Times New Roman"/>
          <w:sz w:val="24"/>
          <w:szCs w:val="24"/>
          <w:lang w:val="kk-KZ"/>
        </w:rPr>
        <w:t>ғаламдық мәселелердің пайда болуымен</w:t>
      </w:r>
      <w:r w:rsidRPr="008A5AE2">
        <w:rPr>
          <w:rFonts w:ascii="Times New Roman" w:hAnsi="Times New Roman" w:cs="Times New Roman"/>
          <w:sz w:val="24"/>
          <w:szCs w:val="24"/>
        </w:rPr>
        <w:t>;</w:t>
      </w:r>
    </w:p>
    <w:p w:rsidR="00710A3F" w:rsidRPr="008A5AE2" w:rsidRDefault="00710A3F" w:rsidP="00713A9D">
      <w:pPr>
        <w:numPr>
          <w:ilvl w:val="0"/>
          <w:numId w:val="1"/>
        </w:numPr>
        <w:shd w:val="clear" w:color="auto" w:fill="FFFFFF"/>
        <w:tabs>
          <w:tab w:val="num" w:pos="0"/>
        </w:tabs>
        <w:spacing w:after="0" w:line="360" w:lineRule="auto"/>
        <w:ind w:left="0" w:right="14" w:firstLine="0"/>
        <w:jc w:val="both"/>
        <w:rPr>
          <w:rFonts w:ascii="Times New Roman" w:hAnsi="Times New Roman" w:cs="Times New Roman"/>
          <w:sz w:val="24"/>
          <w:szCs w:val="24"/>
        </w:rPr>
      </w:pPr>
      <w:r w:rsidRPr="008A5AE2">
        <w:rPr>
          <w:rFonts w:ascii="Times New Roman" w:hAnsi="Times New Roman" w:cs="Times New Roman"/>
          <w:sz w:val="24"/>
          <w:szCs w:val="24"/>
          <w:lang w:val="kk-KZ"/>
        </w:rPr>
        <w:t>жеке мемлекеттер мен халықаралық үкіметтік емес ұйымдардың ғаламдық мәселелерді шешу мүмкіндіктерінің жеткіліксіздігі</w:t>
      </w:r>
      <w:r w:rsidRPr="008A5AE2">
        <w:rPr>
          <w:rFonts w:ascii="Times New Roman" w:hAnsi="Times New Roman" w:cs="Times New Roman"/>
          <w:sz w:val="24"/>
          <w:szCs w:val="24"/>
        </w:rPr>
        <w:t>;</w:t>
      </w:r>
    </w:p>
    <w:p w:rsidR="00710A3F" w:rsidRPr="008A5AE2" w:rsidRDefault="00710A3F" w:rsidP="00713A9D">
      <w:pPr>
        <w:widowControl w:val="0"/>
        <w:numPr>
          <w:ilvl w:val="0"/>
          <w:numId w:val="1"/>
        </w:numPr>
        <w:shd w:val="clear" w:color="auto" w:fill="FFFFFF"/>
        <w:tabs>
          <w:tab w:val="num" w:pos="0"/>
          <w:tab w:val="left" w:pos="269"/>
        </w:tabs>
        <w:autoSpaceDE w:val="0"/>
        <w:autoSpaceDN w:val="0"/>
        <w:adjustRightInd w:val="0"/>
        <w:spacing w:before="14" w:after="0" w:line="360" w:lineRule="auto"/>
        <w:ind w:left="0" w:firstLine="0"/>
        <w:jc w:val="both"/>
        <w:rPr>
          <w:rFonts w:ascii="Times New Roman" w:hAnsi="Times New Roman" w:cs="Times New Roman"/>
          <w:sz w:val="24"/>
          <w:szCs w:val="24"/>
        </w:rPr>
      </w:pPr>
      <w:r w:rsidRPr="008A5AE2">
        <w:rPr>
          <w:rFonts w:ascii="Times New Roman" w:hAnsi="Times New Roman" w:cs="Times New Roman"/>
          <w:sz w:val="24"/>
          <w:szCs w:val="24"/>
          <w:lang w:val="kk-KZ"/>
        </w:rPr>
        <w:t xml:space="preserve">ішкі және халықаралық қатынастар саласында </w:t>
      </w:r>
      <w:r w:rsidRPr="008A5AE2">
        <w:rPr>
          <w:rFonts w:ascii="Times New Roman" w:hAnsi="Times New Roman" w:cs="Times New Roman"/>
          <w:sz w:val="24"/>
          <w:szCs w:val="24"/>
        </w:rPr>
        <w:t>демократи</w:t>
      </w:r>
      <w:r w:rsidRPr="008A5AE2">
        <w:rPr>
          <w:rFonts w:ascii="Times New Roman" w:hAnsi="Times New Roman" w:cs="Times New Roman"/>
          <w:sz w:val="24"/>
          <w:szCs w:val="24"/>
          <w:lang w:val="kk-KZ"/>
        </w:rPr>
        <w:t>ялық үрдістердің пайда болуы халықаралық үкіметтік емес ұйымдардың институционалдықкөрінісі болып табылады</w:t>
      </w:r>
      <w:r w:rsidRPr="008A5AE2">
        <w:rPr>
          <w:rFonts w:ascii="Times New Roman" w:hAnsi="Times New Roman" w:cs="Times New Roman"/>
          <w:sz w:val="24"/>
          <w:szCs w:val="24"/>
        </w:rPr>
        <w:t>;</w:t>
      </w:r>
    </w:p>
    <w:p w:rsidR="00710A3F" w:rsidRPr="008A5AE2" w:rsidRDefault="00710A3F" w:rsidP="00713A9D">
      <w:pPr>
        <w:widowControl w:val="0"/>
        <w:numPr>
          <w:ilvl w:val="0"/>
          <w:numId w:val="1"/>
        </w:numPr>
        <w:shd w:val="clear" w:color="auto" w:fill="FFFFFF"/>
        <w:tabs>
          <w:tab w:val="num" w:pos="0"/>
          <w:tab w:val="left" w:pos="302"/>
        </w:tabs>
        <w:autoSpaceDE w:val="0"/>
        <w:autoSpaceDN w:val="0"/>
        <w:adjustRightInd w:val="0"/>
        <w:spacing w:after="0" w:line="360" w:lineRule="auto"/>
        <w:ind w:left="0" w:firstLine="0"/>
        <w:jc w:val="both"/>
        <w:rPr>
          <w:rFonts w:ascii="Times New Roman" w:hAnsi="Times New Roman" w:cs="Times New Roman"/>
          <w:sz w:val="24"/>
          <w:szCs w:val="24"/>
        </w:rPr>
      </w:pPr>
      <w:r w:rsidRPr="008A5AE2">
        <w:rPr>
          <w:rFonts w:ascii="Times New Roman" w:hAnsi="Times New Roman" w:cs="Times New Roman"/>
          <w:sz w:val="24"/>
          <w:szCs w:val="24"/>
          <w:lang w:val="kk-KZ"/>
        </w:rPr>
        <w:t xml:space="preserve">мемлекеттің ұлттық қызығушылығын </w:t>
      </w:r>
      <w:r w:rsidRPr="008A5AE2">
        <w:rPr>
          <w:rFonts w:ascii="Times New Roman" w:hAnsi="Times New Roman" w:cs="Times New Roman"/>
          <w:sz w:val="24"/>
          <w:szCs w:val="24"/>
        </w:rPr>
        <w:t>трансформаци</w:t>
      </w:r>
      <w:r w:rsidRPr="008A5AE2">
        <w:rPr>
          <w:rFonts w:ascii="Times New Roman" w:hAnsi="Times New Roman" w:cs="Times New Roman"/>
          <w:sz w:val="24"/>
          <w:szCs w:val="24"/>
          <w:lang w:val="kk-KZ"/>
        </w:rPr>
        <w:t>ялауға байланысты</w:t>
      </w:r>
      <w:r w:rsidRPr="008A5AE2">
        <w:rPr>
          <w:rFonts w:ascii="Times New Roman" w:hAnsi="Times New Roman" w:cs="Times New Roman"/>
          <w:sz w:val="24"/>
          <w:szCs w:val="24"/>
        </w:rPr>
        <w:t xml:space="preserve"> (</w:t>
      </w:r>
      <w:r w:rsidRPr="008A5AE2">
        <w:rPr>
          <w:rFonts w:ascii="Times New Roman" w:hAnsi="Times New Roman" w:cs="Times New Roman"/>
          <w:sz w:val="24"/>
          <w:szCs w:val="24"/>
          <w:lang w:val="kk-KZ"/>
        </w:rPr>
        <w:t>мемлекеттік қызығушылықтан егеменді жалпыадамзаттық құндылықтарға өту, оның ішінде адам құқы, денсаулығы мен қоршаған ортаны қорғау)</w:t>
      </w:r>
      <w:r w:rsidRPr="008A5AE2">
        <w:rPr>
          <w:rFonts w:ascii="Times New Roman" w:hAnsi="Times New Roman" w:cs="Times New Roman"/>
          <w:sz w:val="24"/>
          <w:szCs w:val="24"/>
        </w:rPr>
        <w:t>;</w:t>
      </w:r>
    </w:p>
    <w:p w:rsidR="00710A3F" w:rsidRPr="008A5AE2" w:rsidRDefault="00710A3F" w:rsidP="00713A9D">
      <w:pPr>
        <w:widowControl w:val="0"/>
        <w:numPr>
          <w:ilvl w:val="0"/>
          <w:numId w:val="1"/>
        </w:numPr>
        <w:shd w:val="clear" w:color="auto" w:fill="FFFFFF"/>
        <w:tabs>
          <w:tab w:val="num" w:pos="0"/>
          <w:tab w:val="left" w:pos="302"/>
          <w:tab w:val="left" w:pos="2410"/>
        </w:tabs>
        <w:autoSpaceDE w:val="0"/>
        <w:autoSpaceDN w:val="0"/>
        <w:adjustRightInd w:val="0"/>
        <w:spacing w:before="19" w:after="0" w:line="360" w:lineRule="auto"/>
        <w:ind w:left="0" w:firstLine="0"/>
        <w:jc w:val="both"/>
        <w:rPr>
          <w:rFonts w:ascii="Times New Roman" w:hAnsi="Times New Roman" w:cs="Times New Roman"/>
          <w:sz w:val="24"/>
          <w:szCs w:val="24"/>
        </w:rPr>
      </w:pPr>
      <w:r w:rsidRPr="008A5AE2">
        <w:rPr>
          <w:rFonts w:ascii="Times New Roman" w:hAnsi="Times New Roman" w:cs="Times New Roman"/>
          <w:sz w:val="24"/>
          <w:szCs w:val="24"/>
          <w:lang w:val="kk-KZ"/>
        </w:rPr>
        <w:t>жеке тұлғалардың талап-тілектерінің өсуі бүкіл әлемде олардың өмірлік қызығушылықтарын қамтитын мәселелерді шешуге байланысты қабылданатын шешімдерді бақылауды жоғарылату үрдістері</w:t>
      </w:r>
      <w:r w:rsidRPr="008A5AE2">
        <w:rPr>
          <w:rFonts w:ascii="Times New Roman" w:hAnsi="Times New Roman" w:cs="Times New Roman"/>
          <w:sz w:val="24"/>
          <w:szCs w:val="24"/>
        </w:rPr>
        <w:t>,</w:t>
      </w:r>
    </w:p>
    <w:p w:rsidR="00710A3F" w:rsidRPr="008A5AE2" w:rsidRDefault="00710A3F" w:rsidP="00713A9D">
      <w:pPr>
        <w:widowControl w:val="0"/>
        <w:numPr>
          <w:ilvl w:val="0"/>
          <w:numId w:val="1"/>
        </w:numPr>
        <w:shd w:val="clear" w:color="auto" w:fill="FFFFFF"/>
        <w:tabs>
          <w:tab w:val="num" w:pos="0"/>
          <w:tab w:val="left" w:pos="302"/>
        </w:tabs>
        <w:autoSpaceDE w:val="0"/>
        <w:autoSpaceDN w:val="0"/>
        <w:adjustRightInd w:val="0"/>
        <w:spacing w:before="19" w:after="0" w:line="360" w:lineRule="auto"/>
        <w:ind w:left="0" w:firstLine="0"/>
        <w:jc w:val="both"/>
        <w:rPr>
          <w:rFonts w:ascii="Times New Roman" w:hAnsi="Times New Roman" w:cs="Times New Roman"/>
          <w:sz w:val="24"/>
          <w:szCs w:val="24"/>
        </w:rPr>
      </w:pPr>
      <w:r w:rsidRPr="008A5AE2">
        <w:rPr>
          <w:rFonts w:ascii="Times New Roman" w:hAnsi="Times New Roman" w:cs="Times New Roman"/>
          <w:sz w:val="24"/>
          <w:szCs w:val="24"/>
          <w:lang w:val="kk-KZ"/>
        </w:rPr>
        <w:t xml:space="preserve">трансшектеулі байланыстар мен түрлі елдердің қоғамдық қызметтерінің және </w:t>
      </w:r>
      <w:r w:rsidRPr="008A5AE2">
        <w:rPr>
          <w:rFonts w:ascii="Times New Roman" w:hAnsi="Times New Roman" w:cs="Times New Roman"/>
          <w:sz w:val="24"/>
          <w:szCs w:val="24"/>
          <w:lang w:val="kk-KZ"/>
        </w:rPr>
        <w:lastRenderedPageBreak/>
        <w:t>технологиялық прогресс мүмкіндіктерінің кеңеюі</w:t>
      </w:r>
      <w:r w:rsidRPr="008A5AE2">
        <w:rPr>
          <w:rFonts w:ascii="Times New Roman" w:hAnsi="Times New Roman" w:cs="Times New Roman"/>
          <w:sz w:val="24"/>
          <w:szCs w:val="24"/>
        </w:rPr>
        <w:t>.</w:t>
      </w:r>
    </w:p>
    <w:p w:rsidR="00710A3F" w:rsidRPr="008A5AE2" w:rsidRDefault="00710A3F" w:rsidP="00A47416">
      <w:pPr>
        <w:shd w:val="clear" w:color="auto" w:fill="FFFFFF"/>
        <w:spacing w:line="360" w:lineRule="auto"/>
        <w:ind w:firstLine="340"/>
        <w:jc w:val="both"/>
        <w:rPr>
          <w:rFonts w:ascii="Times New Roman" w:hAnsi="Times New Roman" w:cs="Times New Roman"/>
          <w:sz w:val="24"/>
          <w:szCs w:val="24"/>
        </w:rPr>
      </w:pPr>
      <w:r w:rsidRPr="008A5AE2">
        <w:rPr>
          <w:rFonts w:ascii="Times New Roman" w:hAnsi="Times New Roman" w:cs="Times New Roman"/>
          <w:sz w:val="24"/>
          <w:szCs w:val="24"/>
        </w:rPr>
        <w:t>«</w:t>
      </w:r>
      <w:r w:rsidRPr="008A5AE2">
        <w:rPr>
          <w:rFonts w:ascii="Times New Roman" w:hAnsi="Times New Roman" w:cs="Times New Roman"/>
          <w:sz w:val="24"/>
          <w:szCs w:val="24"/>
          <w:lang w:val="kk-KZ"/>
        </w:rPr>
        <w:t>Үкіметтік емес ұйымдардағы әлеуметтік жұмыс технологиялары</w:t>
      </w:r>
      <w:r w:rsidRPr="008A5AE2">
        <w:rPr>
          <w:rFonts w:ascii="Times New Roman" w:hAnsi="Times New Roman" w:cs="Times New Roman"/>
          <w:sz w:val="24"/>
          <w:szCs w:val="24"/>
        </w:rPr>
        <w:t>»</w:t>
      </w:r>
      <w:r w:rsidRPr="008A5AE2">
        <w:rPr>
          <w:rFonts w:ascii="Times New Roman" w:hAnsi="Times New Roman" w:cs="Times New Roman"/>
          <w:sz w:val="24"/>
          <w:szCs w:val="24"/>
          <w:lang w:val="kk-KZ"/>
        </w:rPr>
        <w:t xml:space="preserve"> курсықазіргі заманғы қоғамдағы ҮЕҰ мәнін, орнын және </w:t>
      </w:r>
      <w:proofErr w:type="gramStart"/>
      <w:r w:rsidRPr="008A5AE2">
        <w:rPr>
          <w:rFonts w:ascii="Times New Roman" w:hAnsi="Times New Roman" w:cs="Times New Roman"/>
          <w:sz w:val="24"/>
          <w:szCs w:val="24"/>
          <w:lang w:val="kk-KZ"/>
        </w:rPr>
        <w:t>р</w:t>
      </w:r>
      <w:proofErr w:type="gramEnd"/>
      <w:r w:rsidRPr="008A5AE2">
        <w:rPr>
          <w:rFonts w:ascii="Times New Roman" w:hAnsi="Times New Roman" w:cs="Times New Roman"/>
          <w:sz w:val="24"/>
          <w:szCs w:val="24"/>
          <w:lang w:val="kk-KZ"/>
        </w:rPr>
        <w:t>өлін анықтауға, Қазақстан Республикасындағы үшінші тараптағы әлеуметтік жұмыскердің рөлін зерттеуге мүмкіндік береді</w:t>
      </w:r>
      <w:r w:rsidRPr="008A5AE2">
        <w:rPr>
          <w:rFonts w:ascii="Times New Roman" w:hAnsi="Times New Roman" w:cs="Times New Roman"/>
          <w:sz w:val="24"/>
          <w:szCs w:val="24"/>
        </w:rPr>
        <w:t xml:space="preserve">: </w:t>
      </w:r>
      <w:r w:rsidRPr="008A5AE2">
        <w:rPr>
          <w:rFonts w:ascii="Times New Roman" w:hAnsi="Times New Roman" w:cs="Times New Roman"/>
          <w:sz w:val="24"/>
          <w:szCs w:val="24"/>
          <w:lang w:val="kk-KZ"/>
        </w:rPr>
        <w:t>саяси үрдістерге қатысушыларды анықтаудың түрлі формалары мен әдістерін айқындау, гуманитарлық саясат мәселелері, әсіресе денсаулық сақтау салалары, адам құқын қорғау, сондай-ақ үшінші сектордың ішкі және сыртқы үрдістерін қазіргі социологиялық әдістерді іс-жүзінде қолдану арқылы анықтау</w:t>
      </w:r>
      <w:r w:rsidRPr="008A5AE2">
        <w:rPr>
          <w:rFonts w:ascii="Times New Roman" w:hAnsi="Times New Roman" w:cs="Times New Roman"/>
          <w:sz w:val="24"/>
          <w:szCs w:val="24"/>
        </w:rPr>
        <w:t>.</w:t>
      </w:r>
    </w:p>
    <w:p w:rsidR="00710A3F" w:rsidRPr="008A5AE2" w:rsidRDefault="00710A3F" w:rsidP="00A47416">
      <w:pPr>
        <w:shd w:val="clear" w:color="auto" w:fill="FFFFFF"/>
        <w:spacing w:line="420" w:lineRule="atLeast"/>
        <w:ind w:firstLine="340"/>
        <w:jc w:val="both"/>
        <w:rPr>
          <w:rFonts w:ascii="Times New Roman" w:hAnsi="Times New Roman" w:cs="Times New Roman"/>
          <w:color w:val="000000"/>
          <w:sz w:val="24"/>
          <w:szCs w:val="24"/>
        </w:rPr>
      </w:pPr>
      <w:r w:rsidRPr="008A5AE2">
        <w:rPr>
          <w:rFonts w:ascii="Times New Roman" w:hAnsi="Times New Roman" w:cs="Times New Roman"/>
          <w:b/>
          <w:bCs/>
          <w:sz w:val="24"/>
          <w:szCs w:val="24"/>
        </w:rPr>
        <w:t>«</w:t>
      </w:r>
      <w:r w:rsidRPr="008A5AE2">
        <w:rPr>
          <w:rFonts w:ascii="Times New Roman" w:hAnsi="Times New Roman" w:cs="Times New Roman"/>
          <w:b/>
          <w:bCs/>
          <w:sz w:val="24"/>
          <w:szCs w:val="24"/>
          <w:lang w:val="kk-KZ"/>
        </w:rPr>
        <w:t>Үкіметтік емес ұйымдардың әлеуметтік жұмыс т</w:t>
      </w:r>
      <w:r w:rsidRPr="008A5AE2">
        <w:rPr>
          <w:rFonts w:ascii="Times New Roman" w:hAnsi="Times New Roman" w:cs="Times New Roman"/>
          <w:b/>
          <w:bCs/>
          <w:sz w:val="24"/>
          <w:szCs w:val="24"/>
        </w:rPr>
        <w:t>ехнологи</w:t>
      </w:r>
      <w:r w:rsidRPr="008A5AE2">
        <w:rPr>
          <w:rFonts w:ascii="Times New Roman" w:hAnsi="Times New Roman" w:cs="Times New Roman"/>
          <w:b/>
          <w:bCs/>
          <w:sz w:val="24"/>
          <w:szCs w:val="24"/>
          <w:lang w:val="kk-KZ"/>
        </w:rPr>
        <w:t>ялары</w:t>
      </w:r>
      <w:proofErr w:type="gramStart"/>
      <w:r w:rsidRPr="008A5AE2">
        <w:rPr>
          <w:rFonts w:ascii="Times New Roman" w:hAnsi="Times New Roman" w:cs="Times New Roman"/>
          <w:b/>
          <w:bCs/>
          <w:sz w:val="24"/>
          <w:szCs w:val="24"/>
        </w:rPr>
        <w:t>»</w:t>
      </w:r>
      <w:r w:rsidRPr="008A5AE2">
        <w:rPr>
          <w:rFonts w:ascii="Times New Roman" w:hAnsi="Times New Roman" w:cs="Times New Roman"/>
          <w:sz w:val="24"/>
          <w:szCs w:val="24"/>
          <w:lang w:val="kk-KZ"/>
        </w:rPr>
        <w:t>к</w:t>
      </w:r>
      <w:proofErr w:type="gramEnd"/>
      <w:r w:rsidRPr="008A5AE2">
        <w:rPr>
          <w:rFonts w:ascii="Times New Roman" w:hAnsi="Times New Roman" w:cs="Times New Roman"/>
          <w:sz w:val="24"/>
          <w:szCs w:val="24"/>
          <w:lang w:val="kk-KZ"/>
        </w:rPr>
        <w:t xml:space="preserve">урсының мақсаты </w:t>
      </w:r>
      <w:r w:rsidRPr="008A5AE2">
        <w:rPr>
          <w:rFonts w:ascii="Times New Roman" w:hAnsi="Times New Roman" w:cs="Times New Roman"/>
          <w:sz w:val="24"/>
          <w:szCs w:val="24"/>
        </w:rPr>
        <w:t xml:space="preserve">– </w:t>
      </w:r>
      <w:r w:rsidRPr="008A5AE2">
        <w:rPr>
          <w:rFonts w:ascii="Times New Roman" w:hAnsi="Times New Roman" w:cs="Times New Roman"/>
          <w:sz w:val="24"/>
          <w:szCs w:val="24"/>
          <w:lang w:val="kk-KZ"/>
        </w:rPr>
        <w:t xml:space="preserve">үкіметтік емес ұйымдардың қалыптасу феноменінің теоретикалық мәнін әлеуметтік механизмдер тұрғысынан қарау әлеуметтік жұмыстың болашақтағы әдіснамалық бағыты болып табылады, оның ішінде азаматтық қоғам институттарының қазіргі заманғы қазақстандық қоғамдағы қызметтері, қалыптасуы мен институционализациялануын зерттеу енеді. </w:t>
      </w:r>
    </w:p>
    <w:p w:rsidR="00710A3F" w:rsidRPr="008A5AE2" w:rsidRDefault="00710A3F" w:rsidP="00A47416">
      <w:pPr>
        <w:rPr>
          <w:rFonts w:ascii="Times New Roman" w:hAnsi="Times New Roman" w:cs="Times New Roman"/>
          <w:sz w:val="24"/>
          <w:szCs w:val="24"/>
        </w:rPr>
      </w:pPr>
    </w:p>
    <w:p w:rsidR="00710A3F" w:rsidRPr="008A5AE2" w:rsidRDefault="00710A3F" w:rsidP="00A47416">
      <w:pPr>
        <w:spacing w:line="360" w:lineRule="auto"/>
        <w:rPr>
          <w:rFonts w:ascii="Times New Roman" w:hAnsi="Times New Roman" w:cs="Times New Roman"/>
          <w:b/>
          <w:bCs/>
          <w:sz w:val="24"/>
          <w:szCs w:val="24"/>
        </w:rPr>
      </w:pPr>
      <w:r w:rsidRPr="008A5AE2">
        <w:rPr>
          <w:rFonts w:ascii="Times New Roman" w:hAnsi="Times New Roman" w:cs="Times New Roman"/>
          <w:b/>
          <w:bCs/>
          <w:sz w:val="24"/>
          <w:szCs w:val="24"/>
          <w:lang w:val="kk-KZ"/>
        </w:rPr>
        <w:t>Курстың міндеттері</w:t>
      </w:r>
      <w:r w:rsidRPr="008A5AE2">
        <w:rPr>
          <w:rFonts w:ascii="Times New Roman" w:hAnsi="Times New Roman" w:cs="Times New Roman"/>
          <w:b/>
          <w:bCs/>
          <w:sz w:val="24"/>
          <w:szCs w:val="24"/>
        </w:rPr>
        <w:t>:</w:t>
      </w:r>
    </w:p>
    <w:p w:rsidR="00710A3F" w:rsidRPr="008A5AE2" w:rsidRDefault="00710A3F" w:rsidP="00713A9D">
      <w:pPr>
        <w:numPr>
          <w:ilvl w:val="0"/>
          <w:numId w:val="2"/>
        </w:numPr>
        <w:spacing w:after="0" w:line="360" w:lineRule="auto"/>
        <w:jc w:val="both"/>
        <w:rPr>
          <w:rFonts w:ascii="Times New Roman" w:hAnsi="Times New Roman" w:cs="Times New Roman"/>
          <w:sz w:val="24"/>
          <w:szCs w:val="24"/>
        </w:rPr>
      </w:pPr>
      <w:r w:rsidRPr="008A5AE2">
        <w:rPr>
          <w:rFonts w:ascii="Times New Roman" w:hAnsi="Times New Roman" w:cs="Times New Roman"/>
          <w:sz w:val="24"/>
          <w:szCs w:val="24"/>
        </w:rPr>
        <w:t>студент</w:t>
      </w:r>
      <w:r w:rsidRPr="008A5AE2">
        <w:rPr>
          <w:rFonts w:ascii="Times New Roman" w:hAnsi="Times New Roman" w:cs="Times New Roman"/>
          <w:sz w:val="24"/>
          <w:szCs w:val="24"/>
          <w:lang w:val="kk-KZ"/>
        </w:rPr>
        <w:t xml:space="preserve">ке үкіметтік емес ұйымдар туралы дербес ғылыми </w:t>
      </w:r>
      <w:proofErr w:type="gramStart"/>
      <w:r w:rsidRPr="008A5AE2">
        <w:rPr>
          <w:rFonts w:ascii="Times New Roman" w:hAnsi="Times New Roman" w:cs="Times New Roman"/>
          <w:sz w:val="24"/>
          <w:szCs w:val="24"/>
          <w:lang w:val="kk-KZ"/>
        </w:rPr>
        <w:t>п</w:t>
      </w:r>
      <w:proofErr w:type="gramEnd"/>
      <w:r w:rsidRPr="008A5AE2">
        <w:rPr>
          <w:rFonts w:ascii="Times New Roman" w:hAnsi="Times New Roman" w:cs="Times New Roman"/>
          <w:sz w:val="24"/>
          <w:szCs w:val="24"/>
          <w:lang w:val="kk-KZ"/>
        </w:rPr>
        <w:t>ән ретінде жаңа т</w:t>
      </w:r>
      <w:r w:rsidRPr="008A5AE2">
        <w:rPr>
          <w:rFonts w:ascii="Times New Roman" w:hAnsi="Times New Roman" w:cs="Times New Roman"/>
          <w:sz w:val="24"/>
          <w:szCs w:val="24"/>
        </w:rPr>
        <w:t>еоретик</w:t>
      </w:r>
      <w:r w:rsidRPr="008A5AE2">
        <w:rPr>
          <w:rFonts w:ascii="Times New Roman" w:hAnsi="Times New Roman" w:cs="Times New Roman"/>
          <w:sz w:val="24"/>
          <w:szCs w:val="24"/>
          <w:lang w:val="kk-KZ"/>
        </w:rPr>
        <w:t>алық</w:t>
      </w:r>
      <w:r w:rsidRPr="008A5AE2">
        <w:rPr>
          <w:rFonts w:ascii="Times New Roman" w:hAnsi="Times New Roman" w:cs="Times New Roman"/>
          <w:sz w:val="24"/>
          <w:szCs w:val="24"/>
        </w:rPr>
        <w:t>-</w:t>
      </w:r>
      <w:r w:rsidRPr="008A5AE2">
        <w:rPr>
          <w:rFonts w:ascii="Times New Roman" w:hAnsi="Times New Roman" w:cs="Times New Roman"/>
          <w:sz w:val="24"/>
          <w:szCs w:val="24"/>
          <w:lang w:val="kk-KZ"/>
        </w:rPr>
        <w:t>әдіснамалық зерттеу негіздерінің жиынтығын беру</w:t>
      </w:r>
      <w:r w:rsidRPr="008A5AE2">
        <w:rPr>
          <w:rFonts w:ascii="Times New Roman" w:hAnsi="Times New Roman" w:cs="Times New Roman"/>
          <w:sz w:val="24"/>
          <w:szCs w:val="24"/>
        </w:rPr>
        <w:t>;</w:t>
      </w:r>
    </w:p>
    <w:p w:rsidR="00710A3F" w:rsidRPr="008A5AE2" w:rsidRDefault="00710A3F" w:rsidP="00713A9D">
      <w:pPr>
        <w:numPr>
          <w:ilvl w:val="0"/>
          <w:numId w:val="2"/>
        </w:numPr>
        <w:spacing w:after="0" w:line="360" w:lineRule="auto"/>
        <w:jc w:val="both"/>
        <w:rPr>
          <w:rFonts w:ascii="Times New Roman" w:hAnsi="Times New Roman" w:cs="Times New Roman"/>
          <w:sz w:val="24"/>
          <w:szCs w:val="24"/>
        </w:rPr>
      </w:pPr>
      <w:r w:rsidRPr="008A5AE2">
        <w:rPr>
          <w:rFonts w:ascii="Times New Roman" w:hAnsi="Times New Roman" w:cs="Times New Roman"/>
          <w:sz w:val="24"/>
          <w:szCs w:val="24"/>
          <w:lang w:val="kk-KZ"/>
        </w:rPr>
        <w:t xml:space="preserve">азаматтық қоғамның дамуын әлемдік және мемлекеттік ауқымда зерттейтін пән ретінде </w:t>
      </w:r>
      <w:r w:rsidRPr="008A5AE2">
        <w:rPr>
          <w:rFonts w:ascii="Times New Roman" w:hAnsi="Times New Roman" w:cs="Times New Roman"/>
          <w:sz w:val="24"/>
          <w:szCs w:val="24"/>
        </w:rPr>
        <w:t>студент</w:t>
      </w:r>
      <w:r w:rsidRPr="008A5AE2">
        <w:rPr>
          <w:rFonts w:ascii="Times New Roman" w:hAnsi="Times New Roman" w:cs="Times New Roman"/>
          <w:sz w:val="24"/>
          <w:szCs w:val="24"/>
          <w:lang w:val="kk-KZ"/>
        </w:rPr>
        <w:t>тердің жан-жақты талдауды үйренуі мен жүйелі көзқарастарын қалыптастыруға ықпал етуді қамтамасыз етеді</w:t>
      </w:r>
      <w:r w:rsidRPr="008A5AE2">
        <w:rPr>
          <w:rFonts w:ascii="Times New Roman" w:hAnsi="Times New Roman" w:cs="Times New Roman"/>
          <w:sz w:val="24"/>
          <w:szCs w:val="24"/>
        </w:rPr>
        <w:t>;</w:t>
      </w:r>
    </w:p>
    <w:p w:rsidR="00710A3F" w:rsidRPr="008A5AE2" w:rsidRDefault="00710A3F" w:rsidP="00713A9D">
      <w:pPr>
        <w:numPr>
          <w:ilvl w:val="0"/>
          <w:numId w:val="2"/>
        </w:numPr>
        <w:spacing w:after="0" w:line="360" w:lineRule="auto"/>
        <w:jc w:val="both"/>
        <w:rPr>
          <w:rFonts w:ascii="Times New Roman" w:hAnsi="Times New Roman" w:cs="Times New Roman"/>
          <w:sz w:val="24"/>
          <w:szCs w:val="24"/>
        </w:rPr>
      </w:pPr>
      <w:r w:rsidRPr="008A5AE2">
        <w:rPr>
          <w:rFonts w:ascii="Times New Roman" w:hAnsi="Times New Roman" w:cs="Times New Roman"/>
          <w:sz w:val="24"/>
          <w:szCs w:val="24"/>
        </w:rPr>
        <w:t>студент</w:t>
      </w:r>
      <w:r w:rsidRPr="008A5AE2">
        <w:rPr>
          <w:rFonts w:ascii="Times New Roman" w:hAnsi="Times New Roman" w:cs="Times New Roman"/>
          <w:sz w:val="24"/>
          <w:szCs w:val="24"/>
          <w:lang w:val="kk-KZ"/>
        </w:rPr>
        <w:t>терге әлеуметтік ұйымдардың қағидаларын анықтауда қоғамды азаматтық тұ</w:t>
      </w:r>
      <w:proofErr w:type="gramStart"/>
      <w:r w:rsidRPr="008A5AE2">
        <w:rPr>
          <w:rFonts w:ascii="Times New Roman" w:hAnsi="Times New Roman" w:cs="Times New Roman"/>
          <w:sz w:val="24"/>
          <w:szCs w:val="24"/>
          <w:lang w:val="kk-KZ"/>
        </w:rPr>
        <w:t>р</w:t>
      </w:r>
      <w:proofErr w:type="gramEnd"/>
      <w:r w:rsidRPr="008A5AE2">
        <w:rPr>
          <w:rFonts w:ascii="Times New Roman" w:hAnsi="Times New Roman" w:cs="Times New Roman"/>
          <w:sz w:val="24"/>
          <w:szCs w:val="24"/>
          <w:lang w:val="kk-KZ"/>
        </w:rPr>
        <w:t>ғыда қарастыру (әлеуметтік жүйенің нормативті үлгісі)әдістерін меңгеруге көмектесу</w:t>
      </w:r>
      <w:r w:rsidRPr="008A5AE2">
        <w:rPr>
          <w:rFonts w:ascii="Times New Roman" w:hAnsi="Times New Roman" w:cs="Times New Roman"/>
          <w:sz w:val="24"/>
          <w:szCs w:val="24"/>
        </w:rPr>
        <w:t>;</w:t>
      </w:r>
    </w:p>
    <w:p w:rsidR="00710A3F" w:rsidRPr="008A5AE2" w:rsidRDefault="00710A3F" w:rsidP="00713A9D">
      <w:pPr>
        <w:numPr>
          <w:ilvl w:val="0"/>
          <w:numId w:val="2"/>
        </w:numPr>
        <w:spacing w:after="0" w:line="360" w:lineRule="auto"/>
        <w:jc w:val="both"/>
        <w:rPr>
          <w:rFonts w:ascii="Times New Roman" w:hAnsi="Times New Roman" w:cs="Times New Roman"/>
          <w:sz w:val="24"/>
          <w:szCs w:val="24"/>
        </w:rPr>
      </w:pPr>
      <w:r w:rsidRPr="008A5AE2">
        <w:rPr>
          <w:rFonts w:ascii="Times New Roman" w:hAnsi="Times New Roman" w:cs="Times New Roman"/>
          <w:sz w:val="24"/>
          <w:szCs w:val="24"/>
        </w:rPr>
        <w:t>студент</w:t>
      </w:r>
      <w:r w:rsidRPr="008A5AE2">
        <w:rPr>
          <w:rFonts w:ascii="Times New Roman" w:hAnsi="Times New Roman" w:cs="Times New Roman"/>
          <w:sz w:val="24"/>
          <w:szCs w:val="24"/>
          <w:lang w:val="kk-KZ"/>
        </w:rPr>
        <w:t xml:space="preserve">терге үкіметтік емес ұйымдарды (ішкі және сыртқы орта) </w:t>
      </w:r>
      <w:r w:rsidRPr="008A5AE2">
        <w:rPr>
          <w:rFonts w:ascii="Times New Roman" w:hAnsi="Times New Roman" w:cs="Times New Roman"/>
          <w:sz w:val="24"/>
          <w:szCs w:val="24"/>
        </w:rPr>
        <w:t>социологи</w:t>
      </w:r>
      <w:r w:rsidRPr="008A5AE2">
        <w:rPr>
          <w:rFonts w:ascii="Times New Roman" w:hAnsi="Times New Roman" w:cs="Times New Roman"/>
          <w:sz w:val="24"/>
          <w:szCs w:val="24"/>
          <w:lang w:val="kk-KZ"/>
        </w:rPr>
        <w:t xml:space="preserve">ялық зерттеу әдістері көмегімен сандық, сапалық және аралас әдістерді </w:t>
      </w:r>
      <w:proofErr w:type="gramStart"/>
      <w:r w:rsidRPr="008A5AE2">
        <w:rPr>
          <w:rFonts w:ascii="Times New Roman" w:hAnsi="Times New Roman" w:cs="Times New Roman"/>
          <w:sz w:val="24"/>
          <w:szCs w:val="24"/>
          <w:lang w:val="kk-KZ"/>
        </w:rPr>
        <w:t>меңгере</w:t>
      </w:r>
      <w:proofErr w:type="gramEnd"/>
      <w:r w:rsidRPr="008A5AE2">
        <w:rPr>
          <w:rFonts w:ascii="Times New Roman" w:hAnsi="Times New Roman" w:cs="Times New Roman"/>
          <w:sz w:val="24"/>
          <w:szCs w:val="24"/>
          <w:lang w:val="kk-KZ"/>
        </w:rPr>
        <w:t xml:space="preserve"> отырып зерттеуді үйрету</w:t>
      </w:r>
      <w:r w:rsidRPr="008A5AE2">
        <w:rPr>
          <w:rFonts w:ascii="Times New Roman" w:hAnsi="Times New Roman" w:cs="Times New Roman"/>
          <w:sz w:val="24"/>
          <w:szCs w:val="24"/>
        </w:rPr>
        <w:t>.</w:t>
      </w:r>
    </w:p>
    <w:p w:rsidR="00710A3F" w:rsidRPr="008A5AE2" w:rsidRDefault="00710A3F" w:rsidP="00A47416">
      <w:pPr>
        <w:spacing w:line="360" w:lineRule="auto"/>
        <w:rPr>
          <w:rFonts w:ascii="Times New Roman" w:hAnsi="Times New Roman" w:cs="Times New Roman"/>
          <w:b/>
          <w:bCs/>
          <w:sz w:val="24"/>
          <w:szCs w:val="24"/>
        </w:rPr>
      </w:pPr>
      <w:r w:rsidRPr="008A5AE2">
        <w:rPr>
          <w:rFonts w:ascii="Times New Roman" w:hAnsi="Times New Roman" w:cs="Times New Roman"/>
          <w:b/>
          <w:bCs/>
          <w:sz w:val="24"/>
          <w:szCs w:val="24"/>
        </w:rPr>
        <w:t xml:space="preserve">Студент </w:t>
      </w:r>
      <w:r w:rsidRPr="008A5AE2">
        <w:rPr>
          <w:rFonts w:ascii="Times New Roman" w:hAnsi="Times New Roman" w:cs="Times New Roman"/>
          <w:b/>
          <w:bCs/>
          <w:sz w:val="24"/>
          <w:szCs w:val="24"/>
          <w:lang w:val="kk-KZ"/>
        </w:rPr>
        <w:t xml:space="preserve">білуі </w:t>
      </w:r>
      <w:proofErr w:type="gramStart"/>
      <w:r w:rsidRPr="008A5AE2">
        <w:rPr>
          <w:rFonts w:ascii="Times New Roman" w:hAnsi="Times New Roman" w:cs="Times New Roman"/>
          <w:b/>
          <w:bCs/>
          <w:sz w:val="24"/>
          <w:szCs w:val="24"/>
          <w:lang w:val="kk-KZ"/>
        </w:rPr>
        <w:t>тиіс</w:t>
      </w:r>
      <w:proofErr w:type="gramEnd"/>
      <w:r w:rsidRPr="008A5AE2">
        <w:rPr>
          <w:rFonts w:ascii="Times New Roman" w:hAnsi="Times New Roman" w:cs="Times New Roman"/>
          <w:b/>
          <w:bCs/>
          <w:sz w:val="24"/>
          <w:szCs w:val="24"/>
        </w:rPr>
        <w:t>:</w:t>
      </w:r>
    </w:p>
    <w:p w:rsidR="00710A3F" w:rsidRPr="008A5AE2" w:rsidRDefault="00710A3F" w:rsidP="00713A9D">
      <w:pPr>
        <w:numPr>
          <w:ilvl w:val="0"/>
          <w:numId w:val="3"/>
        </w:numPr>
        <w:spacing w:after="0" w:line="360" w:lineRule="auto"/>
        <w:jc w:val="both"/>
        <w:rPr>
          <w:rFonts w:ascii="Times New Roman" w:hAnsi="Times New Roman" w:cs="Times New Roman"/>
          <w:sz w:val="24"/>
          <w:szCs w:val="24"/>
        </w:rPr>
      </w:pPr>
      <w:r w:rsidRPr="008A5AE2">
        <w:rPr>
          <w:rFonts w:ascii="Times New Roman" w:hAnsi="Times New Roman" w:cs="Times New Roman"/>
          <w:sz w:val="24"/>
          <w:szCs w:val="24"/>
          <w:lang w:val="kk-KZ"/>
        </w:rPr>
        <w:t xml:space="preserve">үкіметтік емес ұйымдарды, оның құрылымдары мен қызметтерін </w:t>
      </w:r>
      <w:r w:rsidRPr="008A5AE2">
        <w:rPr>
          <w:rFonts w:ascii="Times New Roman" w:hAnsi="Times New Roman" w:cs="Times New Roman"/>
          <w:sz w:val="24"/>
          <w:szCs w:val="24"/>
        </w:rPr>
        <w:t>теоретик</w:t>
      </w:r>
      <w:r w:rsidRPr="008A5AE2">
        <w:rPr>
          <w:rFonts w:ascii="Times New Roman" w:hAnsi="Times New Roman" w:cs="Times New Roman"/>
          <w:sz w:val="24"/>
          <w:szCs w:val="24"/>
          <w:lang w:val="kk-KZ"/>
        </w:rPr>
        <w:t>алық</w:t>
      </w:r>
      <w:r w:rsidRPr="008A5AE2">
        <w:rPr>
          <w:rFonts w:ascii="Times New Roman" w:hAnsi="Times New Roman" w:cs="Times New Roman"/>
          <w:sz w:val="24"/>
          <w:szCs w:val="24"/>
        </w:rPr>
        <w:t>-</w:t>
      </w:r>
      <w:r w:rsidRPr="008A5AE2">
        <w:rPr>
          <w:rFonts w:ascii="Times New Roman" w:hAnsi="Times New Roman" w:cs="Times New Roman"/>
          <w:sz w:val="24"/>
          <w:szCs w:val="24"/>
          <w:lang w:val="kk-KZ"/>
        </w:rPr>
        <w:t>әдіснамалық әдістердің көптүрлілігін үйрену</w:t>
      </w:r>
      <w:r w:rsidRPr="008A5AE2">
        <w:rPr>
          <w:rFonts w:ascii="Times New Roman" w:hAnsi="Times New Roman" w:cs="Times New Roman"/>
          <w:sz w:val="24"/>
          <w:szCs w:val="24"/>
        </w:rPr>
        <w:t>;</w:t>
      </w:r>
    </w:p>
    <w:p w:rsidR="00710A3F" w:rsidRPr="008A5AE2" w:rsidRDefault="00710A3F" w:rsidP="00713A9D">
      <w:pPr>
        <w:numPr>
          <w:ilvl w:val="0"/>
          <w:numId w:val="3"/>
        </w:numPr>
        <w:spacing w:after="0" w:line="360" w:lineRule="auto"/>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2005-2010жж. Қазақстан Республикасындағы азаматтық қоғам концепциясының дамуы және өзге де заңнамалық құжаттар</w:t>
      </w:r>
    </w:p>
    <w:p w:rsidR="00710A3F" w:rsidRPr="008A5AE2" w:rsidRDefault="00710A3F" w:rsidP="00713A9D">
      <w:pPr>
        <w:numPr>
          <w:ilvl w:val="0"/>
          <w:numId w:val="3"/>
        </w:numPr>
        <w:spacing w:after="0" w:line="360" w:lineRule="auto"/>
        <w:jc w:val="both"/>
        <w:rPr>
          <w:rFonts w:ascii="Times New Roman" w:hAnsi="Times New Roman" w:cs="Times New Roman"/>
          <w:b/>
          <w:bCs/>
          <w:sz w:val="24"/>
          <w:szCs w:val="24"/>
          <w:lang w:val="kk-KZ"/>
        </w:rPr>
      </w:pPr>
      <w:r w:rsidRPr="008A5AE2">
        <w:rPr>
          <w:rFonts w:ascii="Times New Roman" w:hAnsi="Times New Roman" w:cs="Times New Roman"/>
          <w:sz w:val="24"/>
          <w:szCs w:val="24"/>
          <w:lang w:val="kk-KZ"/>
        </w:rPr>
        <w:lastRenderedPageBreak/>
        <w:t>Қазіргі заманғы азаматтық қоғамның, оның институционалдық құрылымының типологиялық сипаттары;</w:t>
      </w:r>
    </w:p>
    <w:p w:rsidR="00710A3F" w:rsidRPr="008A5AE2" w:rsidRDefault="00710A3F" w:rsidP="00713A9D">
      <w:pPr>
        <w:numPr>
          <w:ilvl w:val="0"/>
          <w:numId w:val="3"/>
        </w:numPr>
        <w:spacing w:after="0" w:line="360" w:lineRule="auto"/>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ҮЕҰ ішкі және сыртқы ортасын зерттеу</w:t>
      </w:r>
    </w:p>
    <w:p w:rsidR="00710A3F" w:rsidRPr="008A5AE2" w:rsidRDefault="00710A3F" w:rsidP="00713A9D">
      <w:pPr>
        <w:numPr>
          <w:ilvl w:val="0"/>
          <w:numId w:val="3"/>
        </w:numPr>
        <w:spacing w:after="0" w:line="360" w:lineRule="auto"/>
        <w:jc w:val="both"/>
        <w:rPr>
          <w:rFonts w:ascii="Times New Roman" w:hAnsi="Times New Roman" w:cs="Times New Roman"/>
          <w:sz w:val="24"/>
          <w:szCs w:val="24"/>
          <w:lang w:val="kk-KZ"/>
        </w:rPr>
      </w:pPr>
      <w:r w:rsidRPr="008A5AE2">
        <w:rPr>
          <w:rFonts w:ascii="Times New Roman" w:hAnsi="Times New Roman" w:cs="Times New Roman"/>
          <w:color w:val="000000"/>
          <w:sz w:val="24"/>
          <w:szCs w:val="24"/>
          <w:lang w:val="kk-KZ"/>
        </w:rPr>
        <w:t>ҮЕҰ әлеуметтік-экономикалық және саяси қызмет шарттары</w:t>
      </w:r>
    </w:p>
    <w:p w:rsidR="00710A3F" w:rsidRPr="008A5AE2" w:rsidRDefault="00710A3F" w:rsidP="00713A9D">
      <w:pPr>
        <w:numPr>
          <w:ilvl w:val="0"/>
          <w:numId w:val="3"/>
        </w:numPr>
        <w:spacing w:after="0" w:line="360" w:lineRule="auto"/>
        <w:jc w:val="both"/>
        <w:rPr>
          <w:rFonts w:ascii="Times New Roman" w:hAnsi="Times New Roman" w:cs="Times New Roman"/>
          <w:sz w:val="24"/>
          <w:szCs w:val="24"/>
          <w:lang w:val="kk-KZ"/>
        </w:rPr>
      </w:pPr>
      <w:r w:rsidRPr="008A5AE2">
        <w:rPr>
          <w:rFonts w:ascii="Times New Roman" w:hAnsi="Times New Roman" w:cs="Times New Roman"/>
          <w:color w:val="000000"/>
          <w:sz w:val="24"/>
          <w:szCs w:val="24"/>
          <w:lang w:val="kk-KZ"/>
        </w:rPr>
        <w:t xml:space="preserve">ҮЕҰ рөлі әлеуметтік-мәдени қызметтің субъектісі ретінде </w:t>
      </w:r>
    </w:p>
    <w:p w:rsidR="00710A3F" w:rsidRPr="008A5AE2" w:rsidRDefault="00710A3F" w:rsidP="00A47416">
      <w:pPr>
        <w:spacing w:line="360" w:lineRule="auto"/>
        <w:ind w:left="360" w:hanging="360"/>
        <w:rPr>
          <w:rFonts w:ascii="Times New Roman" w:hAnsi="Times New Roman" w:cs="Times New Roman"/>
          <w:b/>
          <w:bCs/>
          <w:sz w:val="24"/>
          <w:szCs w:val="24"/>
        </w:rPr>
      </w:pPr>
      <w:r w:rsidRPr="008A5AE2">
        <w:rPr>
          <w:rFonts w:ascii="Times New Roman" w:hAnsi="Times New Roman" w:cs="Times New Roman"/>
          <w:b/>
          <w:bCs/>
          <w:sz w:val="24"/>
          <w:szCs w:val="24"/>
        </w:rPr>
        <w:t xml:space="preserve">Студент </w:t>
      </w:r>
      <w:r w:rsidRPr="008A5AE2">
        <w:rPr>
          <w:rFonts w:ascii="Times New Roman" w:hAnsi="Times New Roman" w:cs="Times New Roman"/>
          <w:b/>
          <w:bCs/>
          <w:sz w:val="24"/>
          <w:szCs w:val="24"/>
          <w:lang w:val="kk-KZ"/>
        </w:rPr>
        <w:t xml:space="preserve">үйренуі </w:t>
      </w:r>
      <w:proofErr w:type="gramStart"/>
      <w:r w:rsidRPr="008A5AE2">
        <w:rPr>
          <w:rFonts w:ascii="Times New Roman" w:hAnsi="Times New Roman" w:cs="Times New Roman"/>
          <w:b/>
          <w:bCs/>
          <w:sz w:val="24"/>
          <w:szCs w:val="24"/>
          <w:lang w:val="kk-KZ"/>
        </w:rPr>
        <w:t>тиіс</w:t>
      </w:r>
      <w:proofErr w:type="gramEnd"/>
      <w:r w:rsidRPr="008A5AE2">
        <w:rPr>
          <w:rFonts w:ascii="Times New Roman" w:hAnsi="Times New Roman" w:cs="Times New Roman"/>
          <w:b/>
          <w:bCs/>
          <w:sz w:val="24"/>
          <w:szCs w:val="24"/>
        </w:rPr>
        <w:t>:</w:t>
      </w:r>
    </w:p>
    <w:p w:rsidR="00710A3F" w:rsidRPr="008A5AE2" w:rsidRDefault="00710A3F" w:rsidP="00713A9D">
      <w:pPr>
        <w:numPr>
          <w:ilvl w:val="0"/>
          <w:numId w:val="4"/>
        </w:numPr>
        <w:spacing w:after="0" w:line="360" w:lineRule="auto"/>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түрлі саяси жүйелердегі ҮЕҰ құрылымының дамуын талдауда ғылыми әдістерін қолдану;</w:t>
      </w:r>
    </w:p>
    <w:p w:rsidR="00710A3F" w:rsidRPr="008A5AE2" w:rsidRDefault="00710A3F" w:rsidP="00713A9D">
      <w:pPr>
        <w:numPr>
          <w:ilvl w:val="0"/>
          <w:numId w:val="4"/>
        </w:numPr>
        <w:spacing w:after="0" w:line="360" w:lineRule="auto"/>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азаматтық қоғамның дамуына байланысты жеке көзқарас қалыптастыру және бағалау;</w:t>
      </w:r>
    </w:p>
    <w:p w:rsidR="00710A3F" w:rsidRPr="008A5AE2" w:rsidRDefault="00710A3F" w:rsidP="00713A9D">
      <w:pPr>
        <w:numPr>
          <w:ilvl w:val="0"/>
          <w:numId w:val="4"/>
        </w:numPr>
        <w:spacing w:after="0" w:line="360" w:lineRule="auto"/>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ҮЕҰ – тарабының даму деңгейін аймақтық және мемлекеттік деңгейде кәсіби;</w:t>
      </w:r>
    </w:p>
    <w:p w:rsidR="00710A3F" w:rsidRPr="008A5AE2" w:rsidRDefault="00710A3F" w:rsidP="00713A9D">
      <w:pPr>
        <w:numPr>
          <w:ilvl w:val="0"/>
          <w:numId w:val="4"/>
        </w:numPr>
        <w:spacing w:after="0" w:line="360" w:lineRule="auto"/>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 xml:space="preserve">социологиялық зерттеу әдістерінің жаңа заманауи әдістерін пайдалана отырып ҮЕҰ ішкі және сыртқы ортасын талдау, Қазақстан Республикасының дамуында демократиялық дамудың азаматтық секторына үлес қосу. </w:t>
      </w:r>
    </w:p>
    <w:p w:rsidR="00710A3F" w:rsidRPr="008A5AE2" w:rsidRDefault="00710A3F" w:rsidP="00A47416">
      <w:pPr>
        <w:spacing w:line="360" w:lineRule="auto"/>
        <w:jc w:val="both"/>
        <w:rPr>
          <w:rFonts w:ascii="Times New Roman" w:hAnsi="Times New Roman" w:cs="Times New Roman"/>
          <w:b/>
          <w:bCs/>
          <w:sz w:val="24"/>
          <w:szCs w:val="24"/>
        </w:rPr>
      </w:pPr>
      <w:r w:rsidRPr="008A5AE2">
        <w:rPr>
          <w:rFonts w:ascii="Times New Roman" w:hAnsi="Times New Roman" w:cs="Times New Roman"/>
          <w:b/>
          <w:bCs/>
          <w:sz w:val="24"/>
          <w:szCs w:val="24"/>
        </w:rPr>
        <w:t xml:space="preserve">Студент </w:t>
      </w:r>
      <w:r w:rsidRPr="008A5AE2">
        <w:rPr>
          <w:rFonts w:ascii="Times New Roman" w:hAnsi="Times New Roman" w:cs="Times New Roman"/>
          <w:b/>
          <w:bCs/>
          <w:sz w:val="24"/>
          <w:szCs w:val="24"/>
          <w:lang w:val="kk-KZ"/>
        </w:rPr>
        <w:t>меңгереді</w:t>
      </w:r>
      <w:r w:rsidRPr="008A5AE2">
        <w:rPr>
          <w:rFonts w:ascii="Times New Roman" w:hAnsi="Times New Roman" w:cs="Times New Roman"/>
          <w:b/>
          <w:bCs/>
          <w:sz w:val="24"/>
          <w:szCs w:val="24"/>
        </w:rPr>
        <w:t>:</w:t>
      </w:r>
    </w:p>
    <w:p w:rsidR="00710A3F" w:rsidRPr="008A5AE2" w:rsidRDefault="00710A3F" w:rsidP="00713A9D">
      <w:pPr>
        <w:numPr>
          <w:ilvl w:val="1"/>
          <w:numId w:val="4"/>
        </w:numPr>
        <w:tabs>
          <w:tab w:val="clear" w:pos="1440"/>
          <w:tab w:val="num" w:pos="720"/>
        </w:tabs>
        <w:spacing w:after="0" w:line="360" w:lineRule="auto"/>
        <w:ind w:left="720"/>
        <w:jc w:val="both"/>
        <w:rPr>
          <w:rFonts w:ascii="Times New Roman" w:hAnsi="Times New Roman" w:cs="Times New Roman"/>
          <w:sz w:val="24"/>
          <w:szCs w:val="24"/>
        </w:rPr>
      </w:pPr>
      <w:r w:rsidRPr="008A5AE2">
        <w:rPr>
          <w:rFonts w:ascii="Times New Roman" w:hAnsi="Times New Roman" w:cs="Times New Roman"/>
          <w:sz w:val="24"/>
          <w:szCs w:val="24"/>
          <w:lang w:val="kk-KZ"/>
        </w:rPr>
        <w:t xml:space="preserve">ҮЕҰ дамуын </w:t>
      </w:r>
      <w:r w:rsidRPr="008A5AE2">
        <w:rPr>
          <w:rFonts w:ascii="Times New Roman" w:hAnsi="Times New Roman" w:cs="Times New Roman"/>
          <w:sz w:val="24"/>
          <w:szCs w:val="24"/>
        </w:rPr>
        <w:t xml:space="preserve">макро-, мезо </w:t>
      </w:r>
      <w:r w:rsidRPr="008A5AE2">
        <w:rPr>
          <w:rFonts w:ascii="Times New Roman" w:hAnsi="Times New Roman" w:cs="Times New Roman"/>
          <w:sz w:val="24"/>
          <w:szCs w:val="24"/>
          <w:lang w:val="kk-KZ"/>
        </w:rPr>
        <w:t>және</w:t>
      </w:r>
      <w:r w:rsidRPr="008A5AE2">
        <w:rPr>
          <w:rFonts w:ascii="Times New Roman" w:hAnsi="Times New Roman" w:cs="Times New Roman"/>
          <w:sz w:val="24"/>
          <w:szCs w:val="24"/>
        </w:rPr>
        <w:t xml:space="preserve"> микро</w:t>
      </w:r>
      <w:r w:rsidRPr="008A5AE2">
        <w:rPr>
          <w:rFonts w:ascii="Times New Roman" w:hAnsi="Times New Roman" w:cs="Times New Roman"/>
          <w:sz w:val="24"/>
          <w:szCs w:val="24"/>
          <w:lang w:val="kk-KZ"/>
        </w:rPr>
        <w:t xml:space="preserve">деңгейде талдау </w:t>
      </w:r>
      <w:r w:rsidRPr="008A5AE2">
        <w:rPr>
          <w:rFonts w:ascii="Times New Roman" w:hAnsi="Times New Roman" w:cs="Times New Roman"/>
          <w:sz w:val="24"/>
          <w:szCs w:val="24"/>
        </w:rPr>
        <w:t>;</w:t>
      </w:r>
    </w:p>
    <w:p w:rsidR="00710A3F" w:rsidRPr="008A5AE2" w:rsidRDefault="00710A3F" w:rsidP="00713A9D">
      <w:pPr>
        <w:numPr>
          <w:ilvl w:val="1"/>
          <w:numId w:val="4"/>
        </w:numPr>
        <w:tabs>
          <w:tab w:val="clear" w:pos="1440"/>
          <w:tab w:val="num" w:pos="720"/>
        </w:tabs>
        <w:spacing w:after="0" w:line="360" w:lineRule="auto"/>
        <w:ind w:left="720"/>
        <w:jc w:val="both"/>
        <w:rPr>
          <w:rFonts w:ascii="Times New Roman" w:hAnsi="Times New Roman" w:cs="Times New Roman"/>
          <w:sz w:val="24"/>
          <w:szCs w:val="24"/>
        </w:rPr>
      </w:pPr>
      <w:r w:rsidRPr="008A5AE2">
        <w:rPr>
          <w:rFonts w:ascii="Times New Roman" w:hAnsi="Times New Roman" w:cs="Times New Roman"/>
          <w:sz w:val="24"/>
          <w:szCs w:val="24"/>
          <w:lang w:val="kk-KZ"/>
        </w:rPr>
        <w:t xml:space="preserve">ҮЕҰ дамуын </w:t>
      </w:r>
      <w:r w:rsidRPr="008A5AE2">
        <w:rPr>
          <w:rFonts w:ascii="Times New Roman" w:hAnsi="Times New Roman" w:cs="Times New Roman"/>
          <w:sz w:val="24"/>
          <w:szCs w:val="24"/>
        </w:rPr>
        <w:t xml:space="preserve">макро-, мезо </w:t>
      </w:r>
      <w:r w:rsidRPr="008A5AE2">
        <w:rPr>
          <w:rFonts w:ascii="Times New Roman" w:hAnsi="Times New Roman" w:cs="Times New Roman"/>
          <w:sz w:val="24"/>
          <w:szCs w:val="24"/>
          <w:lang w:val="kk-KZ"/>
        </w:rPr>
        <w:t>және</w:t>
      </w:r>
      <w:r w:rsidRPr="008A5AE2">
        <w:rPr>
          <w:rFonts w:ascii="Times New Roman" w:hAnsi="Times New Roman" w:cs="Times New Roman"/>
          <w:sz w:val="24"/>
          <w:szCs w:val="24"/>
        </w:rPr>
        <w:t xml:space="preserve"> микро</w:t>
      </w:r>
      <w:r w:rsidRPr="008A5AE2">
        <w:rPr>
          <w:rFonts w:ascii="Times New Roman" w:hAnsi="Times New Roman" w:cs="Times New Roman"/>
          <w:sz w:val="24"/>
          <w:szCs w:val="24"/>
          <w:lang w:val="kk-KZ"/>
        </w:rPr>
        <w:t>деңгейде талдау арқылы мәселелерді дербес бағалау</w:t>
      </w:r>
      <w:r w:rsidRPr="008A5AE2">
        <w:rPr>
          <w:rFonts w:ascii="Times New Roman" w:hAnsi="Times New Roman" w:cs="Times New Roman"/>
          <w:sz w:val="24"/>
          <w:szCs w:val="24"/>
        </w:rPr>
        <w:t>.</w:t>
      </w:r>
    </w:p>
    <w:p w:rsidR="00710A3F" w:rsidRPr="008A5AE2" w:rsidRDefault="00710A3F" w:rsidP="00713A9D">
      <w:pPr>
        <w:numPr>
          <w:ilvl w:val="1"/>
          <w:numId w:val="4"/>
        </w:numPr>
        <w:tabs>
          <w:tab w:val="clear" w:pos="1440"/>
          <w:tab w:val="num" w:pos="720"/>
        </w:tabs>
        <w:spacing w:after="0" w:line="360" w:lineRule="auto"/>
        <w:ind w:left="720"/>
        <w:jc w:val="both"/>
        <w:rPr>
          <w:rFonts w:ascii="Times New Roman" w:hAnsi="Times New Roman" w:cs="Times New Roman"/>
          <w:sz w:val="24"/>
          <w:szCs w:val="24"/>
        </w:rPr>
      </w:pPr>
      <w:r w:rsidRPr="008A5AE2">
        <w:rPr>
          <w:rFonts w:ascii="Times New Roman" w:hAnsi="Times New Roman" w:cs="Times New Roman"/>
          <w:sz w:val="24"/>
          <w:szCs w:val="24"/>
          <w:lang w:val="kk-KZ"/>
        </w:rPr>
        <w:t xml:space="preserve">ҮЕҰ социологиялық жобаларды </w:t>
      </w:r>
      <w:r w:rsidRPr="008A5AE2">
        <w:rPr>
          <w:rFonts w:ascii="Times New Roman" w:hAnsi="Times New Roman" w:cs="Times New Roman"/>
          <w:sz w:val="24"/>
          <w:szCs w:val="24"/>
        </w:rPr>
        <w:t>супервайзер</w:t>
      </w:r>
      <w:r w:rsidRPr="008A5AE2">
        <w:rPr>
          <w:rFonts w:ascii="Times New Roman" w:hAnsi="Times New Roman" w:cs="Times New Roman"/>
          <w:sz w:val="24"/>
          <w:szCs w:val="24"/>
          <w:lang w:val="kk-KZ"/>
        </w:rPr>
        <w:t xml:space="preserve"> ретінде зерттеу жұмыстары</w:t>
      </w:r>
      <w:r w:rsidRPr="008A5AE2">
        <w:rPr>
          <w:rFonts w:ascii="Times New Roman" w:hAnsi="Times New Roman" w:cs="Times New Roman"/>
          <w:sz w:val="24"/>
          <w:szCs w:val="24"/>
        </w:rPr>
        <w:t>.</w:t>
      </w:r>
    </w:p>
    <w:p w:rsidR="00710A3F" w:rsidRPr="008A5AE2" w:rsidRDefault="00710A3F" w:rsidP="00A47416">
      <w:pPr>
        <w:spacing w:line="360" w:lineRule="auto"/>
        <w:rPr>
          <w:rFonts w:ascii="Times New Roman" w:hAnsi="Times New Roman" w:cs="Times New Roman"/>
          <w:b/>
          <w:bCs/>
          <w:sz w:val="24"/>
          <w:szCs w:val="24"/>
          <w:lang w:val="kk-KZ"/>
        </w:rPr>
      </w:pPr>
    </w:p>
    <w:p w:rsidR="00710A3F" w:rsidRPr="008A5AE2" w:rsidRDefault="00710A3F" w:rsidP="00A47416">
      <w:pPr>
        <w:spacing w:line="360" w:lineRule="auto"/>
        <w:rPr>
          <w:rFonts w:ascii="Times New Roman" w:hAnsi="Times New Roman" w:cs="Times New Roman"/>
          <w:b/>
          <w:bCs/>
          <w:sz w:val="24"/>
          <w:szCs w:val="24"/>
          <w:lang w:val="kk-KZ"/>
        </w:rPr>
      </w:pPr>
    </w:p>
    <w:p w:rsidR="00710A3F" w:rsidRPr="008A5AE2" w:rsidRDefault="00710A3F" w:rsidP="00A47416">
      <w:pPr>
        <w:spacing w:line="360" w:lineRule="auto"/>
        <w:rPr>
          <w:rFonts w:ascii="Times New Roman" w:hAnsi="Times New Roman" w:cs="Times New Roman"/>
          <w:b/>
          <w:bCs/>
          <w:sz w:val="24"/>
          <w:szCs w:val="24"/>
          <w:lang w:val="kk-KZ"/>
        </w:rPr>
      </w:pPr>
    </w:p>
    <w:p w:rsidR="00710A3F" w:rsidRPr="008A5AE2" w:rsidRDefault="00710A3F" w:rsidP="00A47416">
      <w:pPr>
        <w:spacing w:line="360" w:lineRule="auto"/>
        <w:rPr>
          <w:rFonts w:ascii="Times New Roman" w:hAnsi="Times New Roman" w:cs="Times New Roman"/>
          <w:b/>
          <w:bCs/>
          <w:sz w:val="24"/>
          <w:szCs w:val="24"/>
          <w:lang w:val="kk-KZ"/>
        </w:rPr>
      </w:pPr>
    </w:p>
    <w:p w:rsidR="00710A3F" w:rsidRPr="008A5AE2" w:rsidRDefault="00710A3F" w:rsidP="00A47416">
      <w:pPr>
        <w:spacing w:line="360" w:lineRule="auto"/>
        <w:rPr>
          <w:rFonts w:ascii="Times New Roman" w:hAnsi="Times New Roman" w:cs="Times New Roman"/>
          <w:b/>
          <w:bCs/>
          <w:sz w:val="24"/>
          <w:szCs w:val="24"/>
          <w:lang w:val="kk-KZ"/>
        </w:rPr>
      </w:pPr>
    </w:p>
    <w:p w:rsidR="00710A3F" w:rsidRPr="008A5AE2" w:rsidRDefault="00710A3F" w:rsidP="00A47416">
      <w:pPr>
        <w:spacing w:line="360" w:lineRule="auto"/>
        <w:rPr>
          <w:rFonts w:ascii="Times New Roman" w:hAnsi="Times New Roman" w:cs="Times New Roman"/>
          <w:b/>
          <w:bCs/>
          <w:sz w:val="24"/>
          <w:szCs w:val="24"/>
          <w:lang w:val="kk-KZ"/>
        </w:rPr>
      </w:pPr>
    </w:p>
    <w:p w:rsidR="00710A3F" w:rsidRPr="008A5AE2" w:rsidRDefault="00710A3F" w:rsidP="00A47416">
      <w:pPr>
        <w:spacing w:line="360" w:lineRule="auto"/>
        <w:rPr>
          <w:rFonts w:ascii="Times New Roman" w:hAnsi="Times New Roman" w:cs="Times New Roman"/>
          <w:b/>
          <w:bCs/>
          <w:sz w:val="24"/>
          <w:szCs w:val="24"/>
          <w:lang w:val="kk-KZ"/>
        </w:rPr>
      </w:pPr>
    </w:p>
    <w:p w:rsidR="00710A3F" w:rsidRPr="008A5AE2" w:rsidRDefault="00710A3F" w:rsidP="00A47416">
      <w:pPr>
        <w:spacing w:line="360" w:lineRule="auto"/>
        <w:rPr>
          <w:rFonts w:ascii="Times New Roman" w:hAnsi="Times New Roman" w:cs="Times New Roman"/>
          <w:b/>
          <w:bCs/>
          <w:sz w:val="24"/>
          <w:szCs w:val="24"/>
          <w:lang w:val="kk-KZ"/>
        </w:rPr>
      </w:pPr>
    </w:p>
    <w:p w:rsidR="00710A3F" w:rsidRPr="008A5AE2" w:rsidRDefault="00710A3F" w:rsidP="00A47416">
      <w:pPr>
        <w:spacing w:line="360" w:lineRule="auto"/>
        <w:rPr>
          <w:rFonts w:ascii="Times New Roman" w:hAnsi="Times New Roman" w:cs="Times New Roman"/>
          <w:b/>
          <w:bCs/>
          <w:sz w:val="24"/>
          <w:szCs w:val="24"/>
          <w:lang w:val="kk-KZ"/>
        </w:rPr>
      </w:pPr>
    </w:p>
    <w:p w:rsidR="00710A3F" w:rsidRPr="008A5AE2" w:rsidRDefault="00710A3F" w:rsidP="00A47416">
      <w:pPr>
        <w:spacing w:line="360" w:lineRule="auto"/>
        <w:rPr>
          <w:rFonts w:ascii="Times New Roman" w:hAnsi="Times New Roman" w:cs="Times New Roman"/>
          <w:b/>
          <w:bCs/>
          <w:sz w:val="24"/>
          <w:szCs w:val="24"/>
          <w:lang w:val="kk-KZ"/>
        </w:rPr>
      </w:pPr>
      <w:r w:rsidRPr="008A5AE2">
        <w:rPr>
          <w:rFonts w:ascii="Times New Roman" w:hAnsi="Times New Roman" w:cs="Times New Roman"/>
          <w:b/>
          <w:bCs/>
          <w:sz w:val="24"/>
          <w:szCs w:val="24"/>
          <w:lang w:val="kk-KZ"/>
        </w:rPr>
        <w:t>\</w:t>
      </w:r>
    </w:p>
    <w:p w:rsidR="00710A3F" w:rsidRPr="008A5AE2" w:rsidRDefault="00710A3F">
      <w:pPr>
        <w:rPr>
          <w:rFonts w:ascii="Times New Roman" w:hAnsi="Times New Roman" w:cs="Times New Roman"/>
          <w:b/>
          <w:bCs/>
          <w:sz w:val="24"/>
          <w:szCs w:val="24"/>
          <w:lang w:val="kk-KZ"/>
        </w:rPr>
      </w:pPr>
      <w:r w:rsidRPr="008A5AE2">
        <w:rPr>
          <w:rFonts w:ascii="Times New Roman" w:hAnsi="Times New Roman" w:cs="Times New Roman"/>
          <w:b/>
          <w:bCs/>
          <w:sz w:val="24"/>
          <w:szCs w:val="24"/>
          <w:lang w:val="kk-KZ"/>
        </w:rPr>
        <w:br w:type="page"/>
      </w:r>
    </w:p>
    <w:p w:rsidR="00710A3F" w:rsidRPr="008A5AE2" w:rsidRDefault="00710A3F" w:rsidP="00A47416">
      <w:pPr>
        <w:spacing w:line="360" w:lineRule="auto"/>
        <w:jc w:val="center"/>
        <w:rPr>
          <w:rFonts w:ascii="Times New Roman" w:hAnsi="Times New Roman" w:cs="Times New Roman"/>
          <w:b/>
          <w:bCs/>
          <w:sz w:val="24"/>
          <w:szCs w:val="24"/>
          <w:lang w:val="kk-KZ"/>
        </w:rPr>
      </w:pPr>
      <w:r w:rsidRPr="008A5AE2">
        <w:rPr>
          <w:rFonts w:ascii="Times New Roman" w:hAnsi="Times New Roman" w:cs="Times New Roman"/>
          <w:b/>
          <w:bCs/>
          <w:sz w:val="24"/>
          <w:szCs w:val="24"/>
          <w:lang w:val="kk-KZ"/>
        </w:rPr>
        <w:t>ЛЕКЦИЯЛАР КУРСЫ</w:t>
      </w:r>
    </w:p>
    <w:p w:rsidR="00710A3F" w:rsidRPr="008A5AE2" w:rsidRDefault="00710A3F" w:rsidP="006E7FF0">
      <w:pPr>
        <w:pStyle w:val="af5"/>
        <w:spacing w:line="360" w:lineRule="auto"/>
        <w:rPr>
          <w:rFonts w:ascii="Times New Roman" w:hAnsi="Times New Roman" w:cs="Times New Roman"/>
          <w:b/>
          <w:bCs/>
          <w:sz w:val="24"/>
          <w:szCs w:val="24"/>
          <w:lang w:val="kk-KZ"/>
        </w:rPr>
      </w:pPr>
      <w:r w:rsidRPr="008A5AE2">
        <w:rPr>
          <w:rFonts w:ascii="Times New Roman" w:hAnsi="Times New Roman" w:cs="Times New Roman"/>
          <w:b/>
          <w:bCs/>
          <w:sz w:val="24"/>
          <w:szCs w:val="24"/>
          <w:lang w:val="kk-KZ"/>
        </w:rPr>
        <w:t xml:space="preserve">1-Лекция. Үкіметтік емес ұйымдар социологиялық зерттеу пәні ретінде </w:t>
      </w:r>
    </w:p>
    <w:p w:rsidR="00710A3F" w:rsidRPr="008A5AE2" w:rsidRDefault="00710A3F" w:rsidP="00A47416">
      <w:pPr>
        <w:pStyle w:val="a7"/>
        <w:spacing w:before="0" w:beforeAutospacing="0" w:after="0" w:afterAutospacing="0" w:line="360" w:lineRule="auto"/>
        <w:ind w:firstLine="397"/>
        <w:jc w:val="both"/>
        <w:rPr>
          <w:lang w:val="kk-KZ"/>
        </w:rPr>
      </w:pPr>
      <w:r w:rsidRPr="008A5AE2">
        <w:rPr>
          <w:lang w:val="kk-KZ"/>
        </w:rPr>
        <w:t>БҰҰ даму Бағдарламасына сәйкес, азаматтық қоғам бұл – әлеуметтік қозғалыстар ұйымдастырылған. Құқықтық жоғарғы оқу орындарына арналған оқулықта (1997ж.Құқық Академиясында) келесі анықтаманы таптық: «Азаматтық қоғам бұл – индивидтер мен ұжымдардың жеке қызығушылықтары мен қажеттіліктерін қанағаттандыруға бағытталған, олардың әлеуметтік, мәдени және рухани салаларының өмір сүруіне және ұрпақтан ұрпаққа берілуі мен жалғасуына ықпал ететін жүйе». Адам құқы саласы бойынша қазіргі заманғы мамандардың пікірінше, «азаматтық қоғам – бұл саяси-құқықтық мәдени институттары бар, адам құқы мен азаматтық еркіндіктердің барлық салаларын толығымен жүзеге асыруға мүмкіндік беретін қоғам».</w:t>
      </w:r>
    </w:p>
    <w:p w:rsidR="00710A3F" w:rsidRPr="008A5AE2" w:rsidRDefault="00710A3F" w:rsidP="00A47416">
      <w:pPr>
        <w:pStyle w:val="a7"/>
        <w:spacing w:before="0" w:beforeAutospacing="0" w:after="0" w:afterAutospacing="0" w:line="360" w:lineRule="auto"/>
        <w:ind w:firstLine="397"/>
        <w:jc w:val="both"/>
        <w:rPr>
          <w:lang w:val="kk-KZ"/>
        </w:rPr>
      </w:pPr>
      <w:r w:rsidRPr="008A5AE2">
        <w:rPr>
          <w:lang w:val="kk-KZ"/>
        </w:rPr>
        <w:t>Азаматтық қоғамның маңызды элементтерінің бірі үкіметтік емес ұйымдар (ҮЕҰ) болып табылады. Олар қазіргі заманғы азаматтық қоғамды қалыптастыруда маңызды дамытушы рөл атқарады. Демократиясы дамыған елдердегі ҮЕҰ рөлін мемлекет жария түрінде мойындайды. Ереже бойынша, ҮЕҰ қоғамның көптеген әлеуметтік мәселелерін шешуде серіктес ретінде бағаланады, көбінесе бұл үрдісте шешуші рөл атқарады. ҮЕҰ рөлінің маңыздылығы мемлекеттің көшбасшыларының жылда коммерциялық емес ұйымдардың ұлттық конференцияларына, еріктілер одағына белсенді қатысуымен ерекшеленеді. Дегенмен, ҮЕҰ ресми атауы болмайды. Қайсы ұйымдарды ҮЕҰ деп есептеуге болатыны жайына келсек, ол халықаралық ұйымдардан ерекшеленеді. БҰҰ Жарғысының өзі үкіметтік емес ұйымдарға анықтама бермейді, тек олардың мақсаттарын атап өтеді. Бұл дегеніміз ҮЕҰ әмбебап мағынасы бар дегенді білдіреді. Десек те, БҰҰ бір резолюциясында бір түсініктеме бар, онда ҮЕҰ мақсатының астарында Экономикалық және әлеуметтік кеңес саласы бойынша БҰҰ ешқандай мемлекеттік органдарға немесе үкіметаралық келісім негізінде тіркелмеген және келесі талаптарды қанағаттандыратын ұйымдарды көрсетеді:</w:t>
      </w:r>
    </w:p>
    <w:p w:rsidR="00710A3F" w:rsidRPr="008A5AE2" w:rsidRDefault="00710A3F" w:rsidP="00713A9D">
      <w:pPr>
        <w:numPr>
          <w:ilvl w:val="0"/>
          <w:numId w:val="5"/>
        </w:numPr>
        <w:spacing w:after="0" w:line="360" w:lineRule="auto"/>
        <w:ind w:left="0" w:firstLine="360"/>
        <w:rPr>
          <w:rFonts w:ascii="Times New Roman" w:hAnsi="Times New Roman" w:cs="Times New Roman"/>
          <w:sz w:val="24"/>
          <w:szCs w:val="24"/>
        </w:rPr>
      </w:pPr>
      <w:r w:rsidRPr="008A5AE2">
        <w:rPr>
          <w:rFonts w:ascii="Times New Roman" w:hAnsi="Times New Roman" w:cs="Times New Roman"/>
          <w:sz w:val="24"/>
          <w:szCs w:val="24"/>
          <w:lang w:val="kk-KZ"/>
        </w:rPr>
        <w:t>«өкілетті құрылымы» бар</w:t>
      </w:r>
      <w:r w:rsidRPr="008A5AE2">
        <w:rPr>
          <w:rFonts w:ascii="Times New Roman" w:hAnsi="Times New Roman" w:cs="Times New Roman"/>
          <w:sz w:val="24"/>
          <w:szCs w:val="24"/>
        </w:rPr>
        <w:t xml:space="preserve">; </w:t>
      </w:r>
    </w:p>
    <w:p w:rsidR="00710A3F" w:rsidRPr="008A5AE2" w:rsidRDefault="00710A3F" w:rsidP="00713A9D">
      <w:pPr>
        <w:numPr>
          <w:ilvl w:val="0"/>
          <w:numId w:val="5"/>
        </w:numPr>
        <w:spacing w:after="0" w:line="360" w:lineRule="auto"/>
        <w:ind w:left="0" w:firstLine="360"/>
        <w:rPr>
          <w:rFonts w:ascii="Times New Roman" w:hAnsi="Times New Roman" w:cs="Times New Roman"/>
          <w:sz w:val="24"/>
          <w:szCs w:val="24"/>
        </w:rPr>
      </w:pPr>
      <w:r w:rsidRPr="008A5AE2">
        <w:rPr>
          <w:rFonts w:ascii="Times New Roman" w:hAnsi="Times New Roman" w:cs="Times New Roman"/>
          <w:sz w:val="24"/>
          <w:szCs w:val="24"/>
          <w:lang w:val="kk-KZ"/>
        </w:rPr>
        <w:t>«өз мүшелері алдында сәйкесінше есеп беру механизмдері</w:t>
      </w:r>
      <w:r w:rsidRPr="008A5AE2">
        <w:rPr>
          <w:rFonts w:ascii="Times New Roman" w:hAnsi="Times New Roman" w:cs="Times New Roman"/>
          <w:sz w:val="24"/>
          <w:szCs w:val="24"/>
        </w:rPr>
        <w:t>»</w:t>
      </w:r>
      <w:r w:rsidRPr="008A5AE2">
        <w:rPr>
          <w:rFonts w:ascii="Times New Roman" w:hAnsi="Times New Roman" w:cs="Times New Roman"/>
          <w:sz w:val="24"/>
          <w:szCs w:val="24"/>
          <w:lang w:val="kk-KZ"/>
        </w:rPr>
        <w:t xml:space="preserve"> бар</w:t>
      </w:r>
      <w:r w:rsidRPr="008A5AE2">
        <w:rPr>
          <w:rFonts w:ascii="Times New Roman" w:hAnsi="Times New Roman" w:cs="Times New Roman"/>
          <w:sz w:val="24"/>
          <w:szCs w:val="24"/>
        </w:rPr>
        <w:t xml:space="preserve">; </w:t>
      </w:r>
    </w:p>
    <w:p w:rsidR="00710A3F" w:rsidRPr="008A5AE2" w:rsidRDefault="00710A3F" w:rsidP="00713A9D">
      <w:pPr>
        <w:numPr>
          <w:ilvl w:val="0"/>
          <w:numId w:val="5"/>
        </w:numPr>
        <w:spacing w:after="0" w:line="360" w:lineRule="auto"/>
        <w:rPr>
          <w:rFonts w:ascii="Times New Roman" w:hAnsi="Times New Roman" w:cs="Times New Roman"/>
          <w:sz w:val="24"/>
          <w:szCs w:val="24"/>
        </w:rPr>
      </w:pPr>
      <w:r w:rsidRPr="008A5AE2">
        <w:rPr>
          <w:rFonts w:ascii="Times New Roman" w:hAnsi="Times New Roman" w:cs="Times New Roman"/>
          <w:sz w:val="24"/>
          <w:szCs w:val="24"/>
          <w:lang w:val="kk-KZ"/>
        </w:rPr>
        <w:t>оның мүшелері «саясат пен қызметіне байланысты дауыс беру құқы мен өзге де сәйкесінше демократиялық және транспарентті үрдістері арқылы шешім қабылдауды жүзеге асырады»</w:t>
      </w:r>
      <w:r w:rsidRPr="008A5AE2">
        <w:rPr>
          <w:rFonts w:ascii="Times New Roman" w:hAnsi="Times New Roman" w:cs="Times New Roman"/>
          <w:sz w:val="24"/>
          <w:szCs w:val="24"/>
        </w:rPr>
        <w:t xml:space="preserve"> [</w:t>
      </w:r>
      <w:r w:rsidRPr="008A5AE2">
        <w:rPr>
          <w:rFonts w:ascii="Times New Roman" w:hAnsi="Times New Roman" w:cs="Times New Roman"/>
          <w:sz w:val="24"/>
          <w:szCs w:val="24"/>
          <w:lang w:val="kk-KZ"/>
        </w:rPr>
        <w:t>халықаралық құқық, құқықтық теория мен шетелдердің заңнамасындағы ҮЕҰ түсінігі</w:t>
      </w:r>
      <w:r w:rsidRPr="008A5AE2">
        <w:rPr>
          <w:rFonts w:ascii="Times New Roman" w:hAnsi="Times New Roman" w:cs="Times New Roman"/>
          <w:i/>
          <w:iCs/>
          <w:sz w:val="24"/>
          <w:szCs w:val="24"/>
        </w:rPr>
        <w:t xml:space="preserve">. </w:t>
      </w:r>
      <w:proofErr w:type="gramStart"/>
      <w:r w:rsidRPr="008A5AE2">
        <w:rPr>
          <w:rFonts w:ascii="Times New Roman" w:hAnsi="Times New Roman" w:cs="Times New Roman"/>
          <w:i/>
          <w:iCs/>
          <w:sz w:val="24"/>
          <w:szCs w:val="24"/>
        </w:rPr>
        <w:t>- Алматы, 2003</w:t>
      </w:r>
      <w:r w:rsidRPr="008A5AE2">
        <w:rPr>
          <w:rFonts w:ascii="Times New Roman" w:hAnsi="Times New Roman" w:cs="Times New Roman"/>
          <w:sz w:val="24"/>
          <w:szCs w:val="24"/>
        </w:rPr>
        <w:t xml:space="preserve">]. </w:t>
      </w:r>
      <w:proofErr w:type="gramEnd"/>
    </w:p>
    <w:p w:rsidR="00710A3F" w:rsidRPr="008A5AE2" w:rsidRDefault="00710A3F" w:rsidP="00A47416">
      <w:pPr>
        <w:overflowPunct w:val="0"/>
        <w:autoSpaceDE w:val="0"/>
        <w:autoSpaceDN w:val="0"/>
        <w:adjustRightInd w:val="0"/>
        <w:spacing w:line="360" w:lineRule="auto"/>
        <w:ind w:firstLine="360"/>
        <w:jc w:val="both"/>
        <w:textAlignment w:val="baseline"/>
        <w:rPr>
          <w:rFonts w:ascii="Times New Roman" w:hAnsi="Times New Roman" w:cs="Times New Roman"/>
          <w:sz w:val="24"/>
          <w:szCs w:val="24"/>
          <w:lang w:val="kk-KZ"/>
        </w:rPr>
      </w:pPr>
      <w:r w:rsidRPr="008A5AE2">
        <w:rPr>
          <w:rFonts w:ascii="Times New Roman" w:hAnsi="Times New Roman" w:cs="Times New Roman"/>
          <w:sz w:val="24"/>
          <w:szCs w:val="24"/>
          <w:lang w:val="kk-KZ"/>
        </w:rPr>
        <w:lastRenderedPageBreak/>
        <w:t xml:space="preserve">Үш </w:t>
      </w:r>
      <w:r w:rsidRPr="008A5AE2">
        <w:rPr>
          <w:rFonts w:ascii="Times New Roman" w:hAnsi="Times New Roman" w:cs="Times New Roman"/>
          <w:sz w:val="24"/>
          <w:szCs w:val="24"/>
        </w:rPr>
        <w:t>сектор</w:t>
      </w:r>
      <w:r w:rsidRPr="008A5AE2">
        <w:rPr>
          <w:rFonts w:ascii="Times New Roman" w:hAnsi="Times New Roman" w:cs="Times New Roman"/>
          <w:sz w:val="24"/>
          <w:szCs w:val="24"/>
          <w:lang w:val="kk-KZ"/>
        </w:rPr>
        <w:t xml:space="preserve"> түсінігі алғашында өзара байланысты екі ұғымның</w:t>
      </w:r>
      <w:r w:rsidRPr="008A5AE2">
        <w:rPr>
          <w:rFonts w:ascii="Times New Roman" w:hAnsi="Times New Roman" w:cs="Times New Roman"/>
          <w:sz w:val="24"/>
          <w:szCs w:val="24"/>
        </w:rPr>
        <w:t xml:space="preserve"> «public» </w:t>
      </w:r>
      <w:r w:rsidRPr="008A5AE2">
        <w:rPr>
          <w:rFonts w:ascii="Times New Roman" w:hAnsi="Times New Roman" w:cs="Times New Roman"/>
          <w:sz w:val="24"/>
          <w:szCs w:val="24"/>
          <w:lang w:val="kk-KZ"/>
        </w:rPr>
        <w:t>және</w:t>
      </w:r>
      <w:r w:rsidRPr="008A5AE2">
        <w:rPr>
          <w:rFonts w:ascii="Times New Roman" w:hAnsi="Times New Roman" w:cs="Times New Roman"/>
          <w:sz w:val="24"/>
          <w:szCs w:val="24"/>
        </w:rPr>
        <w:t xml:space="preserve"> «private»</w:t>
      </w:r>
      <w:r w:rsidRPr="008A5AE2">
        <w:rPr>
          <w:rFonts w:ascii="Times New Roman" w:hAnsi="Times New Roman" w:cs="Times New Roman"/>
          <w:sz w:val="24"/>
          <w:szCs w:val="24"/>
          <w:lang w:val="kk-KZ"/>
        </w:rPr>
        <w:t xml:space="preserve"> жеткілікті түрде бөлінбеуінен пайда болды</w:t>
      </w:r>
      <w:r w:rsidRPr="008A5AE2">
        <w:rPr>
          <w:rFonts w:ascii="Times New Roman" w:hAnsi="Times New Roman" w:cs="Times New Roman"/>
          <w:sz w:val="24"/>
          <w:szCs w:val="24"/>
        </w:rPr>
        <w:t xml:space="preserve">. </w:t>
      </w:r>
      <w:r w:rsidRPr="008A5AE2">
        <w:rPr>
          <w:rFonts w:ascii="Times New Roman" w:hAnsi="Times New Roman" w:cs="Times New Roman"/>
          <w:sz w:val="24"/>
          <w:szCs w:val="24"/>
          <w:lang w:val="kk-KZ"/>
        </w:rPr>
        <w:t>Онда да, егер</w:t>
      </w:r>
      <w:r w:rsidRPr="008A5AE2">
        <w:rPr>
          <w:rFonts w:ascii="Times New Roman" w:hAnsi="Times New Roman" w:cs="Times New Roman"/>
          <w:sz w:val="24"/>
          <w:szCs w:val="24"/>
        </w:rPr>
        <w:t xml:space="preserve"> «private» </w:t>
      </w:r>
      <w:r w:rsidRPr="008A5AE2">
        <w:rPr>
          <w:rFonts w:ascii="Times New Roman" w:hAnsi="Times New Roman" w:cs="Times New Roman"/>
          <w:sz w:val="24"/>
          <w:szCs w:val="24"/>
          <w:lang w:val="kk-KZ"/>
        </w:rPr>
        <w:t xml:space="preserve">ұғымын қазақ тіліне аударғанда ол </w:t>
      </w:r>
      <w:r w:rsidRPr="008A5AE2">
        <w:rPr>
          <w:rFonts w:ascii="Times New Roman" w:hAnsi="Times New Roman" w:cs="Times New Roman"/>
          <w:sz w:val="24"/>
          <w:szCs w:val="24"/>
        </w:rPr>
        <w:t xml:space="preserve"> «</w:t>
      </w:r>
      <w:r w:rsidRPr="008A5AE2">
        <w:rPr>
          <w:rFonts w:ascii="Times New Roman" w:hAnsi="Times New Roman" w:cs="Times New Roman"/>
          <w:sz w:val="24"/>
          <w:szCs w:val="24"/>
          <w:lang w:val="kk-KZ"/>
        </w:rPr>
        <w:t>жеке меншік</w:t>
      </w:r>
      <w:r w:rsidRPr="008A5AE2">
        <w:rPr>
          <w:rFonts w:ascii="Times New Roman" w:hAnsi="Times New Roman" w:cs="Times New Roman"/>
          <w:sz w:val="24"/>
          <w:szCs w:val="24"/>
        </w:rPr>
        <w:t>»</w:t>
      </w:r>
      <w:r w:rsidRPr="008A5AE2">
        <w:rPr>
          <w:rFonts w:ascii="Times New Roman" w:hAnsi="Times New Roman" w:cs="Times New Roman"/>
          <w:sz w:val="24"/>
          <w:szCs w:val="24"/>
          <w:lang w:val="kk-KZ"/>
        </w:rPr>
        <w:t xml:space="preserve"> деген мағына береді, әрі ол ерекше күдік тудырмайды, ал </w:t>
      </w:r>
      <w:r w:rsidRPr="008A5AE2">
        <w:rPr>
          <w:rFonts w:ascii="Times New Roman" w:hAnsi="Times New Roman" w:cs="Times New Roman"/>
          <w:sz w:val="24"/>
          <w:szCs w:val="24"/>
        </w:rPr>
        <w:t xml:space="preserve">«public» </w:t>
      </w:r>
      <w:r w:rsidRPr="008A5AE2">
        <w:rPr>
          <w:rFonts w:ascii="Times New Roman" w:hAnsi="Times New Roman" w:cs="Times New Roman"/>
          <w:sz w:val="24"/>
          <w:szCs w:val="24"/>
          <w:lang w:val="kk-KZ"/>
        </w:rPr>
        <w:t>ұғымын сөзбе-сөз аударғанда ол</w:t>
      </w:r>
      <w:r w:rsidRPr="008A5AE2">
        <w:rPr>
          <w:rFonts w:ascii="Times New Roman" w:hAnsi="Times New Roman" w:cs="Times New Roman"/>
          <w:sz w:val="24"/>
          <w:szCs w:val="24"/>
        </w:rPr>
        <w:t xml:space="preserve"> «</w:t>
      </w:r>
      <w:r w:rsidRPr="008A5AE2">
        <w:rPr>
          <w:rFonts w:ascii="Times New Roman" w:hAnsi="Times New Roman" w:cs="Times New Roman"/>
          <w:sz w:val="24"/>
          <w:szCs w:val="24"/>
          <w:lang w:val="kk-KZ"/>
        </w:rPr>
        <w:t>көпшілік</w:t>
      </w:r>
      <w:r w:rsidRPr="008A5AE2">
        <w:rPr>
          <w:rFonts w:ascii="Times New Roman" w:hAnsi="Times New Roman" w:cs="Times New Roman"/>
          <w:sz w:val="24"/>
          <w:szCs w:val="24"/>
        </w:rPr>
        <w:t xml:space="preserve">» </w:t>
      </w:r>
      <w:r w:rsidRPr="008A5AE2">
        <w:rPr>
          <w:rFonts w:ascii="Times New Roman" w:hAnsi="Times New Roman" w:cs="Times New Roman"/>
          <w:sz w:val="24"/>
          <w:szCs w:val="24"/>
          <w:lang w:val="kk-KZ"/>
        </w:rPr>
        <w:t>деген мағынаны білдіреді әрі бұл онша түсінікті емес</w:t>
      </w:r>
      <w:r w:rsidRPr="008A5AE2">
        <w:rPr>
          <w:rFonts w:ascii="Times New Roman" w:hAnsi="Times New Roman" w:cs="Times New Roman"/>
          <w:sz w:val="24"/>
          <w:szCs w:val="24"/>
        </w:rPr>
        <w:t xml:space="preserve">. </w:t>
      </w:r>
      <w:r w:rsidRPr="008A5AE2">
        <w:rPr>
          <w:rFonts w:ascii="Times New Roman" w:hAnsi="Times New Roman" w:cs="Times New Roman"/>
          <w:sz w:val="24"/>
          <w:szCs w:val="24"/>
          <w:lang w:val="kk-KZ"/>
        </w:rPr>
        <w:t>Мәніне терең үңілсек, мұнда «мемлекеттік» сөзі сәйкес келеді, алайда бұл кезде көпшілік, ашықтық мағынасы жоғалады, ал мемлекет</w:t>
      </w:r>
      <w:r w:rsidRPr="008A5AE2">
        <w:rPr>
          <w:rFonts w:ascii="Times New Roman" w:hAnsi="Times New Roman" w:cs="Times New Roman"/>
          <w:sz w:val="24"/>
          <w:szCs w:val="24"/>
        </w:rPr>
        <w:t xml:space="preserve"> («state») </w:t>
      </w:r>
      <w:r w:rsidRPr="008A5AE2">
        <w:rPr>
          <w:rFonts w:ascii="Times New Roman" w:hAnsi="Times New Roman" w:cs="Times New Roman"/>
          <w:sz w:val="24"/>
          <w:szCs w:val="24"/>
          <w:lang w:val="kk-KZ"/>
        </w:rPr>
        <w:t>түсінігі өз кезегінде батыстың саяси мәдениетінде маңызды орында болып отыр.</w:t>
      </w:r>
    </w:p>
    <w:p w:rsidR="00710A3F" w:rsidRPr="008A5AE2" w:rsidRDefault="00710A3F" w:rsidP="00A47416">
      <w:pPr>
        <w:spacing w:line="360" w:lineRule="auto"/>
        <w:ind w:firstLine="851"/>
        <w:jc w:val="both"/>
        <w:rPr>
          <w:rFonts w:ascii="Times New Roman" w:hAnsi="Times New Roman" w:cs="Times New Roman"/>
          <w:sz w:val="24"/>
          <w:szCs w:val="24"/>
          <w:lang w:val="kk-KZ"/>
        </w:rPr>
      </w:pPr>
      <w:r w:rsidRPr="008A5AE2">
        <w:rPr>
          <w:rFonts w:ascii="Times New Roman" w:hAnsi="Times New Roman" w:cs="Times New Roman"/>
          <w:i/>
          <w:iCs/>
          <w:sz w:val="24"/>
          <w:szCs w:val="24"/>
          <w:lang w:val="kk-KZ"/>
        </w:rPr>
        <w:t xml:space="preserve">Азаматтық қоғам </w:t>
      </w:r>
      <w:r w:rsidRPr="008A5AE2">
        <w:rPr>
          <w:rFonts w:ascii="Times New Roman" w:hAnsi="Times New Roman" w:cs="Times New Roman"/>
          <w:sz w:val="24"/>
          <w:szCs w:val="24"/>
          <w:lang w:val="kk-KZ"/>
        </w:rPr>
        <w:t xml:space="preserve">түсінігі жан-жақты. Оның бірнеше анықтамасы бар: </w:t>
      </w:r>
    </w:p>
    <w:p w:rsidR="00710A3F" w:rsidRPr="008A5AE2" w:rsidRDefault="00710A3F" w:rsidP="00A47416">
      <w:pPr>
        <w:spacing w:line="360" w:lineRule="auto"/>
        <w:ind w:firstLine="851"/>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 xml:space="preserve">1. Азаматтық қоғам әлеуметтік кеңістік ретінде жеке тұлға мұнда өз қызығушылықтарын жүзеге асырады. Азаматтық қоғам экономикалық қатынастарды, барлық қоғамдық бірлестіктерді қамтиды; БАҚ, білім салалары, ғылым және т.б.яғни </w:t>
      </w:r>
      <w:r w:rsidRPr="008A5AE2">
        <w:rPr>
          <w:rFonts w:ascii="Times New Roman" w:hAnsi="Times New Roman" w:cs="Times New Roman"/>
          <w:i/>
          <w:iCs/>
          <w:sz w:val="24"/>
          <w:szCs w:val="24"/>
          <w:lang w:val="kk-KZ"/>
        </w:rPr>
        <w:t>тікелей мемлекет қарамағына кірмейтін</w:t>
      </w:r>
      <w:r w:rsidRPr="008A5AE2">
        <w:rPr>
          <w:rFonts w:ascii="Times New Roman" w:hAnsi="Times New Roman" w:cs="Times New Roman"/>
          <w:sz w:val="24"/>
          <w:szCs w:val="24"/>
          <w:lang w:val="kk-KZ"/>
        </w:rPr>
        <w:t xml:space="preserve"> барлық құрылымдарды қамтиды. Мұндай жағдайда азаматтық қоғаминдивид пен мемлекет арасындағы байланысты орнатушы делдал. Дегенмен мемлекет азаматтық қоғамды өздігінше қамтып, оған Заң жүзінде елеулі ықпал етеді.</w:t>
      </w:r>
    </w:p>
    <w:p w:rsidR="00710A3F" w:rsidRPr="008A5AE2" w:rsidRDefault="00710A3F" w:rsidP="00A47416">
      <w:pPr>
        <w:spacing w:line="360" w:lineRule="auto"/>
        <w:ind w:firstLine="851"/>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 xml:space="preserve">Азаматтық қоғамды бұлайша түсіну капиталистік кезеңге дейін қалыптасқан, яғни бұл кезеңдемемлекет әлі шексіз билікке құдайдай сену сипатында болған. Мемлекет қоғамнан жоғары тұрды және мемлекет пен қоғам қызығушылықтары үнемі қарама-қайшы болды. Заңдар тек бағынушы-азаматтарға ғана арналды. Қоғамды мемлекет пен азаматтық қоғамға бөлу әлеуметтік мәселелерді зерттеу тұрғысында ақталды. Қазіргі заманғы демократиялық қоғамда азаматтар мен мемлекет қоғамның бір бөлігі болып табылды және олардың қызметі көптеген қоғамдық құрылымдардан құрылып, ол мемлекет деп аталды, мұндай бөлінуді анахронизм деп атайды. </w:t>
      </w:r>
    </w:p>
    <w:p w:rsidR="00710A3F" w:rsidRPr="008A5AE2" w:rsidRDefault="00710A3F" w:rsidP="00A47416">
      <w:pPr>
        <w:spacing w:line="360" w:lineRule="auto"/>
        <w:ind w:firstLine="851"/>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 xml:space="preserve">2. Қазіргі заманғы дамушы елдерде қалыпты қызмет етуші құқықтық мемлекетте және азаматтық қоғамның астарындағы нарықтық экономикада тар әлеуметтік топты түсінуге болады, ол арқылы қоғам өзінің мемлекетке, жүргізіп отырған саясатқа  деген қатынасын көресетеді, яғни азаматтық тұрғыда белсенді қоғамның билікке таласы жоқ, бірақ саясатқа ықпалы бар бір бөлігі саяси күшінің арқасында емес, өз қызметінің ақиқаттылығы негізінде түсінеді.  Бұл студенттік қозғалыстар, діни және кәсіби ассоциациялар, әйелдер тобы, азаматтық құқықты қорғауды ұйымдастыру, еркін баспа және т.б. Бұл сала </w:t>
      </w:r>
      <w:r w:rsidRPr="008A5AE2">
        <w:rPr>
          <w:rFonts w:ascii="Times New Roman" w:hAnsi="Times New Roman" w:cs="Times New Roman"/>
          <w:i/>
          <w:iCs/>
          <w:sz w:val="24"/>
          <w:szCs w:val="24"/>
          <w:lang w:val="kk-KZ"/>
        </w:rPr>
        <w:t>қоғамдық қызығушылықтарды</w:t>
      </w:r>
      <w:r w:rsidRPr="008A5AE2">
        <w:rPr>
          <w:rFonts w:ascii="Times New Roman" w:hAnsi="Times New Roman" w:cs="Times New Roman"/>
          <w:sz w:val="24"/>
          <w:szCs w:val="24"/>
          <w:lang w:val="kk-KZ"/>
        </w:rPr>
        <w:t xml:space="preserve"> (жалпыұлттық, әрі топтық) қамтиды. Біздің тілде мұндай сөзді «қоғамдық» деп атайды, яғни мемлекетті қадағалаушы қызметті атқарушықоғамның азаматтық белсенді бөлігі болып табылады. Үлгі бойынша бұл </w:t>
      </w:r>
      <w:r w:rsidRPr="008A5AE2">
        <w:rPr>
          <w:rFonts w:ascii="Times New Roman" w:hAnsi="Times New Roman" w:cs="Times New Roman"/>
          <w:sz w:val="24"/>
          <w:szCs w:val="24"/>
          <w:lang w:val="kk-KZ"/>
        </w:rPr>
        <w:lastRenderedPageBreak/>
        <w:t>көбінесе шатасқан, уақытша сипаты бар жеткілікті түрде егеменділігі жоғары коммерциялық емес құрылым болып табылады.</w:t>
      </w:r>
    </w:p>
    <w:p w:rsidR="00710A3F" w:rsidRPr="008A5AE2" w:rsidRDefault="00710A3F" w:rsidP="00A47416">
      <w:pPr>
        <w:spacing w:line="360" w:lineRule="auto"/>
        <w:ind w:firstLine="851"/>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 xml:space="preserve">3. Азаматтық қоғам–бұл қоғамдық-саяси жүйе, яғни белгілі бір деңгейде ұйымдасқан қоғам, мұнда жеке тұлғаның құқы мен бостандығы толығымен жүзеге асады, сондай-ақ оның қызығушылықтары толық жүзеге асады. Мұнда мәселе тек нақты құрылымдар мен түрлері туралы емес, қайта қазіргі заманғы өндірістік қатынаста мемлекеттік-ұйымдасқан қоғамның </w:t>
      </w:r>
      <w:r w:rsidRPr="008A5AE2">
        <w:rPr>
          <w:rFonts w:ascii="Times New Roman" w:hAnsi="Times New Roman" w:cs="Times New Roman"/>
          <w:i/>
          <w:iCs/>
          <w:sz w:val="24"/>
          <w:szCs w:val="24"/>
          <w:lang w:val="kk-KZ"/>
        </w:rPr>
        <w:t>мақсаттарына</w:t>
      </w:r>
      <w:r w:rsidRPr="008A5AE2">
        <w:rPr>
          <w:rFonts w:ascii="Times New Roman" w:hAnsi="Times New Roman" w:cs="Times New Roman"/>
          <w:sz w:val="24"/>
          <w:szCs w:val="24"/>
          <w:lang w:val="kk-KZ"/>
        </w:rPr>
        <w:t xml:space="preserve"> қол жеткізуге мүмкіндік беретін қағидалар – жеке тұлғаның құқықтарын қамтамасыз ету және кепілдік беру жайлы болып отыр. Азаматтық қоғамның әлеуметтік-философиялық концепциясы қоғамдық-саяси «халықтық ораналасу»ретінде келесі қағидаларды қарастырады:</w:t>
      </w:r>
    </w:p>
    <w:p w:rsidR="00710A3F" w:rsidRPr="008A5AE2" w:rsidRDefault="00710A3F" w:rsidP="00A47416">
      <w:pPr>
        <w:spacing w:line="360" w:lineRule="auto"/>
        <w:ind w:firstLine="851"/>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 xml:space="preserve">1. </w:t>
      </w:r>
      <w:r w:rsidRPr="008A5AE2">
        <w:rPr>
          <w:rFonts w:ascii="Times New Roman" w:hAnsi="Times New Roman" w:cs="Times New Roman"/>
          <w:b/>
          <w:bCs/>
          <w:sz w:val="24"/>
          <w:szCs w:val="24"/>
          <w:lang w:val="kk-KZ"/>
        </w:rPr>
        <w:t>Мақсат</w:t>
      </w:r>
      <w:r w:rsidRPr="008A5AE2">
        <w:rPr>
          <w:rFonts w:ascii="Times New Roman" w:hAnsi="Times New Roman" w:cs="Times New Roman"/>
          <w:sz w:val="24"/>
          <w:szCs w:val="24"/>
          <w:lang w:val="kk-KZ"/>
        </w:rPr>
        <w:t xml:space="preserve">–азаматтық және саяси құқықтарында көрінетін жеке тұлға бостандығы; индивидтің қызығушылықтары басты құндылық ретінде мойындалып өзге қызығушылықтарға қарағанда басым болып табылады. </w:t>
      </w:r>
    </w:p>
    <w:p w:rsidR="00710A3F" w:rsidRPr="008A5AE2" w:rsidRDefault="00710A3F" w:rsidP="00A47416">
      <w:pPr>
        <w:spacing w:line="360" w:lineRule="auto"/>
        <w:ind w:firstLine="851"/>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 xml:space="preserve">2. </w:t>
      </w:r>
      <w:r w:rsidRPr="008A5AE2">
        <w:rPr>
          <w:rFonts w:ascii="Times New Roman" w:hAnsi="Times New Roman" w:cs="Times New Roman"/>
          <w:b/>
          <w:bCs/>
          <w:sz w:val="24"/>
          <w:szCs w:val="24"/>
          <w:lang w:val="kk-KZ"/>
        </w:rPr>
        <w:t>Экономикада</w:t>
      </w:r>
      <w:r w:rsidRPr="008A5AE2">
        <w:rPr>
          <w:rFonts w:ascii="Times New Roman" w:hAnsi="Times New Roman" w:cs="Times New Roman"/>
          <w:sz w:val="24"/>
          <w:szCs w:val="24"/>
          <w:lang w:val="kk-KZ"/>
        </w:rPr>
        <w:t xml:space="preserve">–экономикалық бостандық қағидасы, кәсіпкерлік бостандығында көрінеді; жеке меншік құқы; нарық. </w:t>
      </w:r>
    </w:p>
    <w:p w:rsidR="00710A3F" w:rsidRPr="008A5AE2" w:rsidRDefault="00710A3F" w:rsidP="00216B39">
      <w:pPr>
        <w:spacing w:line="360" w:lineRule="auto"/>
        <w:ind w:firstLine="851"/>
        <w:jc w:val="both"/>
        <w:rPr>
          <w:rFonts w:ascii="Times New Roman" w:hAnsi="Times New Roman" w:cs="Times New Roman"/>
          <w:b/>
          <w:bCs/>
          <w:sz w:val="24"/>
          <w:szCs w:val="24"/>
          <w:lang w:val="kk-KZ"/>
        </w:rPr>
      </w:pPr>
      <w:r w:rsidRPr="008A5AE2">
        <w:rPr>
          <w:rFonts w:ascii="Times New Roman" w:hAnsi="Times New Roman" w:cs="Times New Roman"/>
          <w:sz w:val="24"/>
          <w:szCs w:val="24"/>
          <w:lang w:val="kk-KZ"/>
        </w:rPr>
        <w:t xml:space="preserve">3. </w:t>
      </w:r>
      <w:r w:rsidRPr="008A5AE2">
        <w:rPr>
          <w:rFonts w:ascii="Times New Roman" w:hAnsi="Times New Roman" w:cs="Times New Roman"/>
          <w:b/>
          <w:bCs/>
          <w:sz w:val="24"/>
          <w:szCs w:val="24"/>
          <w:lang w:val="kk-KZ"/>
        </w:rPr>
        <w:t>Саясатта</w:t>
      </w:r>
      <w:r w:rsidRPr="008A5AE2">
        <w:rPr>
          <w:rFonts w:ascii="Times New Roman" w:hAnsi="Times New Roman" w:cs="Times New Roman"/>
          <w:sz w:val="24"/>
          <w:szCs w:val="24"/>
          <w:lang w:val="kk-KZ"/>
        </w:rPr>
        <w:t xml:space="preserve">– демократиялық қоғам, заңның үстемдік етуі, оның негізгі мазмұны жеке тұлға құқын қорғау болып табылады; билікті бөлісу қағидасы сақталған (құқықтық мемлекет тәртібі). </w:t>
      </w:r>
    </w:p>
    <w:p w:rsidR="00710A3F" w:rsidRPr="008A5AE2" w:rsidRDefault="00710A3F" w:rsidP="00A47416">
      <w:pPr>
        <w:spacing w:line="360" w:lineRule="auto"/>
        <w:ind w:firstLine="851"/>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 xml:space="preserve">4. </w:t>
      </w:r>
      <w:r w:rsidRPr="008A5AE2">
        <w:rPr>
          <w:rFonts w:ascii="Times New Roman" w:hAnsi="Times New Roman" w:cs="Times New Roman"/>
          <w:b/>
          <w:bCs/>
          <w:sz w:val="24"/>
          <w:szCs w:val="24"/>
          <w:lang w:val="kk-KZ"/>
        </w:rPr>
        <w:t>Өзін-өзі басқару</w:t>
      </w:r>
      <w:r w:rsidRPr="008A5AE2">
        <w:rPr>
          <w:rFonts w:ascii="Times New Roman" w:hAnsi="Times New Roman" w:cs="Times New Roman"/>
          <w:sz w:val="24"/>
          <w:szCs w:val="24"/>
          <w:lang w:val="kk-KZ"/>
        </w:rPr>
        <w:t>–қоғамдық, шаруашылық, саяси құрылымдарды жан-жақты ұйымдастыру қағидасы. Азаматтық қоғамда демократиялық мемлекет өзінің шексіздік рөлін жоғалтады және азаматтардың қызығушылықтарын қанағаттандыратын жұмысшы органга айналады.</w:t>
      </w:r>
    </w:p>
    <w:p w:rsidR="00710A3F" w:rsidRPr="008A5AE2" w:rsidRDefault="00710A3F" w:rsidP="00A47416">
      <w:pPr>
        <w:spacing w:line="360" w:lineRule="auto"/>
        <w:ind w:firstLine="851"/>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Сонымен, азаматтық қоғамды қарастыратын мәселелеріне қарай келесі тараптар бойынша анықтауға болады:</w:t>
      </w:r>
    </w:p>
    <w:p w:rsidR="00710A3F" w:rsidRPr="008A5AE2" w:rsidRDefault="00710A3F" w:rsidP="00713A9D">
      <w:pPr>
        <w:numPr>
          <w:ilvl w:val="0"/>
          <w:numId w:val="34"/>
        </w:numPr>
        <w:spacing w:after="0" w:line="360" w:lineRule="auto"/>
        <w:jc w:val="both"/>
        <w:rPr>
          <w:rFonts w:ascii="Times New Roman" w:hAnsi="Times New Roman" w:cs="Times New Roman"/>
          <w:sz w:val="24"/>
          <w:szCs w:val="24"/>
        </w:rPr>
      </w:pPr>
      <w:r w:rsidRPr="008A5AE2">
        <w:rPr>
          <w:rFonts w:ascii="Times New Roman" w:hAnsi="Times New Roman" w:cs="Times New Roman"/>
          <w:i/>
          <w:iCs/>
          <w:sz w:val="24"/>
          <w:szCs w:val="24"/>
          <w:lang w:val="kk-KZ"/>
        </w:rPr>
        <w:t>И</w:t>
      </w:r>
      <w:r w:rsidRPr="008A5AE2">
        <w:rPr>
          <w:rFonts w:ascii="Times New Roman" w:hAnsi="Times New Roman" w:cs="Times New Roman"/>
          <w:i/>
          <w:iCs/>
          <w:sz w:val="24"/>
          <w:szCs w:val="24"/>
        </w:rPr>
        <w:t>ндивид</w:t>
      </w:r>
      <w:r w:rsidRPr="008A5AE2">
        <w:rPr>
          <w:rFonts w:ascii="Times New Roman" w:hAnsi="Times New Roman" w:cs="Times New Roman"/>
          <w:i/>
          <w:iCs/>
          <w:sz w:val="24"/>
          <w:szCs w:val="24"/>
          <w:lang w:val="kk-KZ"/>
        </w:rPr>
        <w:t xml:space="preserve">тің </w:t>
      </w:r>
      <w:r w:rsidRPr="008A5AE2">
        <w:rPr>
          <w:rFonts w:ascii="Times New Roman" w:hAnsi="Times New Roman" w:cs="Times New Roman"/>
          <w:sz w:val="24"/>
          <w:szCs w:val="24"/>
          <w:lang w:val="kk-KZ"/>
        </w:rPr>
        <w:t>барлық қызығушылықтары саласында</w:t>
      </w:r>
      <w:r w:rsidRPr="008A5AE2">
        <w:rPr>
          <w:rFonts w:ascii="Times New Roman" w:hAnsi="Times New Roman" w:cs="Times New Roman"/>
          <w:sz w:val="24"/>
          <w:szCs w:val="24"/>
        </w:rPr>
        <w:t xml:space="preserve">; </w:t>
      </w:r>
    </w:p>
    <w:p w:rsidR="00710A3F" w:rsidRPr="008A5AE2" w:rsidRDefault="00710A3F" w:rsidP="00713A9D">
      <w:pPr>
        <w:numPr>
          <w:ilvl w:val="0"/>
          <w:numId w:val="34"/>
        </w:numPr>
        <w:spacing w:after="0" w:line="360" w:lineRule="auto"/>
        <w:jc w:val="both"/>
        <w:rPr>
          <w:rFonts w:ascii="Times New Roman" w:hAnsi="Times New Roman" w:cs="Times New Roman"/>
          <w:sz w:val="24"/>
          <w:szCs w:val="24"/>
        </w:rPr>
      </w:pPr>
      <w:r w:rsidRPr="008A5AE2">
        <w:rPr>
          <w:rFonts w:ascii="Times New Roman" w:hAnsi="Times New Roman" w:cs="Times New Roman"/>
          <w:i/>
          <w:iCs/>
          <w:sz w:val="24"/>
          <w:szCs w:val="24"/>
          <w:lang w:val="kk-KZ"/>
        </w:rPr>
        <w:t>Қоғамдық</w:t>
      </w:r>
      <w:r w:rsidRPr="008A5AE2">
        <w:rPr>
          <w:rFonts w:ascii="Times New Roman" w:hAnsi="Times New Roman" w:cs="Times New Roman"/>
          <w:sz w:val="24"/>
          <w:szCs w:val="24"/>
          <w:lang w:val="kk-KZ"/>
        </w:rPr>
        <w:t>қызығушылықтар саласында</w:t>
      </w:r>
      <w:r w:rsidRPr="008A5AE2">
        <w:rPr>
          <w:rFonts w:ascii="Times New Roman" w:hAnsi="Times New Roman" w:cs="Times New Roman"/>
          <w:sz w:val="24"/>
          <w:szCs w:val="24"/>
        </w:rPr>
        <w:t xml:space="preserve">; </w:t>
      </w:r>
    </w:p>
    <w:p w:rsidR="00710A3F" w:rsidRPr="008A5AE2" w:rsidRDefault="00710A3F" w:rsidP="00713A9D">
      <w:pPr>
        <w:numPr>
          <w:ilvl w:val="0"/>
          <w:numId w:val="34"/>
        </w:numPr>
        <w:tabs>
          <w:tab w:val="clear" w:pos="1391"/>
          <w:tab w:val="num" w:pos="0"/>
        </w:tabs>
        <w:spacing w:after="0" w:line="360" w:lineRule="auto"/>
        <w:ind w:left="0" w:firstLine="1080"/>
        <w:jc w:val="both"/>
        <w:rPr>
          <w:rFonts w:ascii="Times New Roman" w:hAnsi="Times New Roman" w:cs="Times New Roman"/>
          <w:sz w:val="24"/>
          <w:szCs w:val="24"/>
        </w:rPr>
      </w:pPr>
      <w:r w:rsidRPr="008A5AE2">
        <w:rPr>
          <w:rFonts w:ascii="Times New Roman" w:hAnsi="Times New Roman" w:cs="Times New Roman"/>
          <w:i/>
          <w:iCs/>
          <w:sz w:val="24"/>
          <w:szCs w:val="24"/>
          <w:lang w:val="kk-KZ"/>
        </w:rPr>
        <w:t>Барлық қызығушылықтарды</w:t>
      </w:r>
      <w:r w:rsidRPr="008A5AE2">
        <w:rPr>
          <w:rFonts w:ascii="Times New Roman" w:hAnsi="Times New Roman" w:cs="Times New Roman"/>
          <w:sz w:val="24"/>
          <w:szCs w:val="24"/>
          <w:lang w:val="kk-KZ"/>
        </w:rPr>
        <w:t xml:space="preserve"> толығымен жүзеге асыруға мүмкіндік беретін қоғамдық-мемлекеттік жүйе </w:t>
      </w:r>
      <w:r w:rsidRPr="008A5AE2">
        <w:rPr>
          <w:rFonts w:ascii="Times New Roman" w:hAnsi="Times New Roman" w:cs="Times New Roman"/>
          <w:i/>
          <w:iCs/>
          <w:sz w:val="24"/>
          <w:szCs w:val="24"/>
          <w:lang w:val="kk-KZ"/>
        </w:rPr>
        <w:t>құрылысы</w:t>
      </w:r>
      <w:r w:rsidRPr="008A5AE2">
        <w:rPr>
          <w:rFonts w:ascii="Times New Roman" w:hAnsi="Times New Roman" w:cs="Times New Roman"/>
          <w:sz w:val="24"/>
          <w:szCs w:val="24"/>
        </w:rPr>
        <w:t>(</w:t>
      </w:r>
      <w:r w:rsidRPr="008A5AE2">
        <w:rPr>
          <w:rFonts w:ascii="Times New Roman" w:hAnsi="Times New Roman" w:cs="Times New Roman"/>
          <w:sz w:val="24"/>
          <w:szCs w:val="24"/>
          <w:lang w:val="kk-KZ"/>
        </w:rPr>
        <w:t>себебі бостандық индивидтердің қызығушылықтарын жүзеге асыруға мүмкіндік беретін тұжырым болып табылады</w:t>
      </w:r>
      <w:r w:rsidRPr="008A5AE2">
        <w:rPr>
          <w:rFonts w:ascii="Times New Roman" w:hAnsi="Times New Roman" w:cs="Times New Roman"/>
          <w:sz w:val="24"/>
          <w:szCs w:val="24"/>
        </w:rPr>
        <w:t xml:space="preserve">). </w:t>
      </w:r>
      <w:r w:rsidRPr="008A5AE2">
        <w:rPr>
          <w:rFonts w:ascii="Times New Roman" w:hAnsi="Times New Roman" w:cs="Times New Roman"/>
          <w:sz w:val="24"/>
          <w:szCs w:val="24"/>
          <w:lang w:val="kk-KZ"/>
        </w:rPr>
        <w:t xml:space="preserve">Азаматтық қоғам тең құқылы және толық құқылы азаматтардан тұрады, мұнда еркіндік қағидасын жүзеге асыруға барлық жағдай жасалған, мұнда мемлекет жеке тұлғаның </w:t>
      </w:r>
      <w:r w:rsidRPr="008A5AE2">
        <w:rPr>
          <w:rFonts w:ascii="Times New Roman" w:hAnsi="Times New Roman" w:cs="Times New Roman"/>
          <w:sz w:val="24"/>
          <w:szCs w:val="24"/>
          <w:lang w:val="kk-KZ"/>
        </w:rPr>
        <w:lastRenderedPageBreak/>
        <w:t xml:space="preserve">құқықтары мен бостандықтарын қорғайды әрі кепілдік береді </w:t>
      </w:r>
      <w:r w:rsidRPr="008A5AE2">
        <w:rPr>
          <w:rFonts w:ascii="Times New Roman" w:hAnsi="Times New Roman" w:cs="Times New Roman"/>
          <w:sz w:val="24"/>
          <w:szCs w:val="24"/>
        </w:rPr>
        <w:t>(</w:t>
      </w:r>
      <w:r w:rsidRPr="008A5AE2">
        <w:rPr>
          <w:rFonts w:ascii="Times New Roman" w:hAnsi="Times New Roman" w:cs="Times New Roman"/>
          <w:sz w:val="24"/>
          <w:szCs w:val="24"/>
          <w:lang w:val="kk-KZ"/>
        </w:rPr>
        <w:t>оның ішінде мемлекеттің өзінен де</w:t>
      </w:r>
      <w:r w:rsidRPr="008A5AE2">
        <w:rPr>
          <w:rFonts w:ascii="Times New Roman" w:hAnsi="Times New Roman" w:cs="Times New Roman"/>
          <w:sz w:val="24"/>
          <w:szCs w:val="24"/>
        </w:rPr>
        <w:t>), а</w:t>
      </w:r>
      <w:r w:rsidRPr="008A5AE2">
        <w:rPr>
          <w:rFonts w:ascii="Times New Roman" w:hAnsi="Times New Roman" w:cs="Times New Roman"/>
          <w:sz w:val="24"/>
          <w:szCs w:val="24"/>
          <w:lang w:val="kk-KZ"/>
        </w:rPr>
        <w:t>л тиімді</w:t>
      </w:r>
      <w:r w:rsidRPr="008A5AE2">
        <w:rPr>
          <w:rFonts w:ascii="Times New Roman" w:hAnsi="Times New Roman" w:cs="Times New Roman"/>
          <w:sz w:val="24"/>
          <w:szCs w:val="24"/>
        </w:rPr>
        <w:t xml:space="preserve"> экономика </w:t>
      </w:r>
      <w:r w:rsidRPr="008A5AE2">
        <w:rPr>
          <w:rFonts w:ascii="Times New Roman" w:hAnsi="Times New Roman" w:cs="Times New Roman"/>
          <w:sz w:val="24"/>
          <w:szCs w:val="24"/>
          <w:lang w:val="kk-KZ"/>
        </w:rPr>
        <w:t>оны жүзеге асыруды қамтамасыз етеді.</w:t>
      </w:r>
    </w:p>
    <w:p w:rsidR="00710A3F" w:rsidRPr="008A5AE2" w:rsidRDefault="00710A3F" w:rsidP="00A47416">
      <w:pPr>
        <w:spacing w:line="360" w:lineRule="auto"/>
        <w:ind w:firstLine="851"/>
        <w:jc w:val="both"/>
        <w:rPr>
          <w:rFonts w:ascii="Times New Roman" w:hAnsi="Times New Roman" w:cs="Times New Roman"/>
          <w:sz w:val="24"/>
          <w:szCs w:val="24"/>
        </w:rPr>
      </w:pPr>
      <w:r w:rsidRPr="008A5AE2">
        <w:rPr>
          <w:rFonts w:ascii="Times New Roman" w:hAnsi="Times New Roman" w:cs="Times New Roman"/>
          <w:sz w:val="24"/>
          <w:szCs w:val="24"/>
          <w:lang w:val="kk-KZ"/>
        </w:rPr>
        <w:t xml:space="preserve">Өз қызметінде үкіметтік емес ұйымдар Жарғыға сүйенеді, оның мақсаттары мен міндеттері үшінші сектордың сипатына тән келесі негізгі қызметтерден тұрады: </w:t>
      </w:r>
    </w:p>
    <w:p w:rsidR="00710A3F" w:rsidRPr="008A5AE2" w:rsidRDefault="00710A3F" w:rsidP="00A47416">
      <w:pPr>
        <w:spacing w:line="360" w:lineRule="auto"/>
        <w:ind w:firstLine="851"/>
        <w:jc w:val="both"/>
        <w:rPr>
          <w:rFonts w:ascii="Times New Roman" w:hAnsi="Times New Roman" w:cs="Times New Roman"/>
          <w:sz w:val="24"/>
          <w:szCs w:val="24"/>
        </w:rPr>
      </w:pPr>
      <w:proofErr w:type="gramStart"/>
      <w:r w:rsidRPr="008A5AE2">
        <w:rPr>
          <w:rFonts w:ascii="Times New Roman" w:hAnsi="Times New Roman" w:cs="Times New Roman"/>
          <w:sz w:val="24"/>
          <w:szCs w:val="24"/>
        </w:rPr>
        <w:t xml:space="preserve">1. </w:t>
      </w:r>
      <w:r w:rsidRPr="008A5AE2">
        <w:rPr>
          <w:rFonts w:ascii="Times New Roman" w:hAnsi="Times New Roman" w:cs="Times New Roman"/>
          <w:sz w:val="24"/>
          <w:szCs w:val="24"/>
          <w:lang w:val="kk-KZ"/>
        </w:rPr>
        <w:t>Үкіметтік емес ұйымдар инновациялық тәжірибені құрушы, әлеуметтік қызметтердің жаңа үлгілерін талдай және сараптай келе тұтынушылардың нақты мәселелері мен қажеттіліктеріне қарай өзінің білімдеріне негізделетін алғашқы құрылым болып табылады</w:t>
      </w:r>
      <w:r w:rsidRPr="008A5AE2">
        <w:rPr>
          <w:rFonts w:ascii="Times New Roman" w:hAnsi="Times New Roman" w:cs="Times New Roman"/>
          <w:sz w:val="24"/>
          <w:szCs w:val="24"/>
        </w:rPr>
        <w:t>.</w:t>
      </w:r>
      <w:proofErr w:type="gramEnd"/>
    </w:p>
    <w:p w:rsidR="00710A3F" w:rsidRPr="008A5AE2" w:rsidRDefault="00710A3F" w:rsidP="00A47416">
      <w:pPr>
        <w:spacing w:line="360" w:lineRule="auto"/>
        <w:ind w:firstLine="851"/>
        <w:jc w:val="both"/>
        <w:rPr>
          <w:rFonts w:ascii="Times New Roman" w:hAnsi="Times New Roman" w:cs="Times New Roman"/>
          <w:sz w:val="24"/>
          <w:szCs w:val="24"/>
          <w:lang w:val="kk-KZ"/>
        </w:rPr>
      </w:pPr>
      <w:r w:rsidRPr="008A5AE2">
        <w:rPr>
          <w:rFonts w:ascii="Times New Roman" w:hAnsi="Times New Roman" w:cs="Times New Roman"/>
          <w:sz w:val="24"/>
          <w:szCs w:val="24"/>
        </w:rPr>
        <w:t xml:space="preserve">2. </w:t>
      </w:r>
      <w:r w:rsidRPr="008A5AE2">
        <w:rPr>
          <w:rFonts w:ascii="Times New Roman" w:hAnsi="Times New Roman" w:cs="Times New Roman"/>
          <w:sz w:val="24"/>
          <w:szCs w:val="24"/>
          <w:lang w:val="kk-KZ"/>
        </w:rPr>
        <w:t>ҮЕҰ мемлекеттің әлеуметтік жүйесінде бар әлеуметтік мәселелерді қамтиды, яғни оның жұмыс істеу әдістері мен үлгілері әртүрлі, себебі оларға мемлекеттік әлеуметтік құрылымдар ұстануы тиіс міндеттемелерден тұратын ресми мекемелер үстемдік құрмайды; олар түрлі көздерден қаржылай қолдауларды тартуға мүмкіндік алады, бұл өз кезегінде қызу әлеуметтік мәселелерді дереу шешуге мүмкіндік береді. ҮЕҰ күші олар өз бағдарламаларына тұрғындар арасынан түрлі топтардан тұратын мүшелерді тартудан тұрады, қоғамның кең қолдауына ие болады.</w:t>
      </w:r>
    </w:p>
    <w:p w:rsidR="00710A3F" w:rsidRPr="008A5AE2" w:rsidRDefault="00710A3F" w:rsidP="00A47416">
      <w:pPr>
        <w:spacing w:line="360" w:lineRule="auto"/>
        <w:ind w:firstLine="851"/>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3. ҮЕҰ белгілі бір деңгейде қолдауды қажет ететін адамдарды біріктіре отырып, олардың қызығушылықтарын қорғаушы өкілділік, ұйымдар қатары болып табылады.</w:t>
      </w:r>
    </w:p>
    <w:p w:rsidR="00710A3F" w:rsidRPr="008A5AE2" w:rsidRDefault="00710A3F" w:rsidP="00A47416">
      <w:pPr>
        <w:spacing w:line="360" w:lineRule="auto"/>
        <w:ind w:firstLine="851"/>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 xml:space="preserve">Тиімді жұмыс істеу үшін ҮЕҰ өзін мемлекетке қарсы қоймауы тиіс, қайта оған байсалды серіктес бола отырып, олардың тұтынушыларының қызығушылықтарын қарастыратын заңнамалық актілерді жүзеге асыруға ықпал етуі тиіс.  </w:t>
      </w:r>
    </w:p>
    <w:p w:rsidR="00710A3F" w:rsidRPr="008A5AE2" w:rsidRDefault="00710A3F" w:rsidP="00A47416">
      <w:pPr>
        <w:pStyle w:val="21"/>
        <w:spacing w:line="360" w:lineRule="auto"/>
        <w:ind w:firstLine="709"/>
        <w:jc w:val="both"/>
        <w:rPr>
          <w:color w:val="000000"/>
          <w:sz w:val="24"/>
          <w:szCs w:val="24"/>
          <w:lang w:val="kk-KZ"/>
        </w:rPr>
      </w:pPr>
      <w:r w:rsidRPr="008A5AE2">
        <w:rPr>
          <w:sz w:val="24"/>
          <w:szCs w:val="24"/>
          <w:lang w:val="kk-KZ"/>
        </w:rPr>
        <w:t xml:space="preserve">4. Азаматтық демократиялық қоғамды құру, қоғамның моральдық ұстанымдарын қолдау–бұл сөзсіз экономика мен әрбір адамның барлық бөлігінің міндеті, алайда ҮЕҰ үшін бұл қызмет ең жеке тұжырым болып табылады.  </w:t>
      </w:r>
    </w:p>
    <w:p w:rsidR="00710A3F" w:rsidRPr="008A5AE2" w:rsidRDefault="00710A3F" w:rsidP="00A47416">
      <w:pPr>
        <w:jc w:val="both"/>
        <w:rPr>
          <w:rFonts w:ascii="Times New Roman" w:hAnsi="Times New Roman" w:cs="Times New Roman"/>
          <w:sz w:val="24"/>
          <w:szCs w:val="24"/>
          <w:lang w:val="kk-KZ"/>
        </w:rPr>
      </w:pPr>
    </w:p>
    <w:p w:rsidR="00710A3F" w:rsidRPr="008A5AE2" w:rsidRDefault="00710A3F" w:rsidP="00A47416">
      <w:pPr>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 xml:space="preserve"> 1 Кесте. Қоғамды ұйымдастыру тараптары мен деңгейлері</w:t>
      </w:r>
    </w:p>
    <w:p w:rsidR="00710A3F" w:rsidRPr="008A5AE2" w:rsidRDefault="00710A3F" w:rsidP="00A47416">
      <w:pPr>
        <w:ind w:firstLine="851"/>
        <w:jc w:val="both"/>
        <w:rPr>
          <w:rFonts w:ascii="Times New Roman" w:hAnsi="Times New Roman" w:cs="Times New Roman"/>
          <w:sz w:val="24"/>
          <w:szCs w:val="24"/>
          <w:lang w:val="kk-KZ"/>
        </w:rPr>
      </w:pPr>
    </w:p>
    <w:tbl>
      <w:tblPr>
        <w:tblW w:w="0" w:type="auto"/>
        <w:jc w:val="center"/>
        <w:tblBorders>
          <w:top w:val="double" w:sz="12" w:space="0" w:color="auto"/>
          <w:left w:val="double" w:sz="12" w:space="0" w:color="auto"/>
          <w:bottom w:val="double" w:sz="12" w:space="0" w:color="auto"/>
          <w:right w:val="double" w:sz="12" w:space="0" w:color="auto"/>
          <w:insideH w:val="single" w:sz="6" w:space="0" w:color="auto"/>
          <w:insideV w:val="single" w:sz="6" w:space="0" w:color="auto"/>
        </w:tblBorders>
        <w:tblLayout w:type="fixed"/>
        <w:tblCellMar>
          <w:left w:w="70" w:type="dxa"/>
          <w:right w:w="70" w:type="dxa"/>
        </w:tblCellMar>
        <w:tblLook w:val="0000"/>
      </w:tblPr>
      <w:tblGrid>
        <w:gridCol w:w="2303"/>
        <w:gridCol w:w="2303"/>
        <w:gridCol w:w="2303"/>
        <w:gridCol w:w="2303"/>
      </w:tblGrid>
      <w:tr w:rsidR="00710A3F" w:rsidRPr="008A5AE2">
        <w:trPr>
          <w:jc w:val="center"/>
        </w:trPr>
        <w:tc>
          <w:tcPr>
            <w:tcW w:w="2303" w:type="dxa"/>
            <w:tcBorders>
              <w:top w:val="double" w:sz="12" w:space="0" w:color="auto"/>
              <w:tl2br w:val="single" w:sz="4" w:space="0" w:color="auto"/>
            </w:tcBorders>
          </w:tcPr>
          <w:p w:rsidR="00710A3F" w:rsidRPr="008A5AE2" w:rsidRDefault="00710A3F" w:rsidP="009A42B4">
            <w:pPr>
              <w:jc w:val="center"/>
              <w:rPr>
                <w:rFonts w:ascii="Times New Roman" w:hAnsi="Times New Roman" w:cs="Times New Roman"/>
                <w:b/>
                <w:bCs/>
                <w:sz w:val="24"/>
                <w:szCs w:val="24"/>
              </w:rPr>
            </w:pPr>
            <w:r w:rsidRPr="008A5AE2">
              <w:rPr>
                <w:rFonts w:ascii="Times New Roman" w:hAnsi="Times New Roman" w:cs="Times New Roman"/>
                <w:b/>
                <w:bCs/>
                <w:sz w:val="24"/>
                <w:szCs w:val="24"/>
                <w:lang w:val="kk-KZ"/>
              </w:rPr>
              <w:t>Тарап</w:t>
            </w:r>
          </w:p>
          <w:p w:rsidR="00710A3F" w:rsidRPr="008A5AE2" w:rsidRDefault="00710A3F" w:rsidP="00464856">
            <w:pPr>
              <w:rPr>
                <w:rFonts w:ascii="Times New Roman" w:hAnsi="Times New Roman" w:cs="Times New Roman"/>
                <w:b/>
                <w:bCs/>
                <w:sz w:val="24"/>
                <w:szCs w:val="24"/>
              </w:rPr>
            </w:pPr>
            <w:r w:rsidRPr="008A5AE2">
              <w:rPr>
                <w:rFonts w:ascii="Times New Roman" w:hAnsi="Times New Roman" w:cs="Times New Roman"/>
                <w:b/>
                <w:bCs/>
                <w:sz w:val="24"/>
                <w:szCs w:val="24"/>
                <w:lang w:val="kk-KZ"/>
              </w:rPr>
              <w:t>Деңгей</w:t>
            </w:r>
          </w:p>
        </w:tc>
        <w:tc>
          <w:tcPr>
            <w:tcW w:w="2303" w:type="dxa"/>
            <w:tcBorders>
              <w:top w:val="double" w:sz="12" w:space="0" w:color="auto"/>
            </w:tcBorders>
          </w:tcPr>
          <w:p w:rsidR="00710A3F" w:rsidRPr="008A5AE2" w:rsidRDefault="00710A3F" w:rsidP="00A072F1">
            <w:pPr>
              <w:jc w:val="center"/>
              <w:rPr>
                <w:rFonts w:ascii="Times New Roman" w:hAnsi="Times New Roman" w:cs="Times New Roman"/>
                <w:b/>
                <w:bCs/>
                <w:sz w:val="24"/>
                <w:szCs w:val="24"/>
              </w:rPr>
            </w:pPr>
            <w:r w:rsidRPr="008A5AE2">
              <w:rPr>
                <w:rFonts w:ascii="Times New Roman" w:hAnsi="Times New Roman" w:cs="Times New Roman"/>
                <w:b/>
                <w:bCs/>
                <w:sz w:val="24"/>
                <w:szCs w:val="24"/>
              </w:rPr>
              <w:t xml:space="preserve">I </w:t>
            </w:r>
            <w:r w:rsidRPr="008A5AE2">
              <w:rPr>
                <w:rFonts w:ascii="Times New Roman" w:hAnsi="Times New Roman" w:cs="Times New Roman"/>
                <w:b/>
                <w:bCs/>
                <w:sz w:val="24"/>
                <w:szCs w:val="24"/>
                <w:lang w:val="kk-KZ"/>
              </w:rPr>
              <w:t>тарап</w:t>
            </w:r>
          </w:p>
        </w:tc>
        <w:tc>
          <w:tcPr>
            <w:tcW w:w="2303" w:type="dxa"/>
            <w:tcBorders>
              <w:top w:val="double" w:sz="12" w:space="0" w:color="auto"/>
            </w:tcBorders>
          </w:tcPr>
          <w:p w:rsidR="00710A3F" w:rsidRPr="008A5AE2" w:rsidRDefault="00710A3F" w:rsidP="00A072F1">
            <w:pPr>
              <w:jc w:val="center"/>
              <w:rPr>
                <w:rFonts w:ascii="Times New Roman" w:hAnsi="Times New Roman" w:cs="Times New Roman"/>
                <w:b/>
                <w:bCs/>
                <w:sz w:val="24"/>
                <w:szCs w:val="24"/>
              </w:rPr>
            </w:pPr>
            <w:r w:rsidRPr="008A5AE2">
              <w:rPr>
                <w:rFonts w:ascii="Times New Roman" w:hAnsi="Times New Roman" w:cs="Times New Roman"/>
                <w:b/>
                <w:bCs/>
                <w:sz w:val="24"/>
                <w:szCs w:val="24"/>
              </w:rPr>
              <w:t xml:space="preserve">II </w:t>
            </w:r>
            <w:r w:rsidRPr="008A5AE2">
              <w:rPr>
                <w:rFonts w:ascii="Times New Roman" w:hAnsi="Times New Roman" w:cs="Times New Roman"/>
                <w:b/>
                <w:bCs/>
                <w:sz w:val="24"/>
                <w:szCs w:val="24"/>
                <w:lang w:val="kk-KZ"/>
              </w:rPr>
              <w:t>тарап</w:t>
            </w:r>
          </w:p>
        </w:tc>
        <w:tc>
          <w:tcPr>
            <w:tcW w:w="2303" w:type="dxa"/>
            <w:tcBorders>
              <w:top w:val="double" w:sz="12" w:space="0" w:color="auto"/>
            </w:tcBorders>
          </w:tcPr>
          <w:p w:rsidR="00710A3F" w:rsidRPr="008A5AE2" w:rsidRDefault="00710A3F" w:rsidP="00A072F1">
            <w:pPr>
              <w:jc w:val="center"/>
              <w:rPr>
                <w:rFonts w:ascii="Times New Roman" w:hAnsi="Times New Roman" w:cs="Times New Roman"/>
                <w:b/>
                <w:bCs/>
                <w:sz w:val="24"/>
                <w:szCs w:val="24"/>
              </w:rPr>
            </w:pPr>
            <w:r w:rsidRPr="008A5AE2">
              <w:rPr>
                <w:rFonts w:ascii="Times New Roman" w:hAnsi="Times New Roman" w:cs="Times New Roman"/>
                <w:b/>
                <w:bCs/>
                <w:sz w:val="24"/>
                <w:szCs w:val="24"/>
              </w:rPr>
              <w:t xml:space="preserve">III </w:t>
            </w:r>
            <w:r w:rsidRPr="008A5AE2">
              <w:rPr>
                <w:rFonts w:ascii="Times New Roman" w:hAnsi="Times New Roman" w:cs="Times New Roman"/>
                <w:b/>
                <w:bCs/>
                <w:sz w:val="24"/>
                <w:szCs w:val="24"/>
                <w:lang w:val="kk-KZ"/>
              </w:rPr>
              <w:t>тарап</w:t>
            </w:r>
          </w:p>
        </w:tc>
      </w:tr>
      <w:tr w:rsidR="00710A3F" w:rsidRPr="008A5AE2">
        <w:trPr>
          <w:jc w:val="center"/>
        </w:trPr>
        <w:tc>
          <w:tcPr>
            <w:tcW w:w="2303" w:type="dxa"/>
          </w:tcPr>
          <w:p w:rsidR="00710A3F" w:rsidRPr="008A5AE2" w:rsidRDefault="00710A3F" w:rsidP="009A42B4">
            <w:pPr>
              <w:jc w:val="center"/>
              <w:rPr>
                <w:rFonts w:ascii="Times New Roman" w:hAnsi="Times New Roman" w:cs="Times New Roman"/>
                <w:sz w:val="24"/>
                <w:szCs w:val="24"/>
              </w:rPr>
            </w:pPr>
          </w:p>
          <w:p w:rsidR="00710A3F" w:rsidRPr="008A5AE2" w:rsidRDefault="00710A3F" w:rsidP="009A42B4">
            <w:pPr>
              <w:jc w:val="center"/>
              <w:rPr>
                <w:rFonts w:ascii="Times New Roman" w:hAnsi="Times New Roman" w:cs="Times New Roman"/>
                <w:sz w:val="24"/>
                <w:szCs w:val="24"/>
              </w:rPr>
            </w:pPr>
            <w:r w:rsidRPr="008A5AE2">
              <w:rPr>
                <w:rFonts w:ascii="Times New Roman" w:hAnsi="Times New Roman" w:cs="Times New Roman"/>
                <w:sz w:val="24"/>
                <w:szCs w:val="24"/>
                <w:lang w:val="kk-KZ"/>
              </w:rPr>
              <w:t>Қызметтік</w:t>
            </w:r>
          </w:p>
          <w:p w:rsidR="00710A3F" w:rsidRPr="008A5AE2" w:rsidRDefault="00710A3F" w:rsidP="009A42B4">
            <w:pPr>
              <w:jc w:val="center"/>
              <w:rPr>
                <w:rFonts w:ascii="Times New Roman" w:hAnsi="Times New Roman" w:cs="Times New Roman"/>
                <w:sz w:val="24"/>
                <w:szCs w:val="24"/>
              </w:rPr>
            </w:pPr>
          </w:p>
        </w:tc>
        <w:tc>
          <w:tcPr>
            <w:tcW w:w="2303" w:type="dxa"/>
          </w:tcPr>
          <w:p w:rsidR="00710A3F" w:rsidRPr="008A5AE2" w:rsidRDefault="00710A3F" w:rsidP="00A072F1">
            <w:pPr>
              <w:jc w:val="center"/>
              <w:rPr>
                <w:rFonts w:ascii="Times New Roman" w:hAnsi="Times New Roman" w:cs="Times New Roman"/>
                <w:sz w:val="24"/>
                <w:szCs w:val="24"/>
              </w:rPr>
            </w:pPr>
            <w:r w:rsidRPr="008A5AE2">
              <w:rPr>
                <w:rFonts w:ascii="Times New Roman" w:hAnsi="Times New Roman" w:cs="Times New Roman"/>
                <w:sz w:val="24"/>
                <w:szCs w:val="24"/>
                <w:lang w:val="kk-KZ"/>
              </w:rPr>
              <w:lastRenderedPageBreak/>
              <w:t>Мемлекет</w:t>
            </w:r>
          </w:p>
        </w:tc>
        <w:tc>
          <w:tcPr>
            <w:tcW w:w="2303" w:type="dxa"/>
          </w:tcPr>
          <w:p w:rsidR="00710A3F" w:rsidRPr="008A5AE2" w:rsidRDefault="00710A3F" w:rsidP="00A072F1">
            <w:pPr>
              <w:jc w:val="center"/>
              <w:rPr>
                <w:rFonts w:ascii="Times New Roman" w:hAnsi="Times New Roman" w:cs="Times New Roman"/>
                <w:sz w:val="24"/>
                <w:szCs w:val="24"/>
              </w:rPr>
            </w:pPr>
            <w:r w:rsidRPr="008A5AE2">
              <w:rPr>
                <w:rFonts w:ascii="Times New Roman" w:hAnsi="Times New Roman" w:cs="Times New Roman"/>
                <w:sz w:val="24"/>
                <w:szCs w:val="24"/>
              </w:rPr>
              <w:t xml:space="preserve">Экономика, </w:t>
            </w:r>
            <w:r w:rsidRPr="008A5AE2">
              <w:rPr>
                <w:rFonts w:ascii="Times New Roman" w:hAnsi="Times New Roman" w:cs="Times New Roman"/>
                <w:sz w:val="24"/>
                <w:szCs w:val="24"/>
                <w:lang w:val="kk-KZ"/>
              </w:rPr>
              <w:t>жеке менші</w:t>
            </w:r>
            <w:proofErr w:type="gramStart"/>
            <w:r w:rsidRPr="008A5AE2">
              <w:rPr>
                <w:rFonts w:ascii="Times New Roman" w:hAnsi="Times New Roman" w:cs="Times New Roman"/>
                <w:sz w:val="24"/>
                <w:szCs w:val="24"/>
                <w:lang w:val="kk-KZ"/>
              </w:rPr>
              <w:t>к</w:t>
            </w:r>
            <w:proofErr w:type="gramEnd"/>
            <w:r w:rsidRPr="008A5AE2">
              <w:rPr>
                <w:rFonts w:ascii="Times New Roman" w:hAnsi="Times New Roman" w:cs="Times New Roman"/>
                <w:sz w:val="24"/>
                <w:szCs w:val="24"/>
                <w:lang w:val="kk-KZ"/>
              </w:rPr>
              <w:t xml:space="preserve"> б</w:t>
            </w:r>
            <w:r w:rsidRPr="008A5AE2">
              <w:rPr>
                <w:rFonts w:ascii="Times New Roman" w:hAnsi="Times New Roman" w:cs="Times New Roman"/>
                <w:sz w:val="24"/>
                <w:szCs w:val="24"/>
              </w:rPr>
              <w:t>изнес</w:t>
            </w:r>
          </w:p>
        </w:tc>
        <w:tc>
          <w:tcPr>
            <w:tcW w:w="2303" w:type="dxa"/>
          </w:tcPr>
          <w:p w:rsidR="00710A3F" w:rsidRPr="008A5AE2" w:rsidRDefault="00710A3F" w:rsidP="00A072F1">
            <w:pPr>
              <w:jc w:val="center"/>
              <w:rPr>
                <w:rFonts w:ascii="Times New Roman" w:hAnsi="Times New Roman" w:cs="Times New Roman"/>
                <w:sz w:val="24"/>
                <w:szCs w:val="24"/>
              </w:rPr>
            </w:pPr>
            <w:r w:rsidRPr="008A5AE2">
              <w:rPr>
                <w:rFonts w:ascii="Times New Roman" w:hAnsi="Times New Roman" w:cs="Times New Roman"/>
                <w:sz w:val="24"/>
                <w:szCs w:val="24"/>
                <w:lang w:val="kk-KZ"/>
              </w:rPr>
              <w:t>ҮЕҰ қызмет саласы</w:t>
            </w:r>
          </w:p>
        </w:tc>
      </w:tr>
      <w:tr w:rsidR="00710A3F" w:rsidRPr="008A5AE2">
        <w:trPr>
          <w:trHeight w:val="733"/>
          <w:jc w:val="center"/>
        </w:trPr>
        <w:tc>
          <w:tcPr>
            <w:tcW w:w="2303" w:type="dxa"/>
          </w:tcPr>
          <w:p w:rsidR="00710A3F" w:rsidRPr="008A5AE2" w:rsidRDefault="00710A3F" w:rsidP="009A42B4">
            <w:pPr>
              <w:jc w:val="center"/>
              <w:rPr>
                <w:rFonts w:ascii="Times New Roman" w:hAnsi="Times New Roman" w:cs="Times New Roman"/>
                <w:sz w:val="24"/>
                <w:szCs w:val="24"/>
              </w:rPr>
            </w:pPr>
          </w:p>
          <w:p w:rsidR="00710A3F" w:rsidRPr="008A5AE2" w:rsidRDefault="00710A3F" w:rsidP="00A072F1">
            <w:pPr>
              <w:jc w:val="center"/>
              <w:rPr>
                <w:rFonts w:ascii="Times New Roman" w:hAnsi="Times New Roman" w:cs="Times New Roman"/>
                <w:sz w:val="24"/>
                <w:szCs w:val="24"/>
              </w:rPr>
            </w:pPr>
            <w:r w:rsidRPr="008A5AE2">
              <w:rPr>
                <w:rFonts w:ascii="Times New Roman" w:hAnsi="Times New Roman" w:cs="Times New Roman"/>
                <w:sz w:val="24"/>
                <w:szCs w:val="24"/>
                <w:lang w:val="kk-KZ"/>
              </w:rPr>
              <w:t>Азаматтық қоғам</w:t>
            </w:r>
          </w:p>
        </w:tc>
        <w:tc>
          <w:tcPr>
            <w:tcW w:w="2303" w:type="dxa"/>
          </w:tcPr>
          <w:p w:rsidR="00710A3F" w:rsidRPr="008A5AE2" w:rsidRDefault="00710A3F" w:rsidP="00A072F1">
            <w:pPr>
              <w:jc w:val="center"/>
              <w:rPr>
                <w:rFonts w:ascii="Times New Roman" w:hAnsi="Times New Roman" w:cs="Times New Roman"/>
                <w:sz w:val="24"/>
                <w:szCs w:val="24"/>
              </w:rPr>
            </w:pPr>
            <w:r w:rsidRPr="008A5AE2">
              <w:rPr>
                <w:rFonts w:ascii="Times New Roman" w:hAnsi="Times New Roman" w:cs="Times New Roman"/>
                <w:sz w:val="24"/>
                <w:szCs w:val="24"/>
                <w:lang w:val="kk-KZ"/>
              </w:rPr>
              <w:t>Саяси ұйым</w:t>
            </w:r>
            <w:r w:rsidRPr="008A5AE2">
              <w:rPr>
                <w:rFonts w:ascii="Times New Roman" w:hAnsi="Times New Roman" w:cs="Times New Roman"/>
                <w:sz w:val="24"/>
                <w:szCs w:val="24"/>
              </w:rPr>
              <w:t xml:space="preserve"> (парти</w:t>
            </w:r>
            <w:r w:rsidRPr="008A5AE2">
              <w:rPr>
                <w:rFonts w:ascii="Times New Roman" w:hAnsi="Times New Roman" w:cs="Times New Roman"/>
                <w:sz w:val="24"/>
                <w:szCs w:val="24"/>
                <w:lang w:val="kk-KZ"/>
              </w:rPr>
              <w:t>ялар</w:t>
            </w:r>
            <w:r w:rsidRPr="008A5AE2">
              <w:rPr>
                <w:rFonts w:ascii="Times New Roman" w:hAnsi="Times New Roman" w:cs="Times New Roman"/>
                <w:sz w:val="24"/>
                <w:szCs w:val="24"/>
              </w:rPr>
              <w:t xml:space="preserve">, </w:t>
            </w:r>
            <w:r w:rsidRPr="008A5AE2">
              <w:rPr>
                <w:rFonts w:ascii="Times New Roman" w:hAnsi="Times New Roman" w:cs="Times New Roman"/>
                <w:sz w:val="24"/>
                <w:szCs w:val="24"/>
                <w:lang w:val="kk-KZ"/>
              </w:rPr>
              <w:t>қозғалыстар</w:t>
            </w:r>
            <w:r w:rsidRPr="008A5AE2">
              <w:rPr>
                <w:rFonts w:ascii="Times New Roman" w:hAnsi="Times New Roman" w:cs="Times New Roman"/>
                <w:sz w:val="24"/>
                <w:szCs w:val="24"/>
              </w:rPr>
              <w:t>)</w:t>
            </w:r>
          </w:p>
        </w:tc>
        <w:tc>
          <w:tcPr>
            <w:tcW w:w="2303" w:type="dxa"/>
          </w:tcPr>
          <w:p w:rsidR="00710A3F" w:rsidRPr="008A5AE2" w:rsidRDefault="00710A3F" w:rsidP="009A42B4">
            <w:pPr>
              <w:jc w:val="center"/>
              <w:rPr>
                <w:rFonts w:ascii="Times New Roman" w:hAnsi="Times New Roman" w:cs="Times New Roman"/>
                <w:sz w:val="24"/>
                <w:szCs w:val="24"/>
              </w:rPr>
            </w:pPr>
            <w:r w:rsidRPr="008A5AE2">
              <w:rPr>
                <w:rFonts w:ascii="Times New Roman" w:hAnsi="Times New Roman" w:cs="Times New Roman"/>
                <w:sz w:val="24"/>
                <w:szCs w:val="24"/>
              </w:rPr>
              <w:t>Экономи</w:t>
            </w:r>
            <w:r w:rsidRPr="008A5AE2">
              <w:rPr>
                <w:rFonts w:ascii="Times New Roman" w:hAnsi="Times New Roman" w:cs="Times New Roman"/>
                <w:sz w:val="24"/>
                <w:szCs w:val="24"/>
                <w:lang w:val="kk-KZ"/>
              </w:rPr>
              <w:t>калық ұйымдар</w:t>
            </w:r>
            <w:r w:rsidRPr="008A5AE2">
              <w:rPr>
                <w:rFonts w:ascii="Times New Roman" w:hAnsi="Times New Roman" w:cs="Times New Roman"/>
                <w:sz w:val="24"/>
                <w:szCs w:val="24"/>
              </w:rPr>
              <w:t xml:space="preserve"> (</w:t>
            </w:r>
            <w:proofErr w:type="gramStart"/>
            <w:r w:rsidRPr="008A5AE2">
              <w:rPr>
                <w:rFonts w:ascii="Times New Roman" w:hAnsi="Times New Roman" w:cs="Times New Roman"/>
                <w:sz w:val="24"/>
                <w:szCs w:val="24"/>
              </w:rPr>
              <w:t>к</w:t>
            </w:r>
            <w:proofErr w:type="gramEnd"/>
            <w:r w:rsidRPr="008A5AE2">
              <w:rPr>
                <w:rFonts w:ascii="Times New Roman" w:hAnsi="Times New Roman" w:cs="Times New Roman"/>
                <w:sz w:val="24"/>
                <w:szCs w:val="24"/>
              </w:rPr>
              <w:t>әсіподақтар, бизнес-ассоциаци</w:t>
            </w:r>
            <w:r w:rsidRPr="008A5AE2">
              <w:rPr>
                <w:rFonts w:ascii="Times New Roman" w:hAnsi="Times New Roman" w:cs="Times New Roman"/>
                <w:sz w:val="24"/>
                <w:szCs w:val="24"/>
                <w:lang w:val="kk-KZ"/>
              </w:rPr>
              <w:t>ялар</w:t>
            </w:r>
            <w:r w:rsidRPr="008A5AE2">
              <w:rPr>
                <w:rFonts w:ascii="Times New Roman" w:hAnsi="Times New Roman" w:cs="Times New Roman"/>
                <w:sz w:val="24"/>
                <w:szCs w:val="24"/>
              </w:rPr>
              <w:t>)</w:t>
            </w:r>
          </w:p>
          <w:p w:rsidR="00710A3F" w:rsidRPr="008A5AE2" w:rsidRDefault="00710A3F" w:rsidP="009A42B4">
            <w:pPr>
              <w:jc w:val="center"/>
              <w:rPr>
                <w:rFonts w:ascii="Times New Roman" w:hAnsi="Times New Roman" w:cs="Times New Roman"/>
                <w:sz w:val="24"/>
                <w:szCs w:val="24"/>
              </w:rPr>
            </w:pPr>
          </w:p>
        </w:tc>
        <w:tc>
          <w:tcPr>
            <w:tcW w:w="2303" w:type="dxa"/>
          </w:tcPr>
          <w:p w:rsidR="00710A3F" w:rsidRPr="008A5AE2" w:rsidRDefault="00710A3F" w:rsidP="009A42B4">
            <w:pPr>
              <w:jc w:val="center"/>
              <w:rPr>
                <w:rFonts w:ascii="Times New Roman" w:hAnsi="Times New Roman" w:cs="Times New Roman"/>
                <w:sz w:val="24"/>
                <w:szCs w:val="24"/>
              </w:rPr>
            </w:pPr>
            <w:r w:rsidRPr="008A5AE2">
              <w:rPr>
                <w:rFonts w:ascii="Times New Roman" w:hAnsi="Times New Roman" w:cs="Times New Roman"/>
                <w:sz w:val="24"/>
                <w:szCs w:val="24"/>
                <w:lang w:val="kk-KZ"/>
              </w:rPr>
              <w:t>Үшінші тарап ұйымдары</w:t>
            </w:r>
          </w:p>
          <w:p w:rsidR="00710A3F" w:rsidRPr="008A5AE2" w:rsidRDefault="00710A3F" w:rsidP="009A42B4">
            <w:pPr>
              <w:jc w:val="center"/>
              <w:rPr>
                <w:rFonts w:ascii="Times New Roman" w:hAnsi="Times New Roman" w:cs="Times New Roman"/>
                <w:sz w:val="24"/>
                <w:szCs w:val="24"/>
              </w:rPr>
            </w:pPr>
            <w:r w:rsidRPr="008A5AE2">
              <w:rPr>
                <w:rFonts w:ascii="Times New Roman" w:hAnsi="Times New Roman" w:cs="Times New Roman"/>
                <w:sz w:val="24"/>
                <w:szCs w:val="24"/>
              </w:rPr>
              <w:t>(коалици</w:t>
            </w:r>
            <w:r w:rsidRPr="008A5AE2">
              <w:rPr>
                <w:rFonts w:ascii="Times New Roman" w:hAnsi="Times New Roman" w:cs="Times New Roman"/>
                <w:sz w:val="24"/>
                <w:szCs w:val="24"/>
                <w:lang w:val="kk-KZ"/>
              </w:rPr>
              <w:t>ялар, бірлестіктер</w:t>
            </w:r>
            <w:r w:rsidRPr="008A5AE2">
              <w:rPr>
                <w:rFonts w:ascii="Times New Roman" w:hAnsi="Times New Roman" w:cs="Times New Roman"/>
                <w:sz w:val="24"/>
                <w:szCs w:val="24"/>
              </w:rPr>
              <w:t>)</w:t>
            </w:r>
          </w:p>
        </w:tc>
      </w:tr>
      <w:tr w:rsidR="00710A3F" w:rsidRPr="008A5AE2">
        <w:trPr>
          <w:trHeight w:val="733"/>
          <w:jc w:val="center"/>
        </w:trPr>
        <w:tc>
          <w:tcPr>
            <w:tcW w:w="2303" w:type="dxa"/>
            <w:tcBorders>
              <w:bottom w:val="double" w:sz="12" w:space="0" w:color="auto"/>
            </w:tcBorders>
          </w:tcPr>
          <w:p w:rsidR="00710A3F" w:rsidRPr="008A5AE2" w:rsidRDefault="00710A3F" w:rsidP="009A42B4">
            <w:pPr>
              <w:jc w:val="center"/>
              <w:rPr>
                <w:rFonts w:ascii="Times New Roman" w:hAnsi="Times New Roman" w:cs="Times New Roman"/>
                <w:sz w:val="24"/>
                <w:szCs w:val="24"/>
              </w:rPr>
            </w:pPr>
          </w:p>
        </w:tc>
        <w:tc>
          <w:tcPr>
            <w:tcW w:w="2303" w:type="dxa"/>
            <w:tcBorders>
              <w:bottom w:val="double" w:sz="12" w:space="0" w:color="auto"/>
            </w:tcBorders>
          </w:tcPr>
          <w:p w:rsidR="00710A3F" w:rsidRPr="008A5AE2" w:rsidRDefault="00710A3F" w:rsidP="00A072F1">
            <w:pPr>
              <w:jc w:val="center"/>
              <w:rPr>
                <w:rFonts w:ascii="Times New Roman" w:hAnsi="Times New Roman" w:cs="Times New Roman"/>
                <w:sz w:val="24"/>
                <w:szCs w:val="24"/>
                <w:lang w:val="kk-KZ"/>
              </w:rPr>
            </w:pPr>
          </w:p>
        </w:tc>
        <w:tc>
          <w:tcPr>
            <w:tcW w:w="2303" w:type="dxa"/>
            <w:tcBorders>
              <w:bottom w:val="double" w:sz="12" w:space="0" w:color="auto"/>
            </w:tcBorders>
          </w:tcPr>
          <w:p w:rsidR="00710A3F" w:rsidRPr="008A5AE2" w:rsidRDefault="00710A3F" w:rsidP="009A42B4">
            <w:pPr>
              <w:jc w:val="center"/>
              <w:rPr>
                <w:rFonts w:ascii="Times New Roman" w:hAnsi="Times New Roman" w:cs="Times New Roman"/>
                <w:sz w:val="24"/>
                <w:szCs w:val="24"/>
              </w:rPr>
            </w:pPr>
          </w:p>
        </w:tc>
        <w:tc>
          <w:tcPr>
            <w:tcW w:w="2303" w:type="dxa"/>
            <w:tcBorders>
              <w:bottom w:val="double" w:sz="12" w:space="0" w:color="auto"/>
            </w:tcBorders>
          </w:tcPr>
          <w:p w:rsidR="00710A3F" w:rsidRPr="008A5AE2" w:rsidRDefault="00710A3F" w:rsidP="009A42B4">
            <w:pPr>
              <w:jc w:val="center"/>
              <w:rPr>
                <w:rFonts w:ascii="Times New Roman" w:hAnsi="Times New Roman" w:cs="Times New Roman"/>
                <w:sz w:val="24"/>
                <w:szCs w:val="24"/>
              </w:rPr>
            </w:pPr>
          </w:p>
        </w:tc>
      </w:tr>
    </w:tbl>
    <w:p w:rsidR="00710A3F" w:rsidRPr="008A5AE2" w:rsidRDefault="00710A3F" w:rsidP="00A47416">
      <w:pPr>
        <w:rPr>
          <w:rFonts w:ascii="Times New Roman" w:hAnsi="Times New Roman" w:cs="Times New Roman"/>
          <w:sz w:val="24"/>
          <w:szCs w:val="24"/>
        </w:rPr>
      </w:pPr>
    </w:p>
    <w:p w:rsidR="00710A3F" w:rsidRPr="008A5AE2" w:rsidRDefault="00710A3F" w:rsidP="00A47416">
      <w:pPr>
        <w:rPr>
          <w:rFonts w:ascii="Times New Roman" w:hAnsi="Times New Roman" w:cs="Times New Roman"/>
          <w:sz w:val="24"/>
          <w:szCs w:val="24"/>
        </w:rPr>
      </w:pPr>
    </w:p>
    <w:p w:rsidR="00710A3F" w:rsidRPr="008A5AE2" w:rsidRDefault="00710A3F" w:rsidP="00A47416">
      <w:pPr>
        <w:jc w:val="both"/>
        <w:rPr>
          <w:rFonts w:ascii="Times New Roman" w:hAnsi="Times New Roman" w:cs="Times New Roman"/>
          <w:b/>
          <w:bCs/>
          <w:sz w:val="24"/>
          <w:szCs w:val="24"/>
        </w:rPr>
      </w:pPr>
      <w:r w:rsidRPr="008A5AE2">
        <w:rPr>
          <w:rFonts w:ascii="Times New Roman" w:hAnsi="Times New Roman" w:cs="Times New Roman"/>
          <w:b/>
          <w:bCs/>
          <w:sz w:val="24"/>
          <w:szCs w:val="24"/>
          <w:lang w:val="kk-KZ"/>
        </w:rPr>
        <w:t>ҮЕҰ келесі негіздемелер бойынша талдауға болады:</w:t>
      </w:r>
    </w:p>
    <w:p w:rsidR="00710A3F" w:rsidRPr="008A5AE2" w:rsidRDefault="00710A3F" w:rsidP="00A47416">
      <w:pPr>
        <w:jc w:val="both"/>
        <w:rPr>
          <w:rFonts w:ascii="Times New Roman" w:hAnsi="Times New Roman" w:cs="Times New Roman"/>
          <w:sz w:val="24"/>
          <w:szCs w:val="24"/>
        </w:rPr>
      </w:pPr>
    </w:p>
    <w:p w:rsidR="00710A3F" w:rsidRPr="008A5AE2" w:rsidRDefault="00710A3F" w:rsidP="00A47416">
      <w:pPr>
        <w:spacing w:line="360" w:lineRule="auto"/>
        <w:jc w:val="both"/>
        <w:rPr>
          <w:rFonts w:ascii="Times New Roman" w:hAnsi="Times New Roman" w:cs="Times New Roman"/>
          <w:sz w:val="24"/>
          <w:szCs w:val="24"/>
        </w:rPr>
      </w:pPr>
      <w:r w:rsidRPr="008A5AE2">
        <w:rPr>
          <w:rFonts w:ascii="Times New Roman" w:hAnsi="Times New Roman" w:cs="Times New Roman"/>
          <w:i/>
          <w:iCs/>
          <w:sz w:val="24"/>
          <w:szCs w:val="24"/>
          <w:lang w:val="kk-KZ"/>
        </w:rPr>
        <w:t>Бірінші</w:t>
      </w:r>
      <w:r w:rsidRPr="008A5AE2">
        <w:rPr>
          <w:rFonts w:ascii="Times New Roman" w:hAnsi="Times New Roman" w:cs="Times New Roman"/>
          <w:sz w:val="24"/>
          <w:szCs w:val="24"/>
          <w:lang w:val="kk-KZ"/>
        </w:rPr>
        <w:t>негіздеме</w:t>
      </w:r>
      <w:r w:rsidRPr="008A5AE2">
        <w:rPr>
          <w:rFonts w:ascii="Times New Roman" w:hAnsi="Times New Roman" w:cs="Times New Roman"/>
          <w:sz w:val="24"/>
          <w:szCs w:val="24"/>
        </w:rPr>
        <w:t xml:space="preserve"> – </w:t>
      </w:r>
      <w:r w:rsidRPr="008A5AE2">
        <w:rPr>
          <w:rFonts w:ascii="Times New Roman" w:hAnsi="Times New Roman" w:cs="Times New Roman"/>
          <w:sz w:val="24"/>
          <w:szCs w:val="24"/>
          <w:lang w:val="kk-KZ"/>
        </w:rPr>
        <w:t>әрекет ету аймағы</w:t>
      </w:r>
      <w:r w:rsidRPr="008A5AE2">
        <w:rPr>
          <w:rFonts w:ascii="Times New Roman" w:hAnsi="Times New Roman" w:cs="Times New Roman"/>
          <w:sz w:val="24"/>
          <w:szCs w:val="24"/>
        </w:rPr>
        <w:t xml:space="preserve"> (</w:t>
      </w:r>
      <w:r w:rsidRPr="008A5AE2">
        <w:rPr>
          <w:rFonts w:ascii="Times New Roman" w:hAnsi="Times New Roman" w:cs="Times New Roman"/>
          <w:sz w:val="24"/>
          <w:szCs w:val="24"/>
          <w:lang w:val="kk-KZ"/>
        </w:rPr>
        <w:t>халықаралық</w:t>
      </w:r>
      <w:r w:rsidRPr="008A5AE2">
        <w:rPr>
          <w:rFonts w:ascii="Times New Roman" w:hAnsi="Times New Roman" w:cs="Times New Roman"/>
          <w:sz w:val="24"/>
          <w:szCs w:val="24"/>
        </w:rPr>
        <w:t xml:space="preserve">, </w:t>
      </w:r>
      <w:r w:rsidRPr="008A5AE2">
        <w:rPr>
          <w:rFonts w:ascii="Times New Roman" w:hAnsi="Times New Roman" w:cs="Times New Roman"/>
          <w:sz w:val="24"/>
          <w:szCs w:val="24"/>
          <w:lang w:val="kk-KZ"/>
        </w:rPr>
        <w:t>елдік</w:t>
      </w:r>
      <w:r w:rsidRPr="008A5AE2">
        <w:rPr>
          <w:rFonts w:ascii="Times New Roman" w:hAnsi="Times New Roman" w:cs="Times New Roman"/>
          <w:sz w:val="24"/>
          <w:szCs w:val="24"/>
        </w:rPr>
        <w:t xml:space="preserve">, </w:t>
      </w:r>
      <w:r w:rsidRPr="008A5AE2">
        <w:rPr>
          <w:rFonts w:ascii="Times New Roman" w:hAnsi="Times New Roman" w:cs="Times New Roman"/>
          <w:sz w:val="24"/>
          <w:szCs w:val="24"/>
          <w:lang w:val="kk-KZ"/>
        </w:rPr>
        <w:t>тараптық</w:t>
      </w:r>
      <w:r w:rsidRPr="008A5AE2">
        <w:rPr>
          <w:rFonts w:ascii="Times New Roman" w:hAnsi="Times New Roman" w:cs="Times New Roman"/>
          <w:sz w:val="24"/>
          <w:szCs w:val="24"/>
        </w:rPr>
        <w:t>).</w:t>
      </w:r>
    </w:p>
    <w:p w:rsidR="00710A3F" w:rsidRPr="008A5AE2" w:rsidRDefault="00710A3F" w:rsidP="00A47416">
      <w:pPr>
        <w:spacing w:line="360" w:lineRule="auto"/>
        <w:jc w:val="both"/>
        <w:rPr>
          <w:rFonts w:ascii="Times New Roman" w:hAnsi="Times New Roman" w:cs="Times New Roman"/>
          <w:sz w:val="24"/>
          <w:szCs w:val="24"/>
        </w:rPr>
      </w:pPr>
      <w:r w:rsidRPr="008A5AE2">
        <w:rPr>
          <w:rFonts w:ascii="Times New Roman" w:hAnsi="Times New Roman" w:cs="Times New Roman"/>
          <w:i/>
          <w:iCs/>
          <w:sz w:val="24"/>
          <w:szCs w:val="24"/>
          <w:lang w:val="kk-KZ"/>
        </w:rPr>
        <w:t xml:space="preserve">Екінші </w:t>
      </w:r>
      <w:r w:rsidRPr="008A5AE2">
        <w:rPr>
          <w:rFonts w:ascii="Times New Roman" w:hAnsi="Times New Roman" w:cs="Times New Roman"/>
          <w:sz w:val="24"/>
          <w:szCs w:val="24"/>
          <w:lang w:val="kk-KZ"/>
        </w:rPr>
        <w:t>негіздеме</w:t>
      </w:r>
      <w:r w:rsidRPr="008A5AE2">
        <w:rPr>
          <w:rFonts w:ascii="Times New Roman" w:hAnsi="Times New Roman" w:cs="Times New Roman"/>
          <w:sz w:val="24"/>
          <w:szCs w:val="24"/>
        </w:rPr>
        <w:t xml:space="preserve"> – </w:t>
      </w:r>
      <w:r w:rsidRPr="008A5AE2">
        <w:rPr>
          <w:rFonts w:ascii="Times New Roman" w:hAnsi="Times New Roman" w:cs="Times New Roman"/>
          <w:sz w:val="24"/>
          <w:szCs w:val="24"/>
          <w:lang w:val="kk-KZ"/>
        </w:rPr>
        <w:t>өмір сүрудің ұйымдасқан үлгісі</w:t>
      </w:r>
      <w:r w:rsidRPr="008A5AE2">
        <w:rPr>
          <w:rFonts w:ascii="Times New Roman" w:hAnsi="Times New Roman" w:cs="Times New Roman"/>
          <w:sz w:val="24"/>
          <w:szCs w:val="24"/>
        </w:rPr>
        <w:t xml:space="preserve"> (</w:t>
      </w:r>
      <w:r w:rsidRPr="008A5AE2">
        <w:rPr>
          <w:rFonts w:ascii="Times New Roman" w:hAnsi="Times New Roman" w:cs="Times New Roman"/>
          <w:sz w:val="24"/>
          <w:szCs w:val="24"/>
          <w:lang w:val="kk-KZ"/>
        </w:rPr>
        <w:t>қоғамдық ұйым</w:t>
      </w:r>
      <w:r w:rsidRPr="008A5AE2">
        <w:rPr>
          <w:rFonts w:ascii="Times New Roman" w:hAnsi="Times New Roman" w:cs="Times New Roman"/>
          <w:sz w:val="24"/>
          <w:szCs w:val="24"/>
        </w:rPr>
        <w:t xml:space="preserve">, </w:t>
      </w:r>
      <w:r w:rsidRPr="008A5AE2">
        <w:rPr>
          <w:rFonts w:ascii="Times New Roman" w:hAnsi="Times New Roman" w:cs="Times New Roman"/>
          <w:sz w:val="24"/>
          <w:szCs w:val="24"/>
          <w:lang w:val="kk-KZ"/>
        </w:rPr>
        <w:t>қоғамдық қор және т.б</w:t>
      </w:r>
      <w:r w:rsidRPr="008A5AE2">
        <w:rPr>
          <w:rFonts w:ascii="Times New Roman" w:hAnsi="Times New Roman" w:cs="Times New Roman"/>
          <w:sz w:val="24"/>
          <w:szCs w:val="24"/>
        </w:rPr>
        <w:t>.).</w:t>
      </w:r>
    </w:p>
    <w:p w:rsidR="00710A3F" w:rsidRPr="008A5AE2" w:rsidRDefault="00710A3F" w:rsidP="00A47416">
      <w:pPr>
        <w:spacing w:line="360" w:lineRule="auto"/>
        <w:jc w:val="both"/>
        <w:rPr>
          <w:rFonts w:ascii="Times New Roman" w:hAnsi="Times New Roman" w:cs="Times New Roman"/>
          <w:sz w:val="24"/>
          <w:szCs w:val="24"/>
        </w:rPr>
      </w:pPr>
      <w:r w:rsidRPr="008A5AE2">
        <w:rPr>
          <w:rFonts w:ascii="Times New Roman" w:hAnsi="Times New Roman" w:cs="Times New Roman"/>
          <w:i/>
          <w:iCs/>
          <w:sz w:val="24"/>
          <w:szCs w:val="24"/>
          <w:lang w:val="kk-KZ"/>
        </w:rPr>
        <w:t>Үшінші</w:t>
      </w:r>
      <w:r w:rsidRPr="008A5AE2">
        <w:rPr>
          <w:rFonts w:ascii="Times New Roman" w:hAnsi="Times New Roman" w:cs="Times New Roman"/>
          <w:sz w:val="24"/>
          <w:szCs w:val="24"/>
          <w:lang w:val="kk-KZ"/>
        </w:rPr>
        <w:t>негіздеме</w:t>
      </w:r>
      <w:r w:rsidRPr="008A5AE2">
        <w:rPr>
          <w:rFonts w:ascii="Times New Roman" w:hAnsi="Times New Roman" w:cs="Times New Roman"/>
          <w:sz w:val="24"/>
          <w:szCs w:val="24"/>
        </w:rPr>
        <w:t xml:space="preserve"> – </w:t>
      </w:r>
      <w:r w:rsidRPr="008A5AE2">
        <w:rPr>
          <w:rFonts w:ascii="Times New Roman" w:hAnsi="Times New Roman" w:cs="Times New Roman"/>
          <w:sz w:val="24"/>
          <w:szCs w:val="24"/>
          <w:lang w:val="kk-KZ"/>
        </w:rPr>
        <w:t>мақсатты топтар мінездемесі, яғни қоғамдық ұйымдардың негізгі белсенділігіне бағытталған тұрғындар тобы</w:t>
      </w:r>
      <w:r w:rsidRPr="008A5AE2">
        <w:rPr>
          <w:rFonts w:ascii="Times New Roman" w:hAnsi="Times New Roman" w:cs="Times New Roman"/>
          <w:sz w:val="24"/>
          <w:szCs w:val="24"/>
        </w:rPr>
        <w:t xml:space="preserve">. </w:t>
      </w:r>
    </w:p>
    <w:p w:rsidR="00710A3F" w:rsidRPr="008A5AE2" w:rsidRDefault="00710A3F" w:rsidP="00A47416">
      <w:pPr>
        <w:spacing w:line="360" w:lineRule="auto"/>
        <w:jc w:val="both"/>
        <w:rPr>
          <w:rFonts w:ascii="Times New Roman" w:hAnsi="Times New Roman" w:cs="Times New Roman"/>
          <w:sz w:val="24"/>
          <w:szCs w:val="24"/>
        </w:rPr>
      </w:pPr>
      <w:r w:rsidRPr="008A5AE2">
        <w:rPr>
          <w:rFonts w:ascii="Times New Roman" w:hAnsi="Times New Roman" w:cs="Times New Roman"/>
          <w:i/>
          <w:iCs/>
          <w:sz w:val="24"/>
          <w:szCs w:val="24"/>
          <w:lang w:val="kk-KZ"/>
        </w:rPr>
        <w:t xml:space="preserve">Төртінші </w:t>
      </w:r>
      <w:r w:rsidRPr="008A5AE2">
        <w:rPr>
          <w:rFonts w:ascii="Times New Roman" w:hAnsi="Times New Roman" w:cs="Times New Roman"/>
          <w:sz w:val="24"/>
          <w:szCs w:val="24"/>
          <w:lang w:val="kk-KZ"/>
        </w:rPr>
        <w:t>негіздеме</w:t>
      </w:r>
      <w:r w:rsidRPr="008A5AE2">
        <w:rPr>
          <w:rFonts w:ascii="Times New Roman" w:hAnsi="Times New Roman" w:cs="Times New Roman"/>
          <w:sz w:val="24"/>
          <w:szCs w:val="24"/>
        </w:rPr>
        <w:t xml:space="preserve"> – </w:t>
      </w:r>
      <w:r w:rsidRPr="008A5AE2">
        <w:rPr>
          <w:rFonts w:ascii="Times New Roman" w:hAnsi="Times New Roman" w:cs="Times New Roman"/>
          <w:sz w:val="24"/>
          <w:szCs w:val="24"/>
          <w:lang w:val="kk-KZ"/>
        </w:rPr>
        <w:t>қоғамдық бірлестіктің қызмет саласы</w:t>
      </w:r>
      <w:r w:rsidRPr="008A5AE2">
        <w:rPr>
          <w:rFonts w:ascii="Times New Roman" w:hAnsi="Times New Roman" w:cs="Times New Roman"/>
          <w:sz w:val="24"/>
          <w:szCs w:val="24"/>
        </w:rPr>
        <w:t>.</w:t>
      </w:r>
    </w:p>
    <w:p w:rsidR="00710A3F" w:rsidRPr="008A5AE2" w:rsidRDefault="00710A3F" w:rsidP="00A47416">
      <w:pPr>
        <w:spacing w:line="360" w:lineRule="auto"/>
        <w:jc w:val="both"/>
        <w:rPr>
          <w:rFonts w:ascii="Times New Roman" w:hAnsi="Times New Roman" w:cs="Times New Roman"/>
          <w:sz w:val="24"/>
          <w:szCs w:val="24"/>
        </w:rPr>
      </w:pPr>
      <w:r w:rsidRPr="008A5AE2">
        <w:rPr>
          <w:rFonts w:ascii="Times New Roman" w:hAnsi="Times New Roman" w:cs="Times New Roman"/>
          <w:i/>
          <w:iCs/>
          <w:sz w:val="24"/>
          <w:szCs w:val="24"/>
          <w:lang w:val="kk-KZ"/>
        </w:rPr>
        <w:t>Бесінші</w:t>
      </w:r>
      <w:r w:rsidRPr="008A5AE2">
        <w:rPr>
          <w:rFonts w:ascii="Times New Roman" w:hAnsi="Times New Roman" w:cs="Times New Roman"/>
          <w:sz w:val="24"/>
          <w:szCs w:val="24"/>
          <w:lang w:val="kk-KZ"/>
        </w:rPr>
        <w:t>негіздеме</w:t>
      </w:r>
      <w:r w:rsidRPr="008A5AE2">
        <w:rPr>
          <w:rFonts w:ascii="Times New Roman" w:hAnsi="Times New Roman" w:cs="Times New Roman"/>
          <w:sz w:val="24"/>
          <w:szCs w:val="24"/>
        </w:rPr>
        <w:t xml:space="preserve"> – </w:t>
      </w:r>
      <w:r w:rsidRPr="008A5AE2">
        <w:rPr>
          <w:rFonts w:ascii="Times New Roman" w:hAnsi="Times New Roman" w:cs="Times New Roman"/>
          <w:sz w:val="24"/>
          <w:szCs w:val="24"/>
          <w:lang w:val="kk-KZ"/>
        </w:rPr>
        <w:t>қаржыландыру түрі</w:t>
      </w:r>
      <w:r w:rsidRPr="008A5AE2">
        <w:rPr>
          <w:rFonts w:ascii="Times New Roman" w:hAnsi="Times New Roman" w:cs="Times New Roman"/>
          <w:sz w:val="24"/>
          <w:szCs w:val="24"/>
        </w:rPr>
        <w:t xml:space="preserve">: </w:t>
      </w:r>
      <w:r w:rsidRPr="008A5AE2">
        <w:rPr>
          <w:rFonts w:ascii="Times New Roman" w:hAnsi="Times New Roman" w:cs="Times New Roman"/>
          <w:sz w:val="24"/>
          <w:szCs w:val="24"/>
          <w:lang w:val="kk-KZ"/>
        </w:rPr>
        <w:t>ішкі және сыртқы қаржы көздері</w:t>
      </w:r>
      <w:r w:rsidRPr="008A5AE2">
        <w:rPr>
          <w:rFonts w:ascii="Times New Roman" w:hAnsi="Times New Roman" w:cs="Times New Roman"/>
          <w:sz w:val="24"/>
          <w:szCs w:val="24"/>
        </w:rPr>
        <w:t>.</w:t>
      </w:r>
    </w:p>
    <w:p w:rsidR="00710A3F" w:rsidRPr="008A5AE2" w:rsidRDefault="00710A3F" w:rsidP="00A47416">
      <w:pPr>
        <w:jc w:val="both"/>
        <w:rPr>
          <w:rFonts w:ascii="Times New Roman" w:hAnsi="Times New Roman" w:cs="Times New Roman"/>
          <w:b/>
          <w:bCs/>
          <w:sz w:val="24"/>
          <w:szCs w:val="24"/>
        </w:rPr>
      </w:pPr>
      <w:r w:rsidRPr="008A5AE2">
        <w:rPr>
          <w:rFonts w:ascii="Times New Roman" w:hAnsi="Times New Roman" w:cs="Times New Roman"/>
          <w:b/>
          <w:bCs/>
          <w:sz w:val="24"/>
          <w:szCs w:val="24"/>
          <w:lang w:val="kk-KZ"/>
        </w:rPr>
        <w:t>Қазақстан Республикасында тіркелген үкіметтік емес ұйымдардың түрлері</w:t>
      </w:r>
      <w:r w:rsidRPr="008A5AE2">
        <w:rPr>
          <w:rFonts w:ascii="Times New Roman" w:hAnsi="Times New Roman" w:cs="Times New Roman"/>
          <w:b/>
          <w:bCs/>
          <w:sz w:val="24"/>
          <w:szCs w:val="24"/>
        </w:rPr>
        <w:t>:</w:t>
      </w:r>
    </w:p>
    <w:p w:rsidR="00710A3F" w:rsidRPr="008A5AE2" w:rsidRDefault="00710A3F" w:rsidP="00A47416">
      <w:pPr>
        <w:spacing w:line="360" w:lineRule="auto"/>
        <w:jc w:val="both"/>
        <w:rPr>
          <w:rFonts w:ascii="Times New Roman" w:hAnsi="Times New Roman" w:cs="Times New Roman"/>
          <w:sz w:val="24"/>
          <w:szCs w:val="24"/>
        </w:rPr>
      </w:pPr>
      <w:r w:rsidRPr="008A5AE2">
        <w:rPr>
          <w:rFonts w:ascii="Times New Roman" w:hAnsi="Times New Roman" w:cs="Times New Roman"/>
          <w:sz w:val="24"/>
          <w:szCs w:val="24"/>
        </w:rPr>
        <w:t xml:space="preserve">1. </w:t>
      </w:r>
      <w:r w:rsidRPr="008A5AE2">
        <w:rPr>
          <w:rFonts w:ascii="Times New Roman" w:hAnsi="Times New Roman" w:cs="Times New Roman"/>
          <w:sz w:val="24"/>
          <w:szCs w:val="24"/>
          <w:lang w:val="kk-KZ"/>
        </w:rPr>
        <w:t>Мәдени және ұлттық ұйымдар</w:t>
      </w:r>
    </w:p>
    <w:p w:rsidR="00710A3F" w:rsidRPr="008A5AE2" w:rsidRDefault="00710A3F" w:rsidP="00A47416">
      <w:pPr>
        <w:spacing w:line="360" w:lineRule="auto"/>
        <w:jc w:val="both"/>
        <w:rPr>
          <w:rFonts w:ascii="Times New Roman" w:hAnsi="Times New Roman" w:cs="Times New Roman"/>
          <w:sz w:val="24"/>
          <w:szCs w:val="24"/>
        </w:rPr>
      </w:pPr>
      <w:r w:rsidRPr="008A5AE2">
        <w:rPr>
          <w:rFonts w:ascii="Times New Roman" w:hAnsi="Times New Roman" w:cs="Times New Roman"/>
          <w:sz w:val="24"/>
          <w:szCs w:val="24"/>
        </w:rPr>
        <w:t>2. Спорт</w:t>
      </w:r>
      <w:r w:rsidRPr="008A5AE2">
        <w:rPr>
          <w:rFonts w:ascii="Times New Roman" w:hAnsi="Times New Roman" w:cs="Times New Roman"/>
          <w:sz w:val="24"/>
          <w:szCs w:val="24"/>
          <w:lang w:val="kk-KZ"/>
        </w:rPr>
        <w:t>тық қоғамдар мен ұйымдар</w:t>
      </w:r>
      <w:r w:rsidRPr="008A5AE2">
        <w:rPr>
          <w:rFonts w:ascii="Times New Roman" w:hAnsi="Times New Roman" w:cs="Times New Roman"/>
          <w:sz w:val="24"/>
          <w:szCs w:val="24"/>
        </w:rPr>
        <w:t>.</w:t>
      </w:r>
    </w:p>
    <w:p w:rsidR="00710A3F" w:rsidRPr="008A5AE2" w:rsidRDefault="00710A3F" w:rsidP="00A47416">
      <w:pPr>
        <w:spacing w:line="360" w:lineRule="auto"/>
        <w:jc w:val="both"/>
        <w:rPr>
          <w:rFonts w:ascii="Times New Roman" w:hAnsi="Times New Roman" w:cs="Times New Roman"/>
          <w:sz w:val="24"/>
          <w:szCs w:val="24"/>
        </w:rPr>
      </w:pPr>
      <w:r w:rsidRPr="008A5AE2">
        <w:rPr>
          <w:rFonts w:ascii="Times New Roman" w:hAnsi="Times New Roman" w:cs="Times New Roman"/>
          <w:sz w:val="24"/>
          <w:szCs w:val="24"/>
        </w:rPr>
        <w:t xml:space="preserve">3. </w:t>
      </w:r>
      <w:r w:rsidRPr="008A5AE2">
        <w:rPr>
          <w:rFonts w:ascii="Times New Roman" w:hAnsi="Times New Roman" w:cs="Times New Roman"/>
          <w:sz w:val="24"/>
          <w:szCs w:val="24"/>
          <w:lang w:val="kk-KZ"/>
        </w:rPr>
        <w:t>Қоғамды</w:t>
      </w:r>
      <w:proofErr w:type="gramStart"/>
      <w:r w:rsidRPr="008A5AE2">
        <w:rPr>
          <w:rFonts w:ascii="Times New Roman" w:hAnsi="Times New Roman" w:cs="Times New Roman"/>
          <w:sz w:val="24"/>
          <w:szCs w:val="24"/>
          <w:lang w:val="kk-KZ"/>
        </w:rPr>
        <w:t>қ-</w:t>
      </w:r>
      <w:proofErr w:type="gramEnd"/>
      <w:r w:rsidRPr="008A5AE2">
        <w:rPr>
          <w:rFonts w:ascii="Times New Roman" w:hAnsi="Times New Roman" w:cs="Times New Roman"/>
          <w:sz w:val="24"/>
          <w:szCs w:val="24"/>
          <w:lang w:val="kk-KZ"/>
        </w:rPr>
        <w:t>саяси қозғалыстар</w:t>
      </w:r>
      <w:r w:rsidRPr="008A5AE2">
        <w:rPr>
          <w:rFonts w:ascii="Times New Roman" w:hAnsi="Times New Roman" w:cs="Times New Roman"/>
          <w:sz w:val="24"/>
          <w:szCs w:val="24"/>
        </w:rPr>
        <w:t>,</w:t>
      </w:r>
      <w:r w:rsidRPr="008A5AE2">
        <w:rPr>
          <w:rFonts w:ascii="Times New Roman" w:hAnsi="Times New Roman" w:cs="Times New Roman"/>
          <w:sz w:val="24"/>
          <w:szCs w:val="24"/>
          <w:lang w:val="kk-KZ"/>
        </w:rPr>
        <w:t xml:space="preserve"> бірлестіктер, </w:t>
      </w:r>
      <w:r w:rsidRPr="008A5AE2">
        <w:rPr>
          <w:rFonts w:ascii="Times New Roman" w:hAnsi="Times New Roman" w:cs="Times New Roman"/>
          <w:sz w:val="24"/>
          <w:szCs w:val="24"/>
        </w:rPr>
        <w:t>парти</w:t>
      </w:r>
      <w:r w:rsidRPr="008A5AE2">
        <w:rPr>
          <w:rFonts w:ascii="Times New Roman" w:hAnsi="Times New Roman" w:cs="Times New Roman"/>
          <w:sz w:val="24"/>
          <w:szCs w:val="24"/>
          <w:lang w:val="kk-KZ"/>
        </w:rPr>
        <w:t>ялар</w:t>
      </w:r>
    </w:p>
    <w:p w:rsidR="00710A3F" w:rsidRPr="008A5AE2" w:rsidRDefault="00710A3F" w:rsidP="00A47416">
      <w:pPr>
        <w:spacing w:line="360" w:lineRule="auto"/>
        <w:jc w:val="both"/>
        <w:rPr>
          <w:rFonts w:ascii="Times New Roman" w:hAnsi="Times New Roman" w:cs="Times New Roman"/>
          <w:sz w:val="24"/>
          <w:szCs w:val="24"/>
        </w:rPr>
      </w:pPr>
      <w:r w:rsidRPr="008A5AE2">
        <w:rPr>
          <w:rFonts w:ascii="Times New Roman" w:hAnsi="Times New Roman" w:cs="Times New Roman"/>
          <w:sz w:val="24"/>
          <w:szCs w:val="24"/>
        </w:rPr>
        <w:t xml:space="preserve">4. </w:t>
      </w:r>
      <w:r w:rsidRPr="008A5AE2">
        <w:rPr>
          <w:rFonts w:ascii="Times New Roman" w:hAnsi="Times New Roman" w:cs="Times New Roman"/>
          <w:sz w:val="24"/>
          <w:szCs w:val="24"/>
          <w:lang w:val="kk-KZ"/>
        </w:rPr>
        <w:t>Кәсподақтар мен шығармашылық одақтар</w:t>
      </w:r>
    </w:p>
    <w:p w:rsidR="00710A3F" w:rsidRPr="008A5AE2" w:rsidRDefault="00710A3F" w:rsidP="00A47416">
      <w:pPr>
        <w:spacing w:line="360" w:lineRule="auto"/>
        <w:jc w:val="both"/>
        <w:rPr>
          <w:rFonts w:ascii="Times New Roman" w:hAnsi="Times New Roman" w:cs="Times New Roman"/>
          <w:sz w:val="24"/>
          <w:szCs w:val="24"/>
          <w:lang w:val="kk-KZ"/>
        </w:rPr>
      </w:pPr>
      <w:r w:rsidRPr="008A5AE2">
        <w:rPr>
          <w:rFonts w:ascii="Times New Roman" w:hAnsi="Times New Roman" w:cs="Times New Roman"/>
          <w:sz w:val="24"/>
          <w:szCs w:val="24"/>
        </w:rPr>
        <w:t xml:space="preserve">5. </w:t>
      </w:r>
      <w:r w:rsidRPr="008A5AE2">
        <w:rPr>
          <w:rFonts w:ascii="Times New Roman" w:hAnsi="Times New Roman" w:cs="Times New Roman"/>
          <w:sz w:val="24"/>
          <w:szCs w:val="24"/>
          <w:lang w:val="kk-KZ"/>
        </w:rPr>
        <w:t>Жастар және балалар</w:t>
      </w:r>
      <w:r w:rsidRPr="008A5AE2">
        <w:rPr>
          <w:rFonts w:ascii="Times New Roman" w:hAnsi="Times New Roman" w:cs="Times New Roman"/>
          <w:sz w:val="24"/>
          <w:szCs w:val="24"/>
        </w:rPr>
        <w:t xml:space="preserve"> </w:t>
      </w:r>
      <w:r w:rsidRPr="008A5AE2">
        <w:rPr>
          <w:rFonts w:ascii="Times New Roman" w:hAnsi="Times New Roman" w:cs="Times New Roman"/>
          <w:sz w:val="24"/>
          <w:szCs w:val="24"/>
          <w:lang w:val="kk-KZ"/>
        </w:rPr>
        <w:t>одағы</w:t>
      </w:r>
    </w:p>
    <w:p w:rsidR="00710A3F" w:rsidRPr="008A5AE2" w:rsidRDefault="00710A3F" w:rsidP="00A47416">
      <w:pPr>
        <w:spacing w:line="360" w:lineRule="auto"/>
        <w:jc w:val="both"/>
        <w:rPr>
          <w:rFonts w:ascii="Times New Roman" w:hAnsi="Times New Roman" w:cs="Times New Roman"/>
          <w:sz w:val="24"/>
          <w:szCs w:val="24"/>
        </w:rPr>
      </w:pPr>
      <w:r w:rsidRPr="008A5AE2">
        <w:rPr>
          <w:rFonts w:ascii="Times New Roman" w:hAnsi="Times New Roman" w:cs="Times New Roman"/>
          <w:sz w:val="24"/>
          <w:szCs w:val="24"/>
        </w:rPr>
        <w:t xml:space="preserve">7. </w:t>
      </w:r>
      <w:r w:rsidRPr="008A5AE2">
        <w:rPr>
          <w:rFonts w:ascii="Times New Roman" w:hAnsi="Times New Roman" w:cs="Times New Roman"/>
          <w:sz w:val="24"/>
          <w:szCs w:val="24"/>
          <w:lang w:val="kk-KZ"/>
        </w:rPr>
        <w:t>Мүгедектер ұйымдары</w:t>
      </w:r>
    </w:p>
    <w:p w:rsidR="00710A3F" w:rsidRPr="008A5AE2" w:rsidRDefault="00710A3F" w:rsidP="00A47416">
      <w:pPr>
        <w:spacing w:line="360" w:lineRule="auto"/>
        <w:jc w:val="both"/>
        <w:rPr>
          <w:rFonts w:ascii="Times New Roman" w:hAnsi="Times New Roman" w:cs="Times New Roman"/>
          <w:sz w:val="24"/>
          <w:szCs w:val="24"/>
          <w:lang w:val="kk-KZ"/>
        </w:rPr>
      </w:pPr>
      <w:r w:rsidRPr="008A5AE2">
        <w:rPr>
          <w:rFonts w:ascii="Times New Roman" w:hAnsi="Times New Roman" w:cs="Times New Roman"/>
          <w:sz w:val="24"/>
          <w:szCs w:val="24"/>
        </w:rPr>
        <w:t xml:space="preserve">8. </w:t>
      </w:r>
      <w:r w:rsidRPr="008A5AE2">
        <w:rPr>
          <w:rFonts w:ascii="Times New Roman" w:hAnsi="Times New Roman" w:cs="Times New Roman"/>
          <w:sz w:val="24"/>
          <w:szCs w:val="24"/>
          <w:lang w:val="kk-KZ"/>
        </w:rPr>
        <w:t>Бизнес пен кәсіпкерлікті қолдау ұйымдары</w:t>
      </w:r>
    </w:p>
    <w:p w:rsidR="00710A3F" w:rsidRPr="008A5AE2" w:rsidRDefault="00710A3F" w:rsidP="00A47416">
      <w:pPr>
        <w:spacing w:line="360" w:lineRule="auto"/>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lastRenderedPageBreak/>
        <w:t>9. Аңшылар мен балықшылар одағы</w:t>
      </w:r>
    </w:p>
    <w:p w:rsidR="00710A3F" w:rsidRPr="008A5AE2" w:rsidRDefault="00710A3F" w:rsidP="00A47416">
      <w:pPr>
        <w:spacing w:line="360" w:lineRule="auto"/>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10. Экологиялық ұйымдар мен жануарларды қорғау ұйымдары</w:t>
      </w:r>
    </w:p>
    <w:p w:rsidR="00710A3F" w:rsidRPr="008A5AE2" w:rsidRDefault="00710A3F" w:rsidP="00A47416">
      <w:pPr>
        <w:spacing w:line="360" w:lineRule="auto"/>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11. Қамқорлық ұйымдары мен қорлар</w:t>
      </w:r>
    </w:p>
    <w:p w:rsidR="00710A3F" w:rsidRPr="008A5AE2" w:rsidRDefault="00710A3F" w:rsidP="00A47416">
      <w:pPr>
        <w:spacing w:line="360" w:lineRule="auto"/>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 xml:space="preserve">12. Әлеуметтік және медициналық бағыт ұйымдары </w:t>
      </w:r>
    </w:p>
    <w:p w:rsidR="00710A3F" w:rsidRPr="008A5AE2" w:rsidRDefault="00710A3F" w:rsidP="00A47416">
      <w:pPr>
        <w:spacing w:line="360" w:lineRule="auto"/>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13. Құқық қорғаушылар ұйымдары</w:t>
      </w:r>
    </w:p>
    <w:p w:rsidR="00710A3F" w:rsidRPr="008A5AE2" w:rsidRDefault="00710A3F" w:rsidP="00A47416">
      <w:pPr>
        <w:spacing w:line="360" w:lineRule="auto"/>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14. Әйелдер ұйымдары</w:t>
      </w:r>
    </w:p>
    <w:p w:rsidR="00710A3F" w:rsidRPr="008A5AE2" w:rsidRDefault="00710A3F" w:rsidP="00A47416">
      <w:pPr>
        <w:spacing w:line="360" w:lineRule="auto"/>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 xml:space="preserve">15. Көпбалалы және толық емес отбасылары ұйымдары </w:t>
      </w:r>
    </w:p>
    <w:p w:rsidR="00710A3F" w:rsidRPr="008A5AE2" w:rsidRDefault="00710A3F" w:rsidP="00A47416">
      <w:pPr>
        <w:spacing w:line="360" w:lineRule="auto"/>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16. Діни және рухани қоғамдық ұйымдар</w:t>
      </w:r>
    </w:p>
    <w:p w:rsidR="00710A3F" w:rsidRPr="008A5AE2" w:rsidRDefault="00710A3F" w:rsidP="00A47416">
      <w:pPr>
        <w:spacing w:line="360" w:lineRule="auto"/>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17. Қоғамдық зерттеу ұйымдары.</w:t>
      </w:r>
    </w:p>
    <w:p w:rsidR="00710A3F" w:rsidRPr="008A5AE2" w:rsidRDefault="00710A3F" w:rsidP="00A47416">
      <w:pPr>
        <w:spacing w:line="360" w:lineRule="auto"/>
        <w:ind w:firstLine="397"/>
        <w:rPr>
          <w:rFonts w:ascii="Times New Roman" w:hAnsi="Times New Roman" w:cs="Times New Roman"/>
          <w:sz w:val="24"/>
          <w:szCs w:val="24"/>
          <w:lang w:val="kk-KZ"/>
        </w:rPr>
      </w:pPr>
      <w:r w:rsidRPr="008A5AE2">
        <w:rPr>
          <w:rFonts w:ascii="Times New Roman" w:hAnsi="Times New Roman" w:cs="Times New Roman"/>
          <w:sz w:val="24"/>
          <w:szCs w:val="24"/>
          <w:lang w:val="kk-KZ"/>
        </w:rPr>
        <w:t xml:space="preserve">Қазіргі уақытта Қазақстан Республикасының заңнамасында коммерциялық емес ұйымдарды  келесі </w:t>
      </w:r>
      <w:r w:rsidRPr="008A5AE2">
        <w:rPr>
          <w:rFonts w:ascii="Times New Roman" w:hAnsi="Times New Roman" w:cs="Times New Roman"/>
          <w:b/>
          <w:bCs/>
          <w:sz w:val="24"/>
          <w:szCs w:val="24"/>
          <w:lang w:val="kk-KZ"/>
        </w:rPr>
        <w:t>ұйымдық-құқықтық</w:t>
      </w:r>
      <w:r w:rsidRPr="008A5AE2">
        <w:rPr>
          <w:rFonts w:ascii="Times New Roman" w:hAnsi="Times New Roman" w:cs="Times New Roman"/>
          <w:sz w:val="24"/>
          <w:szCs w:val="24"/>
          <w:lang w:val="kk-KZ"/>
        </w:rPr>
        <w:t xml:space="preserve"> үлгіде құру мүмкіндіктерін қарастырады:</w:t>
      </w:r>
      <w:r w:rsidRPr="008A5AE2">
        <w:rPr>
          <w:rFonts w:ascii="Times New Roman" w:hAnsi="Times New Roman" w:cs="Times New Roman"/>
          <w:sz w:val="24"/>
          <w:szCs w:val="24"/>
          <w:lang w:val="kk-KZ"/>
        </w:rPr>
        <w:br/>
        <w:t xml:space="preserve">1.мекемелер; </w:t>
      </w:r>
      <w:r w:rsidRPr="008A5AE2">
        <w:rPr>
          <w:rFonts w:ascii="Times New Roman" w:hAnsi="Times New Roman" w:cs="Times New Roman"/>
          <w:sz w:val="24"/>
          <w:szCs w:val="24"/>
          <w:lang w:val="kk-KZ"/>
        </w:rPr>
        <w:br/>
        <w:t xml:space="preserve">2.қоғамдық бірлестіктер; </w:t>
      </w:r>
      <w:r w:rsidRPr="008A5AE2">
        <w:rPr>
          <w:rFonts w:ascii="Times New Roman" w:hAnsi="Times New Roman" w:cs="Times New Roman"/>
          <w:sz w:val="24"/>
          <w:szCs w:val="24"/>
          <w:lang w:val="kk-KZ"/>
        </w:rPr>
        <w:br/>
        <w:t xml:space="preserve">3.қоғамдық қор; </w:t>
      </w:r>
      <w:r w:rsidRPr="008A5AE2">
        <w:rPr>
          <w:rFonts w:ascii="Times New Roman" w:hAnsi="Times New Roman" w:cs="Times New Roman"/>
          <w:sz w:val="24"/>
          <w:szCs w:val="24"/>
          <w:lang w:val="kk-KZ"/>
        </w:rPr>
        <w:br/>
        <w:t xml:space="preserve">4.тұтыну ұжымы; </w:t>
      </w:r>
      <w:r w:rsidRPr="008A5AE2">
        <w:rPr>
          <w:rFonts w:ascii="Times New Roman" w:hAnsi="Times New Roman" w:cs="Times New Roman"/>
          <w:sz w:val="24"/>
          <w:szCs w:val="24"/>
          <w:lang w:val="kk-KZ"/>
        </w:rPr>
        <w:br/>
        <w:t xml:space="preserve">5.діни бірлестік; </w:t>
      </w:r>
      <w:r w:rsidRPr="008A5AE2">
        <w:rPr>
          <w:rFonts w:ascii="Times New Roman" w:hAnsi="Times New Roman" w:cs="Times New Roman"/>
          <w:sz w:val="24"/>
          <w:szCs w:val="24"/>
          <w:lang w:val="kk-KZ"/>
        </w:rPr>
        <w:br/>
        <w:t xml:space="preserve">5.Ассоциацияар түріндегі заңды тұлғалар бірлестігі (одақ). </w:t>
      </w:r>
    </w:p>
    <w:p w:rsidR="00710A3F" w:rsidRPr="008A5AE2" w:rsidRDefault="00710A3F" w:rsidP="00A47416">
      <w:pPr>
        <w:spacing w:line="360" w:lineRule="auto"/>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 xml:space="preserve">Үшінші тарап ұйымдары </w:t>
      </w:r>
      <w:r w:rsidRPr="008A5AE2">
        <w:rPr>
          <w:rFonts w:ascii="Times New Roman" w:hAnsi="Times New Roman" w:cs="Times New Roman"/>
          <w:b/>
          <w:bCs/>
          <w:sz w:val="24"/>
          <w:szCs w:val="24"/>
          <w:lang w:val="kk-KZ"/>
        </w:rPr>
        <w:t>әлеуметтік-маңыздықызметтерді</w:t>
      </w:r>
      <w:r w:rsidRPr="008A5AE2">
        <w:rPr>
          <w:rFonts w:ascii="Times New Roman" w:hAnsi="Times New Roman" w:cs="Times New Roman"/>
          <w:sz w:val="24"/>
          <w:szCs w:val="24"/>
          <w:lang w:val="kk-KZ"/>
        </w:rPr>
        <w:t xml:space="preserve"> орындайтын қауымдастық болып табылады:</w:t>
      </w:r>
    </w:p>
    <w:p w:rsidR="00710A3F" w:rsidRPr="008A5AE2" w:rsidRDefault="00710A3F" w:rsidP="00713A9D">
      <w:pPr>
        <w:numPr>
          <w:ilvl w:val="0"/>
          <w:numId w:val="9"/>
        </w:numPr>
        <w:tabs>
          <w:tab w:val="clear" w:pos="1128"/>
          <w:tab w:val="num" w:pos="0"/>
          <w:tab w:val="left" w:pos="540"/>
        </w:tabs>
        <w:spacing w:after="0" w:line="360" w:lineRule="auto"/>
        <w:ind w:left="0" w:firstLine="180"/>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Үшінші тараптың қызметі мемлекет пен жеке меншік тараптар айналыспайтын қажеттіліктерді удан тұрады, әсіресе қамқорлықты қажет ететін қабаттарға көмектеседі.</w:t>
      </w:r>
    </w:p>
    <w:p w:rsidR="00710A3F" w:rsidRPr="008A5AE2" w:rsidRDefault="00710A3F" w:rsidP="00713A9D">
      <w:pPr>
        <w:numPr>
          <w:ilvl w:val="0"/>
          <w:numId w:val="9"/>
        </w:numPr>
        <w:tabs>
          <w:tab w:val="clear" w:pos="1128"/>
          <w:tab w:val="num" w:pos="0"/>
          <w:tab w:val="left" w:pos="540"/>
        </w:tabs>
        <w:spacing w:after="0" w:line="360" w:lineRule="auto"/>
        <w:ind w:left="0" w:firstLine="180"/>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Үшінші тарап қызметінің есебінен тұрғындар әлеуметтік өзгерістер үрдісіне еніп, әлеуметтік инновациялардан тұратын бағдарламаларды талдап жүзеге асырады.</w:t>
      </w:r>
    </w:p>
    <w:p w:rsidR="00710A3F" w:rsidRPr="008A5AE2" w:rsidRDefault="00710A3F" w:rsidP="00713A9D">
      <w:pPr>
        <w:numPr>
          <w:ilvl w:val="0"/>
          <w:numId w:val="9"/>
        </w:numPr>
        <w:tabs>
          <w:tab w:val="clear" w:pos="1128"/>
          <w:tab w:val="num" w:pos="0"/>
          <w:tab w:val="left" w:pos="540"/>
        </w:tabs>
        <w:spacing w:after="0" w:line="360" w:lineRule="auto"/>
        <w:ind w:left="0" w:firstLine="180"/>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 xml:space="preserve">Үшінші тарап үкімет пен мемлекеттік органдар жауапкершілігін қоғамдық ұйымдар жүзеге асыратын мониторинг есебінен күшейте түседі. </w:t>
      </w:r>
    </w:p>
    <w:p w:rsidR="00710A3F" w:rsidRPr="008A5AE2" w:rsidRDefault="00710A3F" w:rsidP="00713A9D">
      <w:pPr>
        <w:numPr>
          <w:ilvl w:val="0"/>
          <w:numId w:val="9"/>
        </w:numPr>
        <w:tabs>
          <w:tab w:val="clear" w:pos="1128"/>
          <w:tab w:val="num" w:pos="0"/>
          <w:tab w:val="left" w:pos="540"/>
        </w:tabs>
        <w:spacing w:after="0" w:line="360" w:lineRule="auto"/>
        <w:ind w:left="0" w:firstLine="180"/>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Үшінші тарапты ұйымдастыру жүйесі әлеуметтік топтар арасындағы, сондай-ақ отбасы және бизнес пен үкіметтің бюрократиялық бөлігі  арасындағы тепе-теңдікті қамтамасыз етеді.</w:t>
      </w:r>
    </w:p>
    <w:p w:rsidR="00710A3F" w:rsidRPr="008A5AE2" w:rsidRDefault="00710A3F" w:rsidP="00713A9D">
      <w:pPr>
        <w:numPr>
          <w:ilvl w:val="0"/>
          <w:numId w:val="9"/>
        </w:numPr>
        <w:tabs>
          <w:tab w:val="clear" w:pos="1128"/>
          <w:tab w:val="num" w:pos="0"/>
          <w:tab w:val="left" w:pos="540"/>
        </w:tabs>
        <w:spacing w:after="0" w:line="360" w:lineRule="auto"/>
        <w:ind w:left="0" w:firstLine="180"/>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lastRenderedPageBreak/>
        <w:t>Үшінші тарап жеке және топтық таңдау еркіндігі, әртүрлілігі, қауымдастық сезімі, азаматтық белсенділік пен жауапкершілік, пайданы көздемеушілік пен қамқорлық секілді құндылықтардың таралуы мен дамуында маңызды әлеуметтік қызметтерді атқарады.</w:t>
      </w:r>
    </w:p>
    <w:p w:rsidR="00710A3F" w:rsidRPr="008A5AE2" w:rsidRDefault="00710A3F" w:rsidP="00A47416">
      <w:pPr>
        <w:spacing w:line="360" w:lineRule="auto"/>
        <w:ind w:firstLine="397"/>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Қоғамдық ұйым өз дамуында үш кезеңнен өтеді:</w:t>
      </w:r>
    </w:p>
    <w:p w:rsidR="00710A3F" w:rsidRPr="008A5AE2" w:rsidRDefault="00710A3F" w:rsidP="00713A9D">
      <w:pPr>
        <w:numPr>
          <w:ilvl w:val="1"/>
          <w:numId w:val="9"/>
        </w:numPr>
        <w:tabs>
          <w:tab w:val="clear" w:pos="2001"/>
          <w:tab w:val="num" w:pos="540"/>
        </w:tabs>
        <w:spacing w:after="0" w:line="360" w:lineRule="auto"/>
        <w:ind w:hanging="1821"/>
        <w:jc w:val="both"/>
        <w:rPr>
          <w:rFonts w:ascii="Times New Roman" w:hAnsi="Times New Roman" w:cs="Times New Roman"/>
          <w:sz w:val="24"/>
          <w:szCs w:val="24"/>
        </w:rPr>
      </w:pPr>
      <w:r w:rsidRPr="008A5AE2">
        <w:rPr>
          <w:rFonts w:ascii="Times New Roman" w:hAnsi="Times New Roman" w:cs="Times New Roman"/>
          <w:sz w:val="24"/>
          <w:szCs w:val="24"/>
          <w:lang w:val="kk-KZ"/>
        </w:rPr>
        <w:t>өмір сүруге ұмтылу</w:t>
      </w:r>
    </w:p>
    <w:p w:rsidR="00710A3F" w:rsidRPr="008A5AE2" w:rsidRDefault="00710A3F" w:rsidP="00713A9D">
      <w:pPr>
        <w:numPr>
          <w:ilvl w:val="1"/>
          <w:numId w:val="9"/>
        </w:numPr>
        <w:tabs>
          <w:tab w:val="clear" w:pos="2001"/>
          <w:tab w:val="num" w:pos="540"/>
        </w:tabs>
        <w:spacing w:after="0" w:line="360" w:lineRule="auto"/>
        <w:ind w:hanging="1821"/>
        <w:jc w:val="both"/>
        <w:rPr>
          <w:rFonts w:ascii="Times New Roman" w:hAnsi="Times New Roman" w:cs="Times New Roman"/>
          <w:sz w:val="24"/>
          <w:szCs w:val="24"/>
        </w:rPr>
      </w:pPr>
      <w:r w:rsidRPr="008A5AE2">
        <w:rPr>
          <w:rFonts w:ascii="Times New Roman" w:hAnsi="Times New Roman" w:cs="Times New Roman"/>
          <w:sz w:val="24"/>
          <w:szCs w:val="24"/>
          <w:lang w:val="kk-KZ"/>
        </w:rPr>
        <w:t>тұрақтылық</w:t>
      </w:r>
    </w:p>
    <w:p w:rsidR="00710A3F" w:rsidRPr="008A5AE2" w:rsidRDefault="00710A3F" w:rsidP="00713A9D">
      <w:pPr>
        <w:numPr>
          <w:ilvl w:val="1"/>
          <w:numId w:val="9"/>
        </w:numPr>
        <w:tabs>
          <w:tab w:val="clear" w:pos="2001"/>
          <w:tab w:val="num" w:pos="540"/>
        </w:tabs>
        <w:spacing w:after="0" w:line="360" w:lineRule="auto"/>
        <w:ind w:hanging="1821"/>
        <w:jc w:val="both"/>
        <w:rPr>
          <w:rFonts w:ascii="Times New Roman" w:hAnsi="Times New Roman" w:cs="Times New Roman"/>
          <w:sz w:val="24"/>
          <w:szCs w:val="24"/>
        </w:rPr>
      </w:pPr>
      <w:r w:rsidRPr="008A5AE2">
        <w:rPr>
          <w:rFonts w:ascii="Times New Roman" w:hAnsi="Times New Roman" w:cs="Times New Roman"/>
          <w:sz w:val="24"/>
          <w:szCs w:val="24"/>
          <w:lang w:val="kk-KZ"/>
        </w:rPr>
        <w:t>жетістіктер</w:t>
      </w:r>
      <w:r w:rsidRPr="008A5AE2">
        <w:rPr>
          <w:rFonts w:ascii="Times New Roman" w:hAnsi="Times New Roman" w:cs="Times New Roman"/>
          <w:sz w:val="24"/>
          <w:szCs w:val="24"/>
        </w:rPr>
        <w:t xml:space="preserve">. </w:t>
      </w:r>
    </w:p>
    <w:p w:rsidR="00710A3F" w:rsidRPr="008A5AE2" w:rsidRDefault="00710A3F" w:rsidP="00A47416">
      <w:pPr>
        <w:spacing w:line="360" w:lineRule="auto"/>
        <w:ind w:firstLine="397"/>
        <w:jc w:val="both"/>
        <w:rPr>
          <w:rFonts w:ascii="Times New Roman" w:hAnsi="Times New Roman" w:cs="Times New Roman"/>
          <w:sz w:val="24"/>
          <w:szCs w:val="24"/>
          <w:lang w:val="kk-KZ"/>
        </w:rPr>
      </w:pPr>
      <w:r w:rsidRPr="008A5AE2">
        <w:rPr>
          <w:rFonts w:ascii="Times New Roman" w:hAnsi="Times New Roman" w:cs="Times New Roman"/>
          <w:b/>
          <w:bCs/>
          <w:sz w:val="24"/>
          <w:szCs w:val="24"/>
          <w:lang w:val="kk-KZ"/>
        </w:rPr>
        <w:t>Өмір сүруге ұмтылу кезеңі</w:t>
      </w:r>
      <w:r w:rsidRPr="008A5AE2">
        <w:rPr>
          <w:rFonts w:ascii="Times New Roman" w:hAnsi="Times New Roman" w:cs="Times New Roman"/>
          <w:sz w:val="24"/>
          <w:szCs w:val="24"/>
          <w:lang w:val="kk-KZ"/>
        </w:rPr>
        <w:t>тұрақты қорлардың, әріптестердің болмауымен сипатталады, ҮЕҰ іс жүзінде өз міндеттеріне жоқ кез-келген жұмыстарды атқаруға дайын</w:t>
      </w:r>
      <w:r w:rsidRPr="008A5AE2">
        <w:rPr>
          <w:rFonts w:ascii="Times New Roman" w:hAnsi="Times New Roman" w:cs="Times New Roman"/>
          <w:sz w:val="24"/>
          <w:szCs w:val="24"/>
        </w:rPr>
        <w:t xml:space="preserve">. </w:t>
      </w:r>
      <w:r w:rsidRPr="008A5AE2">
        <w:rPr>
          <w:rFonts w:ascii="Times New Roman" w:hAnsi="Times New Roman" w:cs="Times New Roman"/>
          <w:sz w:val="24"/>
          <w:szCs w:val="24"/>
          <w:lang w:val="kk-KZ"/>
        </w:rPr>
        <w:t>Бұл кезеңдегі өзге де ҮЕҰ әріптестік мүмкін емес, алайда ешқандай бірлестіктер жайлы әңгіме болуы мүмкін емес, өзге ұйымдар ең алдымен бәсекелестік ретінде қаралады</w:t>
      </w:r>
      <w:r w:rsidRPr="008A5AE2">
        <w:rPr>
          <w:rFonts w:ascii="Times New Roman" w:hAnsi="Times New Roman" w:cs="Times New Roman"/>
          <w:sz w:val="24"/>
          <w:szCs w:val="24"/>
        </w:rPr>
        <w:t xml:space="preserve">. </w:t>
      </w:r>
      <w:r w:rsidRPr="008A5AE2">
        <w:rPr>
          <w:rFonts w:ascii="Times New Roman" w:hAnsi="Times New Roman" w:cs="Times New Roman"/>
          <w:b/>
          <w:bCs/>
          <w:sz w:val="24"/>
          <w:szCs w:val="24"/>
          <w:lang w:val="kk-KZ"/>
        </w:rPr>
        <w:t>Тұрақтылық</w:t>
      </w:r>
      <w:r w:rsidRPr="008A5AE2">
        <w:rPr>
          <w:rFonts w:ascii="Times New Roman" w:hAnsi="Times New Roman" w:cs="Times New Roman"/>
          <w:sz w:val="24"/>
          <w:szCs w:val="24"/>
          <w:lang w:val="kk-KZ"/>
        </w:rPr>
        <w:t>кезеңі ҮЕҰ қызмет саласын аса ыждағаттылықпен таңдауы арқылы ерекшеленеді, мұнда өзге де ҮЕҰ әріптестікке жол берілуі мүмкін</w:t>
      </w:r>
      <w:r w:rsidRPr="008A5AE2">
        <w:rPr>
          <w:rFonts w:ascii="Times New Roman" w:hAnsi="Times New Roman" w:cs="Times New Roman"/>
          <w:sz w:val="24"/>
          <w:szCs w:val="24"/>
        </w:rPr>
        <w:t xml:space="preserve">. </w:t>
      </w:r>
      <w:r w:rsidRPr="008A5AE2">
        <w:rPr>
          <w:rFonts w:ascii="Times New Roman" w:hAnsi="Times New Roman" w:cs="Times New Roman"/>
          <w:sz w:val="24"/>
          <w:szCs w:val="24"/>
          <w:lang w:val="kk-KZ"/>
        </w:rPr>
        <w:t>Ең соңында,</w:t>
      </w:r>
      <w:r w:rsidRPr="008A5AE2">
        <w:rPr>
          <w:rFonts w:ascii="Times New Roman" w:hAnsi="Times New Roman" w:cs="Times New Roman"/>
          <w:b/>
          <w:bCs/>
          <w:sz w:val="24"/>
          <w:szCs w:val="24"/>
          <w:lang w:val="kk-KZ"/>
        </w:rPr>
        <w:t>жетістік кезеңінде</w:t>
      </w:r>
      <w:r w:rsidRPr="008A5AE2">
        <w:rPr>
          <w:rFonts w:ascii="Times New Roman" w:hAnsi="Times New Roman" w:cs="Times New Roman"/>
          <w:sz w:val="24"/>
          <w:szCs w:val="24"/>
          <w:lang w:val="kk-KZ"/>
        </w:rPr>
        <w:t xml:space="preserve"> ҮЕҰ ертеңгі күнінің бір тілім наны туралы ойламайды, өзге де ұйымдармен әріптестік мүмкін, дәл осы кезеңде тұрған бірлестіктердің басым көпшілігін ұйымдар құрайды. Бұл кезеңде ҮЕҰ бірлестікке бірігуге дайын.</w:t>
      </w:r>
    </w:p>
    <w:p w:rsidR="00710A3F" w:rsidRPr="008A5AE2" w:rsidRDefault="00710A3F" w:rsidP="00A47416">
      <w:pPr>
        <w:spacing w:line="360" w:lineRule="auto"/>
        <w:ind w:firstLine="397"/>
        <w:jc w:val="both"/>
        <w:rPr>
          <w:rFonts w:ascii="Times New Roman" w:hAnsi="Times New Roman" w:cs="Times New Roman"/>
          <w:sz w:val="24"/>
          <w:szCs w:val="24"/>
          <w:lang w:val="kk-KZ"/>
        </w:rPr>
      </w:pPr>
      <w:r w:rsidRPr="008A5AE2">
        <w:rPr>
          <w:rFonts w:ascii="Times New Roman" w:hAnsi="Times New Roman" w:cs="Times New Roman"/>
          <w:b/>
          <w:bCs/>
          <w:sz w:val="24"/>
          <w:szCs w:val="24"/>
          <w:lang w:val="kk-KZ"/>
        </w:rPr>
        <w:t xml:space="preserve">Бірлестіктердің </w:t>
      </w:r>
      <w:r w:rsidRPr="008A5AE2">
        <w:rPr>
          <w:rFonts w:ascii="Times New Roman" w:hAnsi="Times New Roman" w:cs="Times New Roman"/>
          <w:sz w:val="24"/>
          <w:szCs w:val="24"/>
          <w:lang w:val="kk-KZ"/>
        </w:rPr>
        <w:t>құрылуы:</w:t>
      </w:r>
    </w:p>
    <w:p w:rsidR="00710A3F" w:rsidRPr="008A5AE2" w:rsidRDefault="00710A3F" w:rsidP="00A47416">
      <w:pPr>
        <w:spacing w:line="360" w:lineRule="auto"/>
        <w:ind w:firstLine="397"/>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 билік құрылымдарындағы қоғамдық ұйымдардың қызығушылықтарын қорғау (мәселен: жаңа заңдар, қаржы жеңілдіктерін қорғауға ат салысу);</w:t>
      </w:r>
    </w:p>
    <w:p w:rsidR="00710A3F" w:rsidRPr="008A5AE2" w:rsidRDefault="00710A3F" w:rsidP="00A47416">
      <w:pPr>
        <w:spacing w:line="360" w:lineRule="auto"/>
        <w:ind w:firstLine="397"/>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 xml:space="preserve">- өз міндеттерін тиімдірек жүзеге асыру (міндеттері ұқсас ұйымдар бірлестігі: мүгедектер, экологтар, құқық қорғаушылар, қамқорлық ұйымдары, мәдениет ұйымдары және т.б.); </w:t>
      </w:r>
    </w:p>
    <w:p w:rsidR="00710A3F" w:rsidRPr="008A5AE2" w:rsidRDefault="00710A3F" w:rsidP="00A47416">
      <w:pPr>
        <w:spacing w:line="360" w:lineRule="auto"/>
        <w:ind w:firstLine="397"/>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 нақты жалпы міндеттерді шешу, нақты іс-шараларды өткізу (мәселен: грантқа бірлесе өтініш беру, бірлескен семинар);</w:t>
      </w:r>
    </w:p>
    <w:p w:rsidR="00710A3F" w:rsidRPr="008A5AE2" w:rsidRDefault="00710A3F" w:rsidP="00A47416">
      <w:pPr>
        <w:spacing w:line="360" w:lineRule="auto"/>
        <w:ind w:firstLine="397"/>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 өзара көмек беруге арналған қорлардың бірлестіктері (құқықтық кеңестер, білім беру орталықтары, бұқаралық ақпарат құралдары);</w:t>
      </w:r>
    </w:p>
    <w:p w:rsidR="00710A3F" w:rsidRPr="008A5AE2" w:rsidRDefault="00710A3F" w:rsidP="00A47416">
      <w:pPr>
        <w:spacing w:line="360" w:lineRule="auto"/>
        <w:ind w:firstLine="397"/>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 қызмет көрсету бірлестіктері (кадрларды дайындау бірлестіктері, құралдарды жинау);</w:t>
      </w:r>
    </w:p>
    <w:p w:rsidR="00710A3F" w:rsidRPr="008A5AE2" w:rsidRDefault="00710A3F" w:rsidP="00A47416">
      <w:pPr>
        <w:spacing w:line="360" w:lineRule="auto"/>
        <w:ind w:firstLine="397"/>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 әріптестік, серіктестік атмосферасын құру (бірлестіктер құрудың өзі мақсат болып табылады).</w:t>
      </w:r>
    </w:p>
    <w:p w:rsidR="00710A3F" w:rsidRPr="008A5AE2" w:rsidRDefault="00710A3F" w:rsidP="00A47416">
      <w:pPr>
        <w:spacing w:line="360" w:lineRule="auto"/>
        <w:ind w:firstLine="397"/>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lastRenderedPageBreak/>
        <w:t>Осылайша, бірлестіктің мақсаты барлық қатысушылардың күрделі бірлесе күш салуы мен әрқайсысының мүмкіндіктерін кеңейту арқылы жалпы мақсаттарға тиімді қол жеткізу болып табылады, онда да бірлестіктің әрқайсысының нақты мақсаттары да жүзеге асады.</w:t>
      </w:r>
    </w:p>
    <w:p w:rsidR="00710A3F" w:rsidRPr="008A5AE2" w:rsidRDefault="00710A3F" w:rsidP="00A47416">
      <w:pPr>
        <w:spacing w:line="360" w:lineRule="auto"/>
        <w:ind w:firstLine="397"/>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Сонымен, бірлестік құрылуы үшін белгілі бір талаптар қажет:</w:t>
      </w:r>
    </w:p>
    <w:p w:rsidR="00710A3F" w:rsidRPr="008A5AE2" w:rsidRDefault="00710A3F" w:rsidP="00A47416">
      <w:pPr>
        <w:spacing w:line="360" w:lineRule="auto"/>
        <w:ind w:firstLine="397"/>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 жалпы мақсаттар, жалпы мәселелер болуы тиіс;</w:t>
      </w:r>
    </w:p>
    <w:p w:rsidR="00710A3F" w:rsidRPr="008A5AE2" w:rsidRDefault="00710A3F" w:rsidP="00A47416">
      <w:pPr>
        <w:spacing w:line="360" w:lineRule="auto"/>
        <w:ind w:firstLine="397"/>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 бұл мәселелер бірлесе отырып кірісу арқылы тиімді шешілетінін түсіну;</w:t>
      </w:r>
    </w:p>
    <w:p w:rsidR="00710A3F" w:rsidRPr="008A5AE2" w:rsidRDefault="00710A3F" w:rsidP="00A47416">
      <w:pPr>
        <w:spacing w:line="360" w:lineRule="auto"/>
        <w:ind w:firstLine="397"/>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 xml:space="preserve">- ұйымдастыру қызметтерін атқаруға дайын нақты адамдардың болуы.        </w:t>
      </w:r>
    </w:p>
    <w:p w:rsidR="00710A3F" w:rsidRPr="008A5AE2" w:rsidRDefault="00710A3F" w:rsidP="00A47416">
      <w:pPr>
        <w:spacing w:line="360" w:lineRule="auto"/>
        <w:ind w:firstLine="397"/>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Оларды орындау талаптарына байланысты бірлестікті құру тәртібі келесі кезеңдерді құрайды:</w:t>
      </w:r>
    </w:p>
    <w:p w:rsidR="00710A3F" w:rsidRPr="008A5AE2" w:rsidRDefault="00710A3F" w:rsidP="00A47416">
      <w:pPr>
        <w:spacing w:line="360" w:lineRule="auto"/>
        <w:ind w:firstLine="397"/>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 белсенді топтарды құру;</w:t>
      </w:r>
    </w:p>
    <w:p w:rsidR="00710A3F" w:rsidRPr="008A5AE2" w:rsidRDefault="00710A3F" w:rsidP="00A47416">
      <w:pPr>
        <w:spacing w:line="360" w:lineRule="auto"/>
        <w:ind w:firstLine="397"/>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 мақсаттарды құрастыру;</w:t>
      </w:r>
    </w:p>
    <w:p w:rsidR="00710A3F" w:rsidRPr="008A5AE2" w:rsidRDefault="00710A3F" w:rsidP="00A47416">
      <w:pPr>
        <w:spacing w:line="360" w:lineRule="auto"/>
        <w:ind w:firstLine="397"/>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 мүмкін қатысушыларды анықтау;</w:t>
      </w:r>
    </w:p>
    <w:p w:rsidR="00710A3F" w:rsidRPr="008A5AE2" w:rsidRDefault="00710A3F" w:rsidP="00A47416">
      <w:pPr>
        <w:spacing w:line="360" w:lineRule="auto"/>
        <w:ind w:firstLine="397"/>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 декларацияларды өңдеп құрастыру және келісім-шарттарға қол қою;</w:t>
      </w:r>
    </w:p>
    <w:p w:rsidR="00710A3F" w:rsidRPr="008A5AE2" w:rsidRDefault="00710A3F" w:rsidP="00A47416">
      <w:pPr>
        <w:spacing w:line="360" w:lineRule="auto"/>
        <w:ind w:firstLine="397"/>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 жұмыстың басталуы: қорлар, мүмкіндіктер мен қажеттіліктер туралы өзара ақпараттандыру.</w:t>
      </w:r>
    </w:p>
    <w:p w:rsidR="00710A3F" w:rsidRPr="008A5AE2" w:rsidRDefault="00710A3F" w:rsidP="00A47416">
      <w:pPr>
        <w:spacing w:line="360" w:lineRule="auto"/>
        <w:ind w:firstLine="397"/>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 xml:space="preserve">ҮЕҰ қызығушылықтарын қарастыратын, жемісті әрекет етуші бірлестіктер Англияда әрекет етеді (NCVO –Ұлттық қоғамдық ұйымдар Кеңесі - ҮЕҰ, 1919ж. бері әрекет етіп келеді), АҚШ–да (Common Hause, 70-жж. Д.Д.Гарднер құрған бірлестік), Германияда (осындай бірлестіктің 6 түрі бар), Польшада. Мұндай бірлестіктер Балтық елдерінде де құрыла бастады: Литвада, Латвияда. Коммерциялық емес тараптарды зерттеудің қызықты мысалы Лестер М.Саломон мен Хельмут К.Анхайердің«Пайда болуышы тарап. Жаңа мәліметтер» кітабында көрініс тапқан, ол «Коммерциялық емес тараптың салыстырмалы зерттеулері» деп аталатын халықаралық жобаның ұлттық орындаушыларының қатысуымен құралған. Олар 22 елді зерттейді, оның ішінде Батыс Еуропа елдері бар (Нидерланд, Германия, Ирландия, Испания, Бельгия, Австрия, Франция, Финляндия, Великобритания); басқа да дамыған елдер (Австралия, АҚШ, Израиль, Жапония); Орталық және Шығыс Еуропа елдері (Чехия, Венгрия, Словакия, Румыния) және Латын Америка елдері (Аргентина, Перу, Бразилия, Колумбия, Мексика) бар. 22 елдің үшінші тарабында адамдар коммуналды салаға, жеңіл кәсіпорындарға, қағаз бен баспа өндірістері немесе химиялық өндірістерге қарағанда көбірек қамтылған, шамамен алғанда дәл </w:t>
      </w:r>
      <w:r w:rsidRPr="008A5AE2">
        <w:rPr>
          <w:rFonts w:ascii="Times New Roman" w:hAnsi="Times New Roman" w:cs="Times New Roman"/>
          <w:sz w:val="24"/>
          <w:szCs w:val="24"/>
          <w:lang w:val="kk-KZ"/>
        </w:rPr>
        <w:lastRenderedPageBreak/>
        <w:t xml:space="preserve">осынша адам көлік пен байланыс саласында қамтылған.Үшінші тарапта ірі корпорацияларға қарағанда қамтылғандар саны әрбір 22 елде қарастырғандармен  шамамен </w:t>
      </w:r>
      <w:r w:rsidRPr="008A5AE2">
        <w:rPr>
          <w:rFonts w:ascii="Times New Roman" w:hAnsi="Times New Roman" w:cs="Times New Roman"/>
          <w:b/>
          <w:bCs/>
          <w:sz w:val="24"/>
          <w:szCs w:val="24"/>
          <w:u w:val="single"/>
          <w:lang w:val="kk-KZ"/>
        </w:rPr>
        <w:t>6:1</w:t>
      </w:r>
      <w:r w:rsidRPr="008A5AE2">
        <w:rPr>
          <w:rFonts w:ascii="Times New Roman" w:hAnsi="Times New Roman" w:cs="Times New Roman"/>
          <w:sz w:val="24"/>
          <w:szCs w:val="24"/>
          <w:lang w:val="kk-KZ"/>
        </w:rPr>
        <w:t>сәйкес (19 млн. коммерциялық емес тарапта салыстырмалы түрде 3,3 млн. Әр 22 елде ірі жеке кәсіпорындар қамтылған). АҚШ-да коммерциялық емес ұйымдар жұмыс орындары мен қосымша өнімдер мен қызмет көрсету түрлерін ұсыну арқылы маңызды ұлттық экономиканы құрушылар болып табылады.  АҚШ-дағы үшінші тарап - бұл қоғамдық маңызы бар қызметтерді тасымалдаушы болып табылады. ҮЕҰ нарықтың белгілі бағыттары бойынша өзге де ұйымдармен әлеуметтік қызмет көрсету, денсаулық сақтау, ғылым мен білім, өзін-өзі басқару,қоршаған ортаны қорғау салалары бойынша сәтті түрде бәсекелестікке түсіп отырады. АҚШ-да тұтынатын жалпы ұлттық өнім бойынша үшінші тараптағы ұйымдардың үлес салмағының өсуі коммерциялық ұйымдардан асып түседі. 1998 жылы АҚШ-дағы тәуелсіз тарап ұйымдарының кірісі шамамен жылына 443,6 млрд. долларды құраған (оның ішінде қызметкерлердің еңбек ақысын төлеу мен өз еркімен қосымша жұмыс істеушілердің еңбек ақысын бағалау да кіреді), бұл АҚШ ұлттық кірісінің 6,1% пайызын құрайды, ол кезде 1992 жылы АҚШ ұлттық кірісі жылынаАҚШ –ның 325 млрд. долларын құраған. Коммерциялық емес тараптар жайлы терең мәліметтерді өзге елдермен салыстырғанда 2005 жылы дамыту мақсатында әріптестік Институты дайындап басып шығарған оқу құралынан оқып біле аласыз.Қоғамдық ұйымдардың мемлекеттен және коммерциялық тараптардан тыс ерекше қасиеттеріне келсек, олардың көлемінің үлкен болмауы, тұрғындармен тығыз байланыстылығы, жеке белсенділікті қоғамдық пайдалы мақсаттарға бағыттау жұмсақтығы мен ыңғайлылығы, сондай-ақ басқа да көптеген себептерге байланысты өздерінің стратегиялық маңызды серіктестерін тек нарықтың немесе тек мемлекеттің «орта жолын» табуға көмектеседі.</w:t>
      </w:r>
    </w:p>
    <w:p w:rsidR="00710A3F" w:rsidRPr="008A5AE2" w:rsidRDefault="00710A3F" w:rsidP="00A47416">
      <w:pPr>
        <w:spacing w:line="360" w:lineRule="auto"/>
        <w:ind w:firstLine="397"/>
        <w:jc w:val="center"/>
        <w:rPr>
          <w:rFonts w:ascii="Times New Roman" w:hAnsi="Times New Roman" w:cs="Times New Roman"/>
          <w:b/>
          <w:bCs/>
          <w:sz w:val="24"/>
          <w:szCs w:val="24"/>
          <w:lang w:val="kk-KZ"/>
        </w:rPr>
      </w:pPr>
    </w:p>
    <w:p w:rsidR="00710A3F" w:rsidRPr="008A5AE2" w:rsidRDefault="00710A3F" w:rsidP="00A47416">
      <w:pPr>
        <w:spacing w:line="360" w:lineRule="auto"/>
        <w:ind w:firstLine="397"/>
        <w:jc w:val="center"/>
        <w:rPr>
          <w:rFonts w:ascii="Times New Roman" w:hAnsi="Times New Roman" w:cs="Times New Roman"/>
          <w:b/>
          <w:bCs/>
          <w:sz w:val="24"/>
          <w:szCs w:val="24"/>
          <w:lang w:val="kk-KZ"/>
        </w:rPr>
      </w:pPr>
      <w:r w:rsidRPr="008A5AE2">
        <w:rPr>
          <w:rFonts w:ascii="Times New Roman" w:hAnsi="Times New Roman" w:cs="Times New Roman"/>
          <w:b/>
          <w:bCs/>
          <w:sz w:val="24"/>
          <w:szCs w:val="24"/>
          <w:lang w:val="kk-KZ"/>
        </w:rPr>
        <w:t>Әдебиеттер:</w:t>
      </w:r>
    </w:p>
    <w:p w:rsidR="00710A3F" w:rsidRPr="008A5AE2" w:rsidRDefault="00710A3F" w:rsidP="00713A9D">
      <w:pPr>
        <w:numPr>
          <w:ilvl w:val="0"/>
          <w:numId w:val="6"/>
        </w:numPr>
        <w:tabs>
          <w:tab w:val="clear" w:pos="1440"/>
          <w:tab w:val="num" w:pos="540"/>
        </w:tabs>
        <w:spacing w:after="0" w:line="240" w:lineRule="auto"/>
        <w:ind w:left="540" w:hanging="357"/>
        <w:rPr>
          <w:rFonts w:ascii="Times New Roman" w:hAnsi="Times New Roman" w:cs="Times New Roman"/>
          <w:sz w:val="24"/>
          <w:szCs w:val="24"/>
          <w:lang w:val="kk-KZ"/>
        </w:rPr>
      </w:pPr>
      <w:r w:rsidRPr="008A5AE2">
        <w:rPr>
          <w:rFonts w:ascii="Times New Roman" w:hAnsi="Times New Roman" w:cs="Times New Roman"/>
          <w:sz w:val="24"/>
          <w:szCs w:val="24"/>
          <w:lang w:val="kk-KZ"/>
        </w:rPr>
        <w:t xml:space="preserve">Балуев Д.Г. Қазіргі заманғы әлемдік саясат және жеке қауіпсіздік мәселелері. - Нижний Новгород, 2002. </w:t>
      </w:r>
    </w:p>
    <w:p w:rsidR="00710A3F" w:rsidRPr="008A5AE2" w:rsidRDefault="00710A3F" w:rsidP="00713A9D">
      <w:pPr>
        <w:numPr>
          <w:ilvl w:val="0"/>
          <w:numId w:val="6"/>
        </w:numPr>
        <w:tabs>
          <w:tab w:val="clear" w:pos="1440"/>
          <w:tab w:val="num" w:pos="540"/>
        </w:tabs>
        <w:spacing w:after="0" w:line="240" w:lineRule="auto"/>
        <w:ind w:left="540" w:hanging="357"/>
        <w:rPr>
          <w:rFonts w:ascii="Times New Roman" w:hAnsi="Times New Roman" w:cs="Times New Roman"/>
          <w:sz w:val="24"/>
          <w:szCs w:val="24"/>
        </w:rPr>
      </w:pPr>
      <w:r w:rsidRPr="008A5AE2">
        <w:rPr>
          <w:rFonts w:ascii="Times New Roman" w:hAnsi="Times New Roman" w:cs="Times New Roman"/>
          <w:sz w:val="24"/>
          <w:szCs w:val="24"/>
        </w:rPr>
        <w:t xml:space="preserve">Фофанова К. «Третий» - не лишний... // Известия Мордовии. - Саранск, 1999, 6 авг. (№ 144). </w:t>
      </w:r>
    </w:p>
    <w:p w:rsidR="00710A3F" w:rsidRPr="008A5AE2" w:rsidRDefault="00710A3F" w:rsidP="00713A9D">
      <w:pPr>
        <w:numPr>
          <w:ilvl w:val="0"/>
          <w:numId w:val="6"/>
        </w:numPr>
        <w:tabs>
          <w:tab w:val="clear" w:pos="1440"/>
          <w:tab w:val="num" w:pos="540"/>
        </w:tabs>
        <w:spacing w:after="0" w:line="240" w:lineRule="auto"/>
        <w:ind w:left="540" w:hanging="357"/>
        <w:rPr>
          <w:rFonts w:ascii="Times New Roman" w:hAnsi="Times New Roman" w:cs="Times New Roman"/>
          <w:sz w:val="24"/>
          <w:szCs w:val="24"/>
        </w:rPr>
      </w:pPr>
      <w:r w:rsidRPr="008A5AE2">
        <w:rPr>
          <w:rFonts w:ascii="Times New Roman" w:hAnsi="Times New Roman" w:cs="Times New Roman"/>
          <w:sz w:val="24"/>
          <w:szCs w:val="24"/>
        </w:rPr>
        <w:t xml:space="preserve">Понятие НПО в международном праве, правовой теории и законодательстве зарубежных стран. - Алматы, 2003. </w:t>
      </w:r>
    </w:p>
    <w:p w:rsidR="00710A3F" w:rsidRPr="008A5AE2" w:rsidRDefault="00710A3F" w:rsidP="00713A9D">
      <w:pPr>
        <w:numPr>
          <w:ilvl w:val="0"/>
          <w:numId w:val="6"/>
        </w:numPr>
        <w:tabs>
          <w:tab w:val="clear" w:pos="1440"/>
          <w:tab w:val="num" w:pos="540"/>
        </w:tabs>
        <w:spacing w:after="0" w:line="240" w:lineRule="auto"/>
        <w:ind w:left="540" w:hanging="357"/>
        <w:rPr>
          <w:rFonts w:ascii="Times New Roman" w:hAnsi="Times New Roman" w:cs="Times New Roman"/>
          <w:sz w:val="24"/>
          <w:szCs w:val="24"/>
        </w:rPr>
      </w:pPr>
      <w:r w:rsidRPr="008A5AE2">
        <w:rPr>
          <w:rFonts w:ascii="Times New Roman" w:hAnsi="Times New Roman" w:cs="Times New Roman"/>
          <w:sz w:val="24"/>
          <w:szCs w:val="24"/>
        </w:rPr>
        <w:t>«</w:t>
      </w:r>
      <w:r w:rsidRPr="008A5AE2">
        <w:rPr>
          <w:rFonts w:ascii="Times New Roman" w:hAnsi="Times New Roman" w:cs="Times New Roman"/>
          <w:sz w:val="24"/>
          <w:szCs w:val="24"/>
          <w:lang w:val="kk-KZ"/>
        </w:rPr>
        <w:t xml:space="preserve">Қазақстан Республикасындағы коммерциялық емес ұйымдардың құқықтық </w:t>
      </w:r>
      <w:proofErr w:type="gramStart"/>
      <w:r w:rsidRPr="008A5AE2">
        <w:rPr>
          <w:rFonts w:ascii="Times New Roman" w:hAnsi="Times New Roman" w:cs="Times New Roman"/>
          <w:sz w:val="24"/>
          <w:szCs w:val="24"/>
          <w:lang w:val="kk-KZ"/>
        </w:rPr>
        <w:t>м</w:t>
      </w:r>
      <w:proofErr w:type="gramEnd"/>
      <w:r w:rsidRPr="008A5AE2">
        <w:rPr>
          <w:rFonts w:ascii="Times New Roman" w:hAnsi="Times New Roman" w:cs="Times New Roman"/>
          <w:sz w:val="24"/>
          <w:szCs w:val="24"/>
          <w:lang w:val="kk-KZ"/>
        </w:rPr>
        <w:t>әртебелері</w:t>
      </w:r>
      <w:r w:rsidRPr="008A5AE2">
        <w:rPr>
          <w:rFonts w:ascii="Times New Roman" w:hAnsi="Times New Roman" w:cs="Times New Roman"/>
          <w:sz w:val="24"/>
          <w:szCs w:val="24"/>
        </w:rPr>
        <w:t>» (ICNL, USAID). - Алматы, 2002. - С.18.</w:t>
      </w:r>
    </w:p>
    <w:p w:rsidR="00710A3F" w:rsidRPr="008A5AE2" w:rsidRDefault="00710A3F" w:rsidP="00713A9D">
      <w:pPr>
        <w:numPr>
          <w:ilvl w:val="0"/>
          <w:numId w:val="6"/>
        </w:numPr>
        <w:tabs>
          <w:tab w:val="clear" w:pos="1440"/>
          <w:tab w:val="num" w:pos="540"/>
        </w:tabs>
        <w:spacing w:after="0" w:line="240" w:lineRule="auto"/>
        <w:ind w:left="540" w:hanging="357"/>
        <w:rPr>
          <w:rFonts w:ascii="Times New Roman" w:hAnsi="Times New Roman" w:cs="Times New Roman"/>
          <w:sz w:val="24"/>
          <w:szCs w:val="24"/>
        </w:rPr>
      </w:pPr>
      <w:r w:rsidRPr="008A5AE2">
        <w:rPr>
          <w:rFonts w:ascii="Times New Roman" w:hAnsi="Times New Roman" w:cs="Times New Roman"/>
          <w:sz w:val="24"/>
          <w:szCs w:val="24"/>
          <w:lang w:val="kk-KZ"/>
        </w:rPr>
        <w:t>Азаматтық қоғамдағы үкіметтік емес ұйымдардың рөлі</w:t>
      </w:r>
      <w:r w:rsidRPr="008A5AE2">
        <w:rPr>
          <w:rFonts w:ascii="Times New Roman" w:hAnsi="Times New Roman" w:cs="Times New Roman"/>
          <w:sz w:val="24"/>
          <w:szCs w:val="24"/>
        </w:rPr>
        <w:t xml:space="preserve">. </w:t>
      </w:r>
      <w:r w:rsidRPr="008A5AE2">
        <w:rPr>
          <w:rFonts w:ascii="Times New Roman" w:hAnsi="Times New Roman" w:cs="Times New Roman"/>
          <w:sz w:val="24"/>
          <w:szCs w:val="24"/>
          <w:lang w:val="kk-KZ"/>
        </w:rPr>
        <w:t xml:space="preserve">Қазақстандағы үшінші тараптың </w:t>
      </w:r>
      <w:r w:rsidRPr="008A5AE2">
        <w:rPr>
          <w:rFonts w:ascii="Times New Roman" w:hAnsi="Times New Roman" w:cs="Times New Roman"/>
          <w:sz w:val="24"/>
          <w:szCs w:val="24"/>
        </w:rPr>
        <w:t>13-</w:t>
      </w:r>
      <w:r w:rsidRPr="008A5AE2">
        <w:rPr>
          <w:rFonts w:ascii="Times New Roman" w:hAnsi="Times New Roman" w:cs="Times New Roman"/>
          <w:sz w:val="24"/>
          <w:szCs w:val="24"/>
          <w:lang w:val="kk-KZ"/>
        </w:rPr>
        <w:t>жылдығына арналған мақалалар жинағы</w:t>
      </w:r>
      <w:r w:rsidRPr="008A5AE2">
        <w:rPr>
          <w:rFonts w:ascii="Times New Roman" w:hAnsi="Times New Roman" w:cs="Times New Roman"/>
          <w:sz w:val="24"/>
          <w:szCs w:val="24"/>
        </w:rPr>
        <w:t xml:space="preserve">. - Алматы: </w:t>
      </w:r>
      <w:r w:rsidRPr="008A5AE2">
        <w:rPr>
          <w:rFonts w:ascii="Times New Roman" w:hAnsi="Times New Roman" w:cs="Times New Roman"/>
          <w:sz w:val="24"/>
          <w:szCs w:val="24"/>
          <w:lang w:val="kk-KZ"/>
        </w:rPr>
        <w:t>Ә</w:t>
      </w:r>
      <w:proofErr w:type="gramStart"/>
      <w:r w:rsidRPr="008A5AE2">
        <w:rPr>
          <w:rFonts w:ascii="Times New Roman" w:hAnsi="Times New Roman" w:cs="Times New Roman"/>
          <w:sz w:val="24"/>
          <w:szCs w:val="24"/>
          <w:lang w:val="kk-KZ"/>
        </w:rPr>
        <w:t>р</w:t>
      </w:r>
      <w:proofErr w:type="gramEnd"/>
      <w:r w:rsidRPr="008A5AE2">
        <w:rPr>
          <w:rFonts w:ascii="Times New Roman" w:hAnsi="Times New Roman" w:cs="Times New Roman"/>
          <w:sz w:val="24"/>
          <w:szCs w:val="24"/>
          <w:lang w:val="kk-KZ"/>
        </w:rPr>
        <w:t xml:space="preserve">іптестікті дамыту </w:t>
      </w:r>
      <w:r w:rsidRPr="008A5AE2">
        <w:rPr>
          <w:rFonts w:ascii="Times New Roman" w:hAnsi="Times New Roman" w:cs="Times New Roman"/>
          <w:sz w:val="24"/>
          <w:szCs w:val="24"/>
        </w:rPr>
        <w:t>Институт</w:t>
      </w:r>
      <w:r w:rsidRPr="008A5AE2">
        <w:rPr>
          <w:rFonts w:ascii="Times New Roman" w:hAnsi="Times New Roman" w:cs="Times New Roman"/>
          <w:sz w:val="24"/>
          <w:szCs w:val="24"/>
          <w:lang w:val="kk-KZ"/>
        </w:rPr>
        <w:t>ы</w:t>
      </w:r>
      <w:r w:rsidRPr="008A5AE2">
        <w:rPr>
          <w:rFonts w:ascii="Times New Roman" w:hAnsi="Times New Roman" w:cs="Times New Roman"/>
          <w:sz w:val="24"/>
          <w:szCs w:val="24"/>
        </w:rPr>
        <w:t>. 2001.</w:t>
      </w:r>
    </w:p>
    <w:p w:rsidR="00710A3F" w:rsidRPr="008A5AE2" w:rsidRDefault="00710A3F" w:rsidP="00713A9D">
      <w:pPr>
        <w:numPr>
          <w:ilvl w:val="0"/>
          <w:numId w:val="6"/>
        </w:numPr>
        <w:tabs>
          <w:tab w:val="clear" w:pos="1440"/>
          <w:tab w:val="num" w:pos="540"/>
        </w:tabs>
        <w:spacing w:after="0" w:line="240" w:lineRule="auto"/>
        <w:ind w:left="540" w:hanging="357"/>
        <w:rPr>
          <w:rFonts w:ascii="Times New Roman" w:hAnsi="Times New Roman" w:cs="Times New Roman"/>
          <w:sz w:val="24"/>
          <w:szCs w:val="24"/>
        </w:rPr>
      </w:pPr>
      <w:r w:rsidRPr="008A5AE2">
        <w:rPr>
          <w:rFonts w:ascii="Times New Roman" w:hAnsi="Times New Roman" w:cs="Times New Roman"/>
          <w:sz w:val="24"/>
          <w:szCs w:val="24"/>
          <w:lang w:val="kk-KZ"/>
        </w:rPr>
        <w:lastRenderedPageBreak/>
        <w:t xml:space="preserve">Қазақстандағы </w:t>
      </w:r>
      <w:r w:rsidRPr="008A5AE2">
        <w:rPr>
          <w:rFonts w:ascii="Times New Roman" w:hAnsi="Times New Roman" w:cs="Times New Roman"/>
          <w:sz w:val="24"/>
          <w:szCs w:val="24"/>
        </w:rPr>
        <w:t>коммер</w:t>
      </w:r>
      <w:r w:rsidRPr="008A5AE2">
        <w:rPr>
          <w:rFonts w:ascii="Times New Roman" w:hAnsi="Times New Roman" w:cs="Times New Roman"/>
          <w:sz w:val="24"/>
          <w:szCs w:val="24"/>
          <w:lang w:val="kk-KZ"/>
        </w:rPr>
        <w:t>циялық емес тарапты дамыту</w:t>
      </w:r>
      <w:r w:rsidRPr="008A5AE2">
        <w:rPr>
          <w:rFonts w:ascii="Times New Roman" w:hAnsi="Times New Roman" w:cs="Times New Roman"/>
          <w:sz w:val="24"/>
          <w:szCs w:val="24"/>
        </w:rPr>
        <w:t xml:space="preserve"> // </w:t>
      </w:r>
      <w:r w:rsidRPr="008A5AE2">
        <w:rPr>
          <w:rFonts w:ascii="Times New Roman" w:hAnsi="Times New Roman" w:cs="Times New Roman"/>
          <w:sz w:val="24"/>
          <w:szCs w:val="24"/>
          <w:lang w:val="kk-KZ"/>
        </w:rPr>
        <w:t>Ұйым</w:t>
      </w:r>
      <w:r w:rsidRPr="008A5AE2">
        <w:rPr>
          <w:rFonts w:ascii="Times New Roman" w:hAnsi="Times New Roman" w:cs="Times New Roman"/>
          <w:sz w:val="24"/>
          <w:szCs w:val="24"/>
        </w:rPr>
        <w:t xml:space="preserve">. - Алматы. - № 8. - 2002. </w:t>
      </w:r>
    </w:p>
    <w:p w:rsidR="00710A3F" w:rsidRPr="008A5AE2" w:rsidRDefault="00710A3F" w:rsidP="00713A9D">
      <w:pPr>
        <w:numPr>
          <w:ilvl w:val="0"/>
          <w:numId w:val="6"/>
        </w:numPr>
        <w:tabs>
          <w:tab w:val="clear" w:pos="1440"/>
          <w:tab w:val="num" w:pos="540"/>
        </w:tabs>
        <w:spacing w:after="0" w:line="240" w:lineRule="auto"/>
        <w:ind w:left="540" w:hanging="357"/>
        <w:rPr>
          <w:rFonts w:ascii="Times New Roman" w:hAnsi="Times New Roman" w:cs="Times New Roman"/>
          <w:sz w:val="24"/>
          <w:szCs w:val="24"/>
        </w:rPr>
      </w:pPr>
      <w:r w:rsidRPr="008A5AE2">
        <w:rPr>
          <w:rFonts w:ascii="Times New Roman" w:hAnsi="Times New Roman" w:cs="Times New Roman"/>
          <w:sz w:val="24"/>
          <w:szCs w:val="24"/>
        </w:rPr>
        <w:t>Якимец В. Некоммерческие организации США: некоторые аспекты современной деятельности // В сб.: «О взаимодействии организаций третьего сектора с государственными органами в сфере социальной политики». - М.: Благотворительный гуманитарный фонд имени П.А.Флоренского, 1999</w:t>
      </w:r>
      <w:r w:rsidRPr="008A5AE2">
        <w:rPr>
          <w:rFonts w:ascii="Times New Roman" w:hAnsi="Times New Roman" w:cs="Times New Roman"/>
          <w:sz w:val="24"/>
          <w:szCs w:val="24"/>
        </w:rPr>
        <w:br/>
      </w:r>
      <w:r w:rsidRPr="008A5AE2">
        <w:rPr>
          <w:rFonts w:ascii="Times New Roman" w:hAnsi="Times New Roman" w:cs="Times New Roman"/>
          <w:sz w:val="24"/>
          <w:szCs w:val="24"/>
        </w:rPr>
        <w:br/>
      </w:r>
    </w:p>
    <w:p w:rsidR="008A5AE2" w:rsidRPr="008A5AE2" w:rsidRDefault="008A5AE2" w:rsidP="008A5AE2">
      <w:pPr>
        <w:spacing w:after="0" w:line="240" w:lineRule="auto"/>
        <w:rPr>
          <w:rFonts w:ascii="Times New Roman" w:hAnsi="Times New Roman" w:cs="Times New Roman"/>
          <w:sz w:val="24"/>
          <w:szCs w:val="24"/>
        </w:rPr>
      </w:pPr>
    </w:p>
    <w:p w:rsidR="00710A3F" w:rsidRPr="008A5AE2" w:rsidRDefault="00710A3F" w:rsidP="00A47416">
      <w:pPr>
        <w:autoSpaceDE w:val="0"/>
        <w:autoSpaceDN w:val="0"/>
        <w:adjustRightInd w:val="0"/>
        <w:ind w:firstLine="709"/>
        <w:jc w:val="center"/>
        <w:rPr>
          <w:rFonts w:ascii="Times New Roman" w:hAnsi="Times New Roman" w:cs="Times New Roman"/>
          <w:b/>
          <w:bCs/>
          <w:color w:val="000000"/>
          <w:sz w:val="24"/>
          <w:szCs w:val="24"/>
        </w:rPr>
      </w:pPr>
      <w:r w:rsidRPr="008A5AE2">
        <w:rPr>
          <w:rFonts w:ascii="Times New Roman" w:hAnsi="Times New Roman" w:cs="Times New Roman"/>
          <w:b/>
          <w:bCs/>
          <w:color w:val="000000"/>
          <w:sz w:val="24"/>
          <w:szCs w:val="24"/>
          <w:lang w:val="kk-KZ"/>
        </w:rPr>
        <w:t xml:space="preserve">2- </w:t>
      </w:r>
      <w:r w:rsidRPr="008A5AE2">
        <w:rPr>
          <w:rFonts w:ascii="Times New Roman" w:hAnsi="Times New Roman" w:cs="Times New Roman"/>
          <w:b/>
          <w:bCs/>
          <w:color w:val="000000"/>
          <w:sz w:val="24"/>
          <w:szCs w:val="24"/>
        </w:rPr>
        <w:t xml:space="preserve">Лекция. </w:t>
      </w:r>
      <w:r w:rsidRPr="008A5AE2">
        <w:rPr>
          <w:rFonts w:ascii="Times New Roman" w:hAnsi="Times New Roman" w:cs="Times New Roman"/>
          <w:b/>
          <w:bCs/>
          <w:color w:val="000000"/>
          <w:sz w:val="24"/>
          <w:szCs w:val="24"/>
          <w:lang w:val="kk-KZ"/>
        </w:rPr>
        <w:t>Азаматтық қоғам концепциясының даму тарихы</w:t>
      </w:r>
    </w:p>
    <w:p w:rsidR="00710A3F" w:rsidRPr="008A5AE2" w:rsidRDefault="00710A3F" w:rsidP="00A47416">
      <w:pPr>
        <w:autoSpaceDE w:val="0"/>
        <w:autoSpaceDN w:val="0"/>
        <w:adjustRightInd w:val="0"/>
        <w:ind w:firstLine="709"/>
        <w:jc w:val="center"/>
        <w:rPr>
          <w:rFonts w:ascii="Times New Roman" w:hAnsi="Times New Roman" w:cs="Times New Roman"/>
          <w:b/>
          <w:bCs/>
          <w:color w:val="000000"/>
          <w:sz w:val="24"/>
          <w:szCs w:val="24"/>
        </w:rPr>
      </w:pPr>
    </w:p>
    <w:p w:rsidR="00710A3F" w:rsidRPr="008A5AE2" w:rsidRDefault="00710A3F" w:rsidP="00A47416">
      <w:pPr>
        <w:overflowPunct w:val="0"/>
        <w:autoSpaceDE w:val="0"/>
        <w:autoSpaceDN w:val="0"/>
        <w:adjustRightInd w:val="0"/>
        <w:spacing w:line="360" w:lineRule="auto"/>
        <w:ind w:firstLine="397"/>
        <w:jc w:val="both"/>
        <w:textAlignment w:val="baseline"/>
        <w:rPr>
          <w:rFonts w:ascii="Times New Roman" w:hAnsi="Times New Roman" w:cs="Times New Roman"/>
          <w:sz w:val="24"/>
          <w:szCs w:val="24"/>
          <w:lang w:val="kk-KZ"/>
        </w:rPr>
      </w:pPr>
      <w:r w:rsidRPr="008A5AE2">
        <w:rPr>
          <w:rFonts w:ascii="Times New Roman" w:hAnsi="Times New Roman" w:cs="Times New Roman"/>
          <w:sz w:val="24"/>
          <w:szCs w:val="24"/>
          <w:lang w:val="kk-KZ"/>
        </w:rPr>
        <w:t>Алғаш «азаматтық қоғам» ұғымы «саяси қоғам», «мемлекет» ұғымдарымен қатар қолданылып еш айырмашылығы болмаған. 1962ж. М.Ридель Аристотельдің қолданған Саяси және азаматтық ұғымдары біртұтас органикалық жүйенің әртүрлі өмір сүру деңгейі болып табылатынын көрсеткен.Онда да азаматтық ұғымы бірден саяси салаға ауысып отырады, мұнда ең алдымен азаматтардың саяси белсенділігі байқалып отырады. Саясат – бұл азаматтардың тірегі. Бұл көзқарас тавтология немесе риторикаға сәйкес келеді.</w:t>
      </w:r>
    </w:p>
    <w:p w:rsidR="00710A3F" w:rsidRPr="008A5AE2" w:rsidRDefault="00710A3F" w:rsidP="006015EA">
      <w:pPr>
        <w:pStyle w:val="21"/>
        <w:spacing w:line="360" w:lineRule="auto"/>
        <w:ind w:firstLine="709"/>
        <w:jc w:val="both"/>
        <w:rPr>
          <w:color w:val="000000"/>
          <w:sz w:val="24"/>
          <w:szCs w:val="24"/>
          <w:lang w:val="kk-KZ"/>
        </w:rPr>
      </w:pPr>
      <w:r w:rsidRPr="008A5AE2">
        <w:rPr>
          <w:color w:val="000000"/>
          <w:sz w:val="24"/>
          <w:szCs w:val="24"/>
          <w:lang w:val="kk-KZ"/>
        </w:rPr>
        <w:t>Қазіргі заманғы ғылыми әдебиеттерде азаматтық қоғам мәселесі бір жағынан бұл мәселеге деген қызығушылықтың артуын байқатса, екінші жағынан – басталған теоретикалық ізденіс тиімділігінің төмендігін дәлелдейді.</w:t>
      </w:r>
    </w:p>
    <w:p w:rsidR="00710A3F" w:rsidRPr="008A5AE2" w:rsidRDefault="00710A3F" w:rsidP="006015EA">
      <w:pPr>
        <w:pStyle w:val="21"/>
        <w:spacing w:line="360" w:lineRule="auto"/>
        <w:ind w:firstLine="709"/>
        <w:jc w:val="both"/>
        <w:rPr>
          <w:color w:val="000000"/>
          <w:sz w:val="24"/>
          <w:szCs w:val="24"/>
          <w:lang w:val="kk-KZ"/>
        </w:rPr>
      </w:pPr>
      <w:r w:rsidRPr="008A5AE2">
        <w:rPr>
          <w:color w:val="000000"/>
          <w:sz w:val="24"/>
          <w:szCs w:val="24"/>
          <w:lang w:val="kk-KZ"/>
        </w:rPr>
        <w:t>Әрине, теоретикалық қызығушылық «азаматтық қоғам» концепциясының өзін түрлі көзқарас бойынша талдау дегенімізді білдіреді. Азаматтық қоғамның шексіз түрін бөліп алуға болады (азаматтық қоғам идеал ретінде алынады, мұнда демократиялық даму ең жоғарғы мақсат болып табылады); салыстырмалы түрі (азаматтық қоғам әлеуметтік-тарихи жағдайдағы тұрақты үлгілі дамуы алынады); шын мәнісіндегі (азаматтық қоғам</w:t>
      </w:r>
      <w:r w:rsidRPr="008A5AE2">
        <w:rPr>
          <w:color w:val="000000"/>
          <w:sz w:val="24"/>
          <w:szCs w:val="24"/>
        </w:rPr>
        <w:sym w:font="Symbol" w:char="F02D"/>
      </w:r>
      <w:r w:rsidRPr="008A5AE2">
        <w:rPr>
          <w:color w:val="000000"/>
          <w:sz w:val="24"/>
          <w:szCs w:val="24"/>
          <w:lang w:val="kk-KZ"/>
        </w:rPr>
        <w:t>белгілі бір елдегі нақты-тарихи құрылым болып табылады).</w:t>
      </w:r>
    </w:p>
    <w:p w:rsidR="00710A3F" w:rsidRPr="008A5AE2" w:rsidRDefault="00710A3F" w:rsidP="00A47416">
      <w:pPr>
        <w:pStyle w:val="21"/>
        <w:spacing w:line="360" w:lineRule="auto"/>
        <w:ind w:firstLine="709"/>
        <w:jc w:val="both"/>
        <w:rPr>
          <w:color w:val="000000"/>
          <w:spacing w:val="4"/>
          <w:sz w:val="24"/>
          <w:szCs w:val="24"/>
          <w:lang w:val="kk-KZ"/>
        </w:rPr>
      </w:pPr>
      <w:r w:rsidRPr="008A5AE2">
        <w:rPr>
          <w:color w:val="000000"/>
          <w:spacing w:val="4"/>
          <w:sz w:val="24"/>
          <w:szCs w:val="24"/>
          <w:lang w:val="kk-KZ"/>
        </w:rPr>
        <w:t>Азаматтық қоғамды құру үшін белгілі бір анықталған экономикалық, әлеуметтік және саяси сұраныстар қажет.Алайда, оның қазіргі жағдайын, әсіресе оның даму жетістіктерін түсіну үшін тұрғындардың азаматтық белсенділігін, сана-сезімдері мен  буржуазиялық қоғамда азаматтық қоғам құрыла бермейді. Өндірістің материалдық және рухани деңгейі жоғары болған жерде халықтың сана-сезімінің де жоғарғы деңгейге көтерілуімен қатар қалыптасады» деген көзқарасты жақтайды. [</w:t>
      </w:r>
      <w:r w:rsidRPr="008A5AE2">
        <w:rPr>
          <w:i/>
          <w:iCs/>
          <w:color w:val="000000"/>
          <w:spacing w:val="4"/>
          <w:sz w:val="24"/>
          <w:szCs w:val="24"/>
          <w:lang w:val="kk-KZ"/>
        </w:rPr>
        <w:t>Гобозов, Халаева</w:t>
      </w:r>
      <w:r w:rsidRPr="008A5AE2">
        <w:rPr>
          <w:color w:val="000000"/>
          <w:spacing w:val="4"/>
          <w:sz w:val="24"/>
          <w:szCs w:val="24"/>
          <w:lang w:val="kk-KZ"/>
        </w:rPr>
        <w:t xml:space="preserve">, </w:t>
      </w:r>
      <w:r w:rsidRPr="008A5AE2">
        <w:rPr>
          <w:i/>
          <w:iCs/>
          <w:color w:val="000000"/>
          <w:spacing w:val="4"/>
          <w:sz w:val="24"/>
          <w:szCs w:val="24"/>
          <w:lang w:val="kk-KZ"/>
        </w:rPr>
        <w:t>2001</w:t>
      </w:r>
      <w:r w:rsidRPr="008A5AE2">
        <w:rPr>
          <w:color w:val="000000"/>
          <w:spacing w:val="4"/>
          <w:sz w:val="24"/>
          <w:szCs w:val="24"/>
          <w:lang w:val="kk-KZ"/>
        </w:rPr>
        <w:t>]. Азаматтық қоғамды қалыптастыру үшін елде азаматтарды белсенділік пен азаматтық өзара татуластыққа итермелейтін белгілі бір «саяси-мәдени ауа-райы», азаматтық жауапкершілік болуы тиіс.</w:t>
      </w:r>
    </w:p>
    <w:p w:rsidR="00710A3F" w:rsidRPr="008A5AE2" w:rsidRDefault="00710A3F" w:rsidP="00A47416">
      <w:pPr>
        <w:pStyle w:val="21"/>
        <w:spacing w:line="360" w:lineRule="auto"/>
        <w:ind w:firstLine="709"/>
        <w:jc w:val="both"/>
        <w:rPr>
          <w:i/>
          <w:iCs/>
          <w:color w:val="000000"/>
          <w:sz w:val="24"/>
          <w:szCs w:val="24"/>
          <w:lang w:val="kk-KZ"/>
        </w:rPr>
      </w:pPr>
      <w:r w:rsidRPr="008A5AE2">
        <w:rPr>
          <w:color w:val="000000"/>
          <w:spacing w:val="4"/>
          <w:sz w:val="24"/>
          <w:szCs w:val="24"/>
          <w:lang w:val="kk-KZ"/>
        </w:rPr>
        <w:t xml:space="preserve">Азаматтық қоғамнан тез арада ауысуды күту дұрыс емес, мәселен ресейлік шындықтан батыстың тұтыну стандартына бейімделген қайта құруға жылдам өтудің қажеті жоқ. Соңғы зерттеулер көрсеткендей, Ресейдің азаматтық қоғамын ауыр тағдыр </w:t>
      </w:r>
      <w:r w:rsidRPr="008A5AE2">
        <w:rPr>
          <w:color w:val="000000"/>
          <w:spacing w:val="4"/>
          <w:sz w:val="24"/>
          <w:szCs w:val="24"/>
          <w:lang w:val="kk-KZ"/>
        </w:rPr>
        <w:lastRenderedPageBreak/>
        <w:t>күтіп тұр. Бұл, әрине азаматтық қоғамды болашақта жалпыұлттық идея тұрғысында қарастырмау деген сөз емес</w:t>
      </w:r>
      <w:r w:rsidRPr="008A5AE2">
        <w:rPr>
          <w:i/>
          <w:iCs/>
          <w:color w:val="000000"/>
          <w:sz w:val="24"/>
          <w:szCs w:val="24"/>
          <w:lang w:val="kk-KZ"/>
        </w:rPr>
        <w:t>.</w:t>
      </w:r>
    </w:p>
    <w:p w:rsidR="00710A3F" w:rsidRPr="008A5AE2" w:rsidRDefault="00710A3F" w:rsidP="00A47416">
      <w:pPr>
        <w:spacing w:line="360" w:lineRule="auto"/>
        <w:ind w:firstLine="709"/>
        <w:jc w:val="both"/>
        <w:rPr>
          <w:rFonts w:ascii="Times New Roman" w:hAnsi="Times New Roman" w:cs="Times New Roman"/>
          <w:i/>
          <w:iCs/>
          <w:color w:val="000000"/>
          <w:sz w:val="24"/>
          <w:szCs w:val="24"/>
          <w:lang w:val="kk-KZ"/>
        </w:rPr>
      </w:pPr>
      <w:r w:rsidRPr="008A5AE2">
        <w:rPr>
          <w:rFonts w:ascii="Times New Roman" w:hAnsi="Times New Roman" w:cs="Times New Roman"/>
          <w:color w:val="000000"/>
          <w:sz w:val="24"/>
          <w:szCs w:val="24"/>
          <w:lang w:val="kk-KZ"/>
        </w:rPr>
        <w:t>Ежелгі грек ойшылдарының саяси көзқарастары қоғамның барлық маңызды салаларын қамтыған: жанұя, дін, білім, мәдениет. Politeia мүшесі болу деген сөз – бұл мемлекеттің мүшесі болу, яғни олар өзге азаматтарға зиян келтірместен, заңдарға сәйкес өмір сүруі тиіс дегенді білдіреді. Аристотель өзінің «Саясат» деген еңбегінде: «Біз көріп отырғанымыздай, кез-келген мемлекет қандай-да бір қарым-қатынас құралы, ал қарым-қатынас қандай-да бір игі істер үшін ұйымдастырылады (себебі барлық қызмет игі істерді атқару үшін жасалады), яғни барлық қарым-қатынастар қандай-да бір игі істерді атқаруға ұмтылады, және осы аталған игі істердің ішіндегі ең маңыздыәрі жоғарғы қарым-қатынас - бұл қалған барлық қарым-қатынастарды қамти отырып игі істерді барынша жасауға ұмтылатын қарым-қатынас болып табылады. Мұндай қарым-қатынас түрін мемлекет немесе саяси қарым-қатынас деп атайды» деп көрсеткен.[</w:t>
      </w:r>
      <w:r w:rsidRPr="008A5AE2">
        <w:rPr>
          <w:rFonts w:ascii="Times New Roman" w:hAnsi="Times New Roman" w:cs="Times New Roman"/>
          <w:i/>
          <w:iCs/>
          <w:color w:val="000000"/>
          <w:sz w:val="24"/>
          <w:szCs w:val="24"/>
          <w:lang w:val="kk-KZ"/>
        </w:rPr>
        <w:t>Аристотель, Таңдаулы шығармалар, 1983</w:t>
      </w:r>
      <w:r w:rsidRPr="008A5AE2">
        <w:rPr>
          <w:rFonts w:ascii="Times New Roman" w:hAnsi="Times New Roman" w:cs="Times New Roman"/>
          <w:color w:val="000000"/>
          <w:sz w:val="24"/>
          <w:szCs w:val="24"/>
          <w:lang w:val="kk-KZ"/>
        </w:rPr>
        <w:t>]</w:t>
      </w:r>
      <w:r w:rsidRPr="008A5AE2">
        <w:rPr>
          <w:rFonts w:ascii="Times New Roman" w:hAnsi="Times New Roman" w:cs="Times New Roman"/>
          <w:i/>
          <w:iCs/>
          <w:color w:val="000000"/>
          <w:sz w:val="24"/>
          <w:szCs w:val="24"/>
          <w:lang w:val="kk-KZ"/>
        </w:rPr>
        <w:t xml:space="preserve">. </w:t>
      </w:r>
      <w:r w:rsidRPr="008A5AE2">
        <w:rPr>
          <w:rFonts w:ascii="Times New Roman" w:hAnsi="Times New Roman" w:cs="Times New Roman"/>
          <w:color w:val="000000"/>
          <w:sz w:val="24"/>
          <w:szCs w:val="24"/>
          <w:lang w:val="kk-KZ"/>
        </w:rPr>
        <w:t xml:space="preserve">Аристотель сондай-ақ, адамға да анықтама берген, оны ежелгі грек тілінен екі мағынада аударуға болады: «адам саяси жануар», немесе «адам қоғамдық жануар». </w:t>
      </w:r>
    </w:p>
    <w:p w:rsidR="00710A3F" w:rsidRPr="008A5AE2" w:rsidRDefault="00710A3F" w:rsidP="00A47416">
      <w:pPr>
        <w:spacing w:line="360" w:lineRule="auto"/>
        <w:ind w:firstLine="709"/>
        <w:jc w:val="both"/>
        <w:rPr>
          <w:rFonts w:ascii="Times New Roman" w:hAnsi="Times New Roman" w:cs="Times New Roman"/>
          <w:color w:val="000000"/>
          <w:spacing w:val="4"/>
          <w:sz w:val="24"/>
          <w:szCs w:val="24"/>
          <w:lang w:val="kk-KZ"/>
        </w:rPr>
      </w:pPr>
      <w:r w:rsidRPr="008A5AE2">
        <w:rPr>
          <w:rFonts w:ascii="Times New Roman" w:hAnsi="Times New Roman" w:cs="Times New Roman"/>
          <w:color w:val="000000"/>
          <w:spacing w:val="4"/>
          <w:sz w:val="24"/>
          <w:szCs w:val="24"/>
          <w:lang w:val="kk-KZ"/>
        </w:rPr>
        <w:t>Августин Блаженныйдің пікірінше,жердегі қоғам Құдайдың жасағанына қарсы шығушы орта. Барлық саяси қоғамдар біркелкі емес: бейбітшілік пен ынтымақтастықты қамтамасыз етуші және жоғарғы билікке таласуды қадағалауға мүмкіндік беретін қоғам басқа барлық қоғамнан асып түседі. Ондай қоғамды «республика» деп атайды. Егер екі патшалықтың арасы институционалдық емес діни (мистикалық) тұрғыда дамыса, онда августинизмнің кейбір еңбектерінде Орта ғасырдан бастап, бір жағында жер тірегі мен мемлекет, ал екінші жағында Құдай мен шіркеу тұрады деген тұжырымға сай келеді. Осындай алғашқы пайда болған дуализм (аспан мен жер, Құдай патшалығы және жер тірегі) нәтижесінде көптеген сыни ескертпелерге жалғасты.</w:t>
      </w:r>
    </w:p>
    <w:p w:rsidR="00710A3F" w:rsidRPr="008A5AE2" w:rsidRDefault="00710A3F" w:rsidP="00A47416">
      <w:pPr>
        <w:spacing w:line="360" w:lineRule="auto"/>
        <w:ind w:firstLine="709"/>
        <w:jc w:val="both"/>
        <w:rPr>
          <w:rFonts w:ascii="Times New Roman" w:hAnsi="Times New Roman" w:cs="Times New Roman"/>
          <w:color w:val="000000"/>
          <w:sz w:val="24"/>
          <w:szCs w:val="24"/>
          <w:lang w:val="kk-KZ"/>
        </w:rPr>
      </w:pPr>
      <w:r w:rsidRPr="008A5AE2">
        <w:rPr>
          <w:rFonts w:ascii="Times New Roman" w:hAnsi="Times New Roman" w:cs="Times New Roman"/>
          <w:color w:val="000000"/>
          <w:sz w:val="24"/>
          <w:szCs w:val="24"/>
          <w:lang w:val="kk-KZ"/>
        </w:rPr>
        <w:t>Орта ғасырдан Жаңа заманға ауысу азаматтық қоғамның дамуымен ерекшеленді, сәйкесінше олардың арасындағы айырмашылықтарды түсіну мен жеке мемлекеттік институттардың қалыптасуымен жалғасын тапты. Ол кезде мемлекеттің және оған қарама-қайшы өзін-өзі ұйымдастыру бағыттары мен үстемдік етуші индивидтің айқындау мәртебелік-ахуалын қажет болды. Осыдан келіп индивид-азаматтардың өзара келісім мен сенімге негізделген қауымы азаматтық қоғам деп аталды.</w:t>
      </w:r>
    </w:p>
    <w:p w:rsidR="00710A3F" w:rsidRPr="008A5AE2" w:rsidRDefault="00710A3F" w:rsidP="00A47416">
      <w:pPr>
        <w:spacing w:line="360" w:lineRule="auto"/>
        <w:ind w:firstLine="709"/>
        <w:jc w:val="both"/>
        <w:rPr>
          <w:rFonts w:ascii="Times New Roman" w:hAnsi="Times New Roman" w:cs="Times New Roman"/>
          <w:i/>
          <w:iCs/>
          <w:color w:val="000000"/>
          <w:sz w:val="24"/>
          <w:szCs w:val="24"/>
          <w:lang w:val="kk-KZ"/>
        </w:rPr>
      </w:pPr>
      <w:r w:rsidRPr="008A5AE2">
        <w:rPr>
          <w:rFonts w:ascii="Times New Roman" w:hAnsi="Times New Roman" w:cs="Times New Roman"/>
          <w:color w:val="000000"/>
          <w:sz w:val="24"/>
          <w:szCs w:val="24"/>
          <w:lang w:val="kk-KZ"/>
        </w:rPr>
        <w:t xml:space="preserve">Атақты саяси қайраткерлердің бірі Т. Гоббс қоғам мен адамның алдындағы негізгі міндеттерін түсіндіру мақсатында қолданған теориясы «қоғамдық келісім»деп аталады. </w:t>
      </w:r>
      <w:r w:rsidRPr="008A5AE2">
        <w:rPr>
          <w:rFonts w:ascii="Times New Roman" w:hAnsi="Times New Roman" w:cs="Times New Roman"/>
          <w:color w:val="000000"/>
          <w:sz w:val="24"/>
          <w:szCs w:val="24"/>
          <w:lang w:val="kk-KZ"/>
        </w:rPr>
        <w:lastRenderedPageBreak/>
        <w:t>Гоббстың пікірінше,компромисс немесе Гоббстың айтуынша, «келісім» дегенімізбұл адамдардың белгілі бір ережелер мен тәртіптер жиынтығын қадағалау болып табылады. Мемлекет,</w:t>
      </w:r>
      <w:r w:rsidRPr="008A5AE2">
        <w:rPr>
          <w:rFonts w:ascii="Times New Roman" w:hAnsi="Times New Roman" w:cs="Times New Roman"/>
          <w:color w:val="000000"/>
          <w:sz w:val="24"/>
          <w:szCs w:val="24"/>
        </w:rPr>
        <w:sym w:font="Symbol" w:char="F02D"/>
      </w:r>
      <w:r w:rsidRPr="008A5AE2">
        <w:rPr>
          <w:rFonts w:ascii="Times New Roman" w:hAnsi="Times New Roman" w:cs="Times New Roman"/>
          <w:color w:val="000000"/>
          <w:sz w:val="24"/>
          <w:szCs w:val="24"/>
          <w:lang w:val="kk-KZ"/>
        </w:rPr>
        <w:t xml:space="preserve"> Гоббстың жазуы бойынша, </w:t>
      </w:r>
      <w:r w:rsidRPr="008A5AE2">
        <w:rPr>
          <w:rFonts w:ascii="Times New Roman" w:hAnsi="Times New Roman" w:cs="Times New Roman"/>
          <w:color w:val="000000"/>
          <w:sz w:val="24"/>
          <w:szCs w:val="24"/>
        </w:rPr>
        <w:sym w:font="Symbol" w:char="F02D"/>
      </w:r>
      <w:r w:rsidRPr="008A5AE2">
        <w:rPr>
          <w:rFonts w:ascii="Times New Roman" w:hAnsi="Times New Roman" w:cs="Times New Roman"/>
          <w:color w:val="000000"/>
          <w:sz w:val="24"/>
          <w:szCs w:val="24"/>
          <w:lang w:val="kk-KZ"/>
        </w:rPr>
        <w:t>аса көп адамдардың өзара келісімге келу жолы арқылы олардың жасаған істеріне жауапты біртұтас тарап, ол үшін бұл тарап барлығының күштері мен құралдарын қажетіне қарай  пайдалануға,  бейбітшілікті сақтауға және жалпы қорғауға мүмкіндік алу болып табылады».</w:t>
      </w:r>
    </w:p>
    <w:p w:rsidR="00710A3F" w:rsidRPr="008A5AE2" w:rsidRDefault="00710A3F" w:rsidP="00A47416">
      <w:pPr>
        <w:spacing w:line="360" w:lineRule="auto"/>
        <w:ind w:firstLine="709"/>
        <w:jc w:val="both"/>
        <w:rPr>
          <w:rFonts w:ascii="Times New Roman" w:hAnsi="Times New Roman" w:cs="Times New Roman"/>
          <w:color w:val="000000"/>
          <w:spacing w:val="4"/>
          <w:sz w:val="24"/>
          <w:szCs w:val="24"/>
        </w:rPr>
      </w:pPr>
      <w:r w:rsidRPr="008A5AE2">
        <w:rPr>
          <w:rFonts w:ascii="Times New Roman" w:hAnsi="Times New Roman" w:cs="Times New Roman"/>
          <w:color w:val="000000"/>
          <w:spacing w:val="4"/>
          <w:sz w:val="24"/>
          <w:szCs w:val="24"/>
          <w:lang w:val="kk-KZ"/>
        </w:rPr>
        <w:t xml:space="preserve">Мемлекеттік билік ештеңеге қарамастан шексіз болуы тиіс дей отырып, Гоббс оның бағынушыларына (бұл жерде жалғасын тапқан азаматтық қоғамға арналған кеңістік пайда болады) кейбір «еркіндікті» береді. Себебі егеменді мемлекет келісім немесе келісім-шарт нәтижесінде қалыптасады, бағынушыларда келісімнің арқасында берілуі мүмкін емес олардың барлық табиғи құқықтары сақталады. </w:t>
      </w:r>
      <w:r w:rsidRPr="008A5AE2">
        <w:rPr>
          <w:rFonts w:ascii="Times New Roman" w:hAnsi="Times New Roman" w:cs="Times New Roman"/>
          <w:color w:val="000000"/>
          <w:spacing w:val="4"/>
          <w:sz w:val="24"/>
          <w:szCs w:val="24"/>
        </w:rPr>
        <w:t xml:space="preserve">Поскольку суверенное государство формируется в результате соглашения или договора, за подданными остаются все их естественные права, которые не могут быть переданы при помощи договора. </w:t>
      </w:r>
      <w:r w:rsidRPr="008A5AE2">
        <w:rPr>
          <w:rFonts w:ascii="Times New Roman" w:hAnsi="Times New Roman" w:cs="Times New Roman"/>
          <w:color w:val="000000"/>
          <w:spacing w:val="4"/>
          <w:sz w:val="24"/>
          <w:szCs w:val="24"/>
          <w:lang w:val="kk-KZ"/>
        </w:rPr>
        <w:t>Басқаша айтқанда, бағынушылар өз өмірін сақтау мен қорғау үшін мұндай келісімдерге енеді, ол мұндай бағыну оның өміріне қауіп төндірсе, оларға егеменділікке бағынудан бас тарту құқы ұсынылады</w:t>
      </w:r>
      <w:r w:rsidRPr="008A5AE2">
        <w:rPr>
          <w:rFonts w:ascii="Times New Roman" w:hAnsi="Times New Roman" w:cs="Times New Roman"/>
          <w:color w:val="000000"/>
          <w:spacing w:val="4"/>
          <w:sz w:val="24"/>
          <w:szCs w:val="24"/>
        </w:rPr>
        <w:t xml:space="preserve">. </w:t>
      </w:r>
      <w:r w:rsidRPr="008A5AE2">
        <w:rPr>
          <w:rFonts w:ascii="Times New Roman" w:hAnsi="Times New Roman" w:cs="Times New Roman"/>
          <w:color w:val="000000"/>
          <w:spacing w:val="4"/>
          <w:sz w:val="24"/>
          <w:szCs w:val="24"/>
          <w:lang w:val="kk-KZ"/>
        </w:rPr>
        <w:t xml:space="preserve">Азаматтық қоғам </w:t>
      </w:r>
      <w:r w:rsidRPr="008A5AE2">
        <w:rPr>
          <w:rFonts w:ascii="Times New Roman" w:hAnsi="Times New Roman" w:cs="Times New Roman"/>
          <w:color w:val="000000"/>
          <w:spacing w:val="4"/>
          <w:sz w:val="24"/>
          <w:szCs w:val="24"/>
        </w:rPr>
        <w:t>Гоббс</w:t>
      </w:r>
      <w:r w:rsidRPr="008A5AE2">
        <w:rPr>
          <w:rFonts w:ascii="Times New Roman" w:hAnsi="Times New Roman" w:cs="Times New Roman"/>
          <w:color w:val="000000"/>
          <w:spacing w:val="4"/>
          <w:sz w:val="24"/>
          <w:szCs w:val="24"/>
          <w:lang w:val="kk-KZ"/>
        </w:rPr>
        <w:t xml:space="preserve"> бойынша, шектеусіз менмендік пен адамзат зұлымдығы билік құрған қандай-да бір табиғи жағдайға қарсы шығады</w:t>
      </w:r>
      <w:r w:rsidRPr="008A5AE2">
        <w:rPr>
          <w:rFonts w:ascii="Times New Roman" w:hAnsi="Times New Roman" w:cs="Times New Roman"/>
          <w:color w:val="000000"/>
          <w:spacing w:val="4"/>
          <w:sz w:val="24"/>
          <w:szCs w:val="24"/>
        </w:rPr>
        <w:t xml:space="preserve">. </w:t>
      </w:r>
      <w:r w:rsidRPr="008A5AE2">
        <w:rPr>
          <w:rFonts w:ascii="Times New Roman" w:hAnsi="Times New Roman" w:cs="Times New Roman"/>
          <w:color w:val="000000"/>
          <w:spacing w:val="4"/>
          <w:sz w:val="24"/>
          <w:szCs w:val="24"/>
          <w:lang w:val="kk-KZ"/>
        </w:rPr>
        <w:t xml:space="preserve">Олардың әрқайсысы өз қызығушылықтарын қанағаттандыруға ұмтылады </w:t>
      </w:r>
      <w:r w:rsidRPr="008A5AE2">
        <w:rPr>
          <w:rFonts w:ascii="Times New Roman" w:hAnsi="Times New Roman" w:cs="Times New Roman"/>
          <w:color w:val="000000"/>
          <w:spacing w:val="4"/>
          <w:sz w:val="24"/>
          <w:szCs w:val="24"/>
        </w:rPr>
        <w:t>(</w:t>
      </w:r>
      <w:r w:rsidRPr="008A5AE2">
        <w:rPr>
          <w:rFonts w:ascii="Times New Roman" w:hAnsi="Times New Roman" w:cs="Times New Roman"/>
          <w:color w:val="000000"/>
          <w:spacing w:val="4"/>
          <w:sz w:val="24"/>
          <w:szCs w:val="24"/>
          <w:lang w:val="kk-KZ"/>
        </w:rPr>
        <w:t xml:space="preserve">бұл жерде </w:t>
      </w:r>
      <w:r w:rsidRPr="008A5AE2">
        <w:rPr>
          <w:rFonts w:ascii="Times New Roman" w:hAnsi="Times New Roman" w:cs="Times New Roman"/>
          <w:color w:val="000000"/>
          <w:spacing w:val="4"/>
          <w:sz w:val="24"/>
          <w:szCs w:val="24"/>
        </w:rPr>
        <w:t xml:space="preserve">Гоббс </w:t>
      </w:r>
      <w:r w:rsidRPr="008A5AE2">
        <w:rPr>
          <w:rFonts w:ascii="Times New Roman" w:hAnsi="Times New Roman" w:cs="Times New Roman"/>
          <w:color w:val="000000"/>
          <w:spacing w:val="4"/>
          <w:sz w:val="24"/>
          <w:szCs w:val="24"/>
          <w:lang w:val="kk-KZ"/>
        </w:rPr>
        <w:t xml:space="preserve">осылайша </w:t>
      </w:r>
      <w:r w:rsidRPr="008A5AE2">
        <w:rPr>
          <w:rFonts w:ascii="Times New Roman" w:hAnsi="Times New Roman" w:cs="Times New Roman"/>
          <w:color w:val="000000"/>
          <w:spacing w:val="4"/>
          <w:sz w:val="24"/>
          <w:szCs w:val="24"/>
        </w:rPr>
        <w:t>Аристотел</w:t>
      </w:r>
      <w:r w:rsidRPr="008A5AE2">
        <w:rPr>
          <w:rFonts w:ascii="Times New Roman" w:hAnsi="Times New Roman" w:cs="Times New Roman"/>
          <w:color w:val="000000"/>
          <w:spacing w:val="4"/>
          <w:sz w:val="24"/>
          <w:szCs w:val="24"/>
          <w:lang w:val="kk-KZ"/>
        </w:rPr>
        <w:t xml:space="preserve">ьдің </w:t>
      </w:r>
      <w:r w:rsidRPr="008A5AE2">
        <w:rPr>
          <w:rFonts w:ascii="Times New Roman" w:hAnsi="Times New Roman" w:cs="Times New Roman"/>
          <w:color w:val="000000"/>
          <w:spacing w:val="4"/>
          <w:sz w:val="24"/>
          <w:szCs w:val="24"/>
        </w:rPr>
        <w:t>«</w:t>
      </w:r>
      <w:r w:rsidRPr="008A5AE2">
        <w:rPr>
          <w:rFonts w:ascii="Times New Roman" w:hAnsi="Times New Roman" w:cs="Times New Roman"/>
          <w:color w:val="000000"/>
          <w:spacing w:val="4"/>
          <w:sz w:val="24"/>
          <w:szCs w:val="24"/>
          <w:lang w:val="kk-KZ"/>
        </w:rPr>
        <w:t>адам</w:t>
      </w:r>
      <w:r w:rsidRPr="008A5AE2">
        <w:rPr>
          <w:rFonts w:ascii="Times New Roman" w:hAnsi="Times New Roman" w:cs="Times New Roman"/>
          <w:color w:val="000000"/>
          <w:spacing w:val="4"/>
          <w:sz w:val="24"/>
          <w:szCs w:val="24"/>
        </w:rPr>
        <w:sym w:font="Symbol" w:char="F02D"/>
      </w:r>
      <w:r w:rsidRPr="008A5AE2">
        <w:rPr>
          <w:rFonts w:ascii="Times New Roman" w:hAnsi="Times New Roman" w:cs="Times New Roman"/>
          <w:color w:val="000000"/>
          <w:spacing w:val="4"/>
          <w:sz w:val="24"/>
          <w:szCs w:val="24"/>
          <w:lang w:val="kk-KZ"/>
        </w:rPr>
        <w:t>қоғамдық жануар</w:t>
      </w:r>
      <w:r w:rsidRPr="008A5AE2">
        <w:rPr>
          <w:rFonts w:ascii="Times New Roman" w:hAnsi="Times New Roman" w:cs="Times New Roman"/>
          <w:color w:val="000000"/>
          <w:spacing w:val="4"/>
          <w:sz w:val="24"/>
          <w:szCs w:val="24"/>
        </w:rPr>
        <w:t>»</w:t>
      </w:r>
      <w:r w:rsidRPr="008A5AE2">
        <w:rPr>
          <w:rFonts w:ascii="Times New Roman" w:hAnsi="Times New Roman" w:cs="Times New Roman"/>
          <w:color w:val="000000"/>
          <w:spacing w:val="4"/>
          <w:sz w:val="24"/>
          <w:szCs w:val="24"/>
          <w:lang w:val="kk-KZ"/>
        </w:rPr>
        <w:t>деген көзқарасына қарсы шықты</w:t>
      </w:r>
      <w:r w:rsidRPr="008A5AE2">
        <w:rPr>
          <w:rFonts w:ascii="Times New Roman" w:hAnsi="Times New Roman" w:cs="Times New Roman"/>
          <w:color w:val="000000"/>
          <w:spacing w:val="4"/>
          <w:sz w:val="24"/>
          <w:szCs w:val="24"/>
        </w:rPr>
        <w:t xml:space="preserve">:), </w:t>
      </w:r>
      <w:r w:rsidRPr="008A5AE2">
        <w:rPr>
          <w:rFonts w:ascii="Times New Roman" w:hAnsi="Times New Roman" w:cs="Times New Roman"/>
          <w:color w:val="000000"/>
          <w:spacing w:val="4"/>
          <w:sz w:val="24"/>
          <w:szCs w:val="24"/>
          <w:lang w:val="kk-KZ"/>
        </w:rPr>
        <w:t xml:space="preserve">ал керісінше біреулердің ұмтылыстары екіншілердің ұмтылыстарымен қақтығысып отырады, сондықтан да олар бір-біріне қысым көрсетіп, зорлық-зомбылық көрсетеді, оны Гоббс: «адам адамға қасқыр» деген тамаша формуламен көрсетеді, көңілсіз пессимизм үшін қолданбайды, тек жөндеуі қажет жағдайды суреттеуге лайық рөлдік құрал ретінде пайдаланады.  </w:t>
      </w:r>
    </w:p>
    <w:p w:rsidR="00710A3F" w:rsidRPr="008A5AE2" w:rsidRDefault="00710A3F" w:rsidP="00A47416">
      <w:pPr>
        <w:spacing w:line="360" w:lineRule="auto"/>
        <w:ind w:firstLine="709"/>
        <w:jc w:val="both"/>
        <w:rPr>
          <w:rFonts w:ascii="Times New Roman" w:hAnsi="Times New Roman" w:cs="Times New Roman"/>
          <w:color w:val="000000"/>
          <w:spacing w:val="4"/>
          <w:sz w:val="24"/>
          <w:szCs w:val="24"/>
          <w:lang w:val="kk-KZ"/>
        </w:rPr>
      </w:pPr>
      <w:r w:rsidRPr="008A5AE2">
        <w:rPr>
          <w:rFonts w:ascii="Times New Roman" w:hAnsi="Times New Roman" w:cs="Times New Roman"/>
          <w:color w:val="000000"/>
          <w:spacing w:val="4"/>
          <w:sz w:val="24"/>
          <w:szCs w:val="24"/>
        </w:rPr>
        <w:t>Е</w:t>
      </w:r>
      <w:r w:rsidRPr="008A5AE2">
        <w:rPr>
          <w:rFonts w:ascii="Times New Roman" w:hAnsi="Times New Roman" w:cs="Times New Roman"/>
          <w:color w:val="000000"/>
          <w:spacing w:val="4"/>
          <w:sz w:val="24"/>
          <w:szCs w:val="24"/>
          <w:lang w:val="kk-KZ"/>
        </w:rPr>
        <w:t>гер</w:t>
      </w:r>
      <w:r w:rsidRPr="008A5AE2">
        <w:rPr>
          <w:rFonts w:ascii="Times New Roman" w:hAnsi="Times New Roman" w:cs="Times New Roman"/>
          <w:color w:val="000000"/>
          <w:spacing w:val="4"/>
          <w:sz w:val="24"/>
          <w:szCs w:val="24"/>
        </w:rPr>
        <w:t xml:space="preserve"> Гоббс</w:t>
      </w:r>
      <w:r w:rsidRPr="008A5AE2">
        <w:rPr>
          <w:rFonts w:ascii="Times New Roman" w:hAnsi="Times New Roman" w:cs="Times New Roman"/>
          <w:color w:val="000000"/>
          <w:spacing w:val="4"/>
          <w:sz w:val="24"/>
          <w:szCs w:val="24"/>
          <w:lang w:val="kk-KZ"/>
        </w:rPr>
        <w:t xml:space="preserve">тың теорияларындасаяси билікті білдіретін </w:t>
      </w:r>
      <w:r w:rsidRPr="008A5AE2">
        <w:rPr>
          <w:rFonts w:ascii="Times New Roman" w:hAnsi="Times New Roman" w:cs="Times New Roman"/>
          <w:color w:val="000000"/>
          <w:spacing w:val="4"/>
          <w:sz w:val="24"/>
          <w:szCs w:val="24"/>
        </w:rPr>
        <w:t>«</w:t>
      </w:r>
      <w:r w:rsidRPr="008A5AE2">
        <w:rPr>
          <w:rFonts w:ascii="Times New Roman" w:hAnsi="Times New Roman" w:cs="Times New Roman"/>
          <w:color w:val="000000"/>
          <w:spacing w:val="4"/>
          <w:sz w:val="24"/>
          <w:szCs w:val="24"/>
          <w:lang w:val="kk-KZ"/>
        </w:rPr>
        <w:t>қоғам</w:t>
      </w:r>
      <w:r w:rsidRPr="008A5AE2">
        <w:rPr>
          <w:rFonts w:ascii="Times New Roman" w:hAnsi="Times New Roman" w:cs="Times New Roman"/>
          <w:color w:val="000000"/>
          <w:spacing w:val="4"/>
          <w:sz w:val="24"/>
          <w:szCs w:val="24"/>
        </w:rPr>
        <w:t>»</w:t>
      </w:r>
      <w:r w:rsidRPr="008A5AE2">
        <w:rPr>
          <w:rFonts w:ascii="Times New Roman" w:hAnsi="Times New Roman" w:cs="Times New Roman"/>
          <w:color w:val="000000"/>
          <w:spacing w:val="4"/>
          <w:sz w:val="24"/>
          <w:szCs w:val="24"/>
          <w:lang w:val="kk-KZ"/>
        </w:rPr>
        <w:t xml:space="preserve"> ұғымы болмаса</w:t>
      </w:r>
      <w:r w:rsidRPr="008A5AE2">
        <w:rPr>
          <w:rFonts w:ascii="Times New Roman" w:hAnsi="Times New Roman" w:cs="Times New Roman"/>
          <w:color w:val="000000"/>
          <w:spacing w:val="4"/>
          <w:sz w:val="24"/>
          <w:szCs w:val="24"/>
        </w:rPr>
        <w:t xml:space="preserve">, </w:t>
      </w:r>
      <w:r w:rsidRPr="008A5AE2">
        <w:rPr>
          <w:rFonts w:ascii="Times New Roman" w:hAnsi="Times New Roman" w:cs="Times New Roman"/>
          <w:color w:val="000000"/>
          <w:spacing w:val="4"/>
          <w:sz w:val="24"/>
          <w:szCs w:val="24"/>
          <w:lang w:val="kk-KZ"/>
        </w:rPr>
        <w:t xml:space="preserve">оның отандасы </w:t>
      </w:r>
      <w:r w:rsidRPr="008A5AE2">
        <w:rPr>
          <w:rFonts w:ascii="Times New Roman" w:hAnsi="Times New Roman" w:cs="Times New Roman"/>
          <w:color w:val="000000"/>
          <w:spacing w:val="4"/>
          <w:sz w:val="24"/>
          <w:szCs w:val="24"/>
        </w:rPr>
        <w:t>Дж</w:t>
      </w:r>
      <w:proofErr w:type="gramStart"/>
      <w:r w:rsidRPr="008A5AE2">
        <w:rPr>
          <w:rFonts w:ascii="Times New Roman" w:hAnsi="Times New Roman" w:cs="Times New Roman"/>
          <w:color w:val="000000"/>
          <w:spacing w:val="4"/>
          <w:sz w:val="24"/>
          <w:szCs w:val="24"/>
        </w:rPr>
        <w:t>.Л</w:t>
      </w:r>
      <w:proofErr w:type="gramEnd"/>
      <w:r w:rsidRPr="008A5AE2">
        <w:rPr>
          <w:rFonts w:ascii="Times New Roman" w:hAnsi="Times New Roman" w:cs="Times New Roman"/>
          <w:color w:val="000000"/>
          <w:spacing w:val="4"/>
          <w:sz w:val="24"/>
          <w:szCs w:val="24"/>
        </w:rPr>
        <w:t>окк</w:t>
      </w:r>
      <w:r w:rsidRPr="008A5AE2">
        <w:rPr>
          <w:rFonts w:ascii="Times New Roman" w:hAnsi="Times New Roman" w:cs="Times New Roman"/>
          <w:color w:val="000000"/>
          <w:spacing w:val="4"/>
          <w:sz w:val="24"/>
          <w:szCs w:val="24"/>
          <w:lang w:val="kk-KZ"/>
        </w:rPr>
        <w:t>тың пікірінше, мемлекет өмір сүріп жатқан қоғамдық қатынастардың табиғи жағдайлары негізінде қалыптасады деп атаған</w:t>
      </w:r>
      <w:r w:rsidRPr="008A5AE2">
        <w:rPr>
          <w:rFonts w:ascii="Times New Roman" w:hAnsi="Times New Roman" w:cs="Times New Roman"/>
          <w:color w:val="000000"/>
          <w:spacing w:val="4"/>
          <w:sz w:val="24"/>
          <w:szCs w:val="24"/>
        </w:rPr>
        <w:t xml:space="preserve">. </w:t>
      </w:r>
      <w:r w:rsidRPr="008A5AE2">
        <w:rPr>
          <w:rFonts w:ascii="Times New Roman" w:hAnsi="Times New Roman" w:cs="Times New Roman"/>
          <w:color w:val="000000"/>
          <w:spacing w:val="4"/>
          <w:sz w:val="24"/>
          <w:szCs w:val="24"/>
          <w:lang w:val="kk-KZ"/>
        </w:rPr>
        <w:t>Қоғамды құрайтын халық егеменді болып табылады, мемлекеттің қалыптасуына қарай қоғамның егеменділігі қоғамды толық қамтитын бөлігіне қарай ауысады. «Нәтижесінде, - Локктың айтуынша, - қандай-да бір адамдар саны табиғат заңдарына сәйкес бір билікке бірігіп, бірлікті қоғамға береді, сонда саяси немесе азаматтық қоғам пайда болады». [</w:t>
      </w:r>
      <w:r w:rsidRPr="008A5AE2">
        <w:rPr>
          <w:rFonts w:ascii="Times New Roman" w:hAnsi="Times New Roman" w:cs="Times New Roman"/>
          <w:i/>
          <w:iCs/>
          <w:color w:val="000000"/>
          <w:spacing w:val="4"/>
          <w:sz w:val="24"/>
          <w:szCs w:val="24"/>
          <w:lang w:val="kk-KZ"/>
        </w:rPr>
        <w:t>Локк, Таңдаулы шығармалар, 1998</w:t>
      </w:r>
      <w:r w:rsidRPr="008A5AE2">
        <w:rPr>
          <w:rFonts w:ascii="Times New Roman" w:hAnsi="Times New Roman" w:cs="Times New Roman"/>
          <w:color w:val="000000"/>
          <w:spacing w:val="4"/>
          <w:sz w:val="24"/>
          <w:szCs w:val="24"/>
          <w:lang w:val="kk-KZ"/>
        </w:rPr>
        <w:t xml:space="preserve">]. Көріп отырғанымыздай, Локктаәлі де қанда бір деңгейде саяси және азаматтық қоғамның синонимділігі байқалады. Оның есептеуінше, басты әрі ұлы мақсат адамдарды мемлекетке біріктіру және өздерін үкіметтің билігіне </w:t>
      </w:r>
      <w:r w:rsidRPr="008A5AE2">
        <w:rPr>
          <w:rFonts w:ascii="Times New Roman" w:hAnsi="Times New Roman" w:cs="Times New Roman"/>
          <w:color w:val="000000"/>
          <w:spacing w:val="4"/>
          <w:sz w:val="24"/>
          <w:szCs w:val="24"/>
          <w:lang w:val="kk-KZ"/>
        </w:rPr>
        <w:lastRenderedPageBreak/>
        <w:t>беру арқылы олардың жеке меншіктерін сақтау болып табылады, ал оған табиғи тұрғыда қол жеткізу қиын, кейде мүмкін емес.</w:t>
      </w:r>
    </w:p>
    <w:p w:rsidR="00710A3F" w:rsidRPr="008A5AE2" w:rsidRDefault="00710A3F" w:rsidP="00A47416">
      <w:pPr>
        <w:spacing w:line="360" w:lineRule="auto"/>
        <w:ind w:firstLine="709"/>
        <w:jc w:val="both"/>
        <w:rPr>
          <w:rFonts w:ascii="Times New Roman" w:hAnsi="Times New Roman" w:cs="Times New Roman"/>
          <w:color w:val="000000"/>
          <w:spacing w:val="4"/>
          <w:sz w:val="24"/>
          <w:szCs w:val="24"/>
          <w:lang w:val="kk-KZ"/>
        </w:rPr>
      </w:pPr>
      <w:r w:rsidRPr="008A5AE2">
        <w:rPr>
          <w:rFonts w:ascii="Times New Roman" w:hAnsi="Times New Roman" w:cs="Times New Roman"/>
          <w:color w:val="000000"/>
          <w:spacing w:val="4"/>
          <w:sz w:val="24"/>
          <w:szCs w:val="24"/>
          <w:lang w:val="kk-KZ"/>
        </w:rPr>
        <w:t>Француз ағартушылары П.Гольбах, К.А.Гельвеций және әсіресе Ж.-Ж.Руссо «азаматтық қоғам» ұғымын талдауға жаңа үлес қосты. Индивидті жасау әрі талдау арқылы және әрқайсысы өзіне сеніп және тұрмыстық мәселелерін өздері шешіп, қоғамдық келісім қатысушылары мен азаматтық қоғамның егеменді субъектілеріне айналады. Руссоның қарастырған мәселелерін былай түсіндіруге болады: дұрыс әрі мәнді жеке ережелер жалпыға ортақ қоғамдық қатынас нормалары мен қоғамдық іс-әрекеттерболатындай қоғамды қалай құруға болады? Мұндай ерекше «ұғымдық императивті» Руссо басында өзінің «Теңсіздіктің пайда болуы туралы трактатында» негіздейді, кейін өзінің атақты «Қоғамдық келісім туралы» шығармасында жалғастырады. Руссо, өз замандасы Локк секілді, азаматтық қоғам түсінігін ең алдымен жеке меншік қатынастарымен байланыстырады, оның ішінде әсіресе жеке меншікке деген екіжақтылы көзқарасы болды. Оның жеке меншікті сынауы – бұл шын мәнісінде алғашқы капиталды жинақтау үрдісін сынға алу әрі мұны бөтендетілу жағдайына сәйкес келеді дептүсіндіреді. Руссоның жеке меншік туралы көзқарасы «қасиетті құқық» ретінде азаматтық ахуалы жеке меншікке ие жеке тұлғаларсыз болуы мүмкін емес деген тұжырымнан шығып отыр. Руссоның теңдеу тенденциялары бұл жағдайда азаматтық қоғамның барлық мүшелерін теңестіруді негіздеу тілегі ретінде көрініс береді. Адамдар экономикалық қажеттіліктерді теңдей  пайдалануына байланысты тең құқылы болуы тиіс. Алайда бұл әлеуметтік мүмкіндіктері тең болған жағдайда ғана орындалады делінген.</w:t>
      </w:r>
    </w:p>
    <w:p w:rsidR="00710A3F" w:rsidRPr="008A5AE2" w:rsidRDefault="00710A3F" w:rsidP="00A47416">
      <w:pPr>
        <w:spacing w:line="360" w:lineRule="auto"/>
        <w:ind w:firstLine="709"/>
        <w:jc w:val="both"/>
        <w:rPr>
          <w:rFonts w:ascii="Times New Roman" w:hAnsi="Times New Roman" w:cs="Times New Roman"/>
          <w:i/>
          <w:iCs/>
          <w:color w:val="000000"/>
          <w:spacing w:val="4"/>
          <w:sz w:val="24"/>
          <w:szCs w:val="24"/>
          <w:lang w:val="kk-KZ"/>
        </w:rPr>
      </w:pPr>
      <w:r w:rsidRPr="008A5AE2">
        <w:rPr>
          <w:rFonts w:ascii="Times New Roman" w:hAnsi="Times New Roman" w:cs="Times New Roman"/>
          <w:color w:val="000000"/>
          <w:spacing w:val="4"/>
          <w:sz w:val="24"/>
          <w:szCs w:val="24"/>
          <w:lang w:val="kk-KZ"/>
        </w:rPr>
        <w:t>Руссо өз еңбегінде әсіресе «егемендік» ұғымына аса көңіл бөлген: егемендік тек халыққа ғана тән, және ол қоғамдық келісім қағидасына қатысты барлық салаға да қатысты бола алады. Егеменділік ең алдымен заңнамаға жатады: оны қайталап сұрау артық болады, Руссоның түсіндіруінше, кімге заңдарды жасау құқы берілсе, солар – жалпы еркіндік актілері болып табылады; «заңға бағынушы халық, оны жаратушы болуы тиіс: ассоциацияға кірген адамдарға жатақхана ережелерін анықтау міндет болып саналады. «Ассоциация мүшелеріне дейін не болса, солар біріге отырып халықтың есімін алады, ал жекелей оларды жоғарғы билікке қатысушы Азаматтар (азаматтық қоғам мүшелері) және Мемлекеттің заңдарына бағынатын бағынушылар деп аталады».</w:t>
      </w:r>
    </w:p>
    <w:p w:rsidR="00710A3F" w:rsidRPr="008A5AE2" w:rsidRDefault="00710A3F" w:rsidP="00A47416">
      <w:pPr>
        <w:spacing w:line="360" w:lineRule="auto"/>
        <w:ind w:firstLine="709"/>
        <w:jc w:val="both"/>
        <w:rPr>
          <w:rFonts w:ascii="Times New Roman" w:hAnsi="Times New Roman" w:cs="Times New Roman"/>
          <w:color w:val="000000"/>
          <w:spacing w:val="2"/>
          <w:sz w:val="24"/>
          <w:szCs w:val="24"/>
          <w:lang w:val="kk-KZ"/>
        </w:rPr>
      </w:pPr>
      <w:r w:rsidRPr="008A5AE2">
        <w:rPr>
          <w:rFonts w:ascii="Times New Roman" w:hAnsi="Times New Roman" w:cs="Times New Roman"/>
          <w:color w:val="000000"/>
          <w:spacing w:val="2"/>
          <w:sz w:val="24"/>
          <w:szCs w:val="24"/>
          <w:lang w:val="kk-KZ"/>
        </w:rPr>
        <w:t xml:space="preserve">«Азаматтық қоғам» мен «мемлекет» ұғымын анағұрлым қарама-қайшы қоюарқылы біз автордан атақты Т.Пейннің «Адам құқы» памфлетін табамыз, онда ол </w:t>
      </w:r>
      <w:r w:rsidRPr="008A5AE2">
        <w:rPr>
          <w:rFonts w:ascii="Times New Roman" w:hAnsi="Times New Roman" w:cs="Times New Roman"/>
          <w:color w:val="000000"/>
          <w:spacing w:val="2"/>
          <w:sz w:val="24"/>
          <w:szCs w:val="24"/>
          <w:lang w:val="kk-KZ"/>
        </w:rPr>
        <w:lastRenderedPageBreak/>
        <w:t>мемлекетті қажетті зұлымдық деп атайды: ол кіші болған сайын қоғамға қолайлы деп көрсетеді. Сондықтан мемлекеттің азаматтық қоғам пайдасына қарай шектеулері болуы тиіс, себебі әрбір индивидке қоғамға іштей жақын болу ұнайды.Азаматтық қоғам жетілген сайын ол өзінің жеке істерін реттеп отырады және үкіметке аса мұқтаж болмайды. Дж.Ст.Милль өзінің «Еркіндік туралы» және А.деТоквильдің «Америкадағы демократия» еңбектерінде қоғамды екіжақтылы қарастыру және қоғамды азаматтық қоғам мен мемлекетке бөлу көзқарастарыбайқалды. Мұндай тенденция И. Бентам, Ж. Сисмонди, Л. фон Штейн және әсіресе Г.Гегель еңбектерінен де байқалады.</w:t>
      </w:r>
    </w:p>
    <w:p w:rsidR="00710A3F" w:rsidRPr="008A5AE2" w:rsidRDefault="00710A3F" w:rsidP="00A47416">
      <w:pPr>
        <w:spacing w:line="360" w:lineRule="auto"/>
        <w:ind w:firstLine="709"/>
        <w:jc w:val="both"/>
        <w:rPr>
          <w:rFonts w:ascii="Times New Roman" w:hAnsi="Times New Roman" w:cs="Times New Roman"/>
          <w:color w:val="000000"/>
          <w:spacing w:val="4"/>
          <w:sz w:val="24"/>
          <w:szCs w:val="24"/>
          <w:lang w:val="kk-KZ"/>
        </w:rPr>
      </w:pPr>
      <w:r w:rsidRPr="008A5AE2">
        <w:rPr>
          <w:rFonts w:ascii="Times New Roman" w:hAnsi="Times New Roman" w:cs="Times New Roman"/>
          <w:color w:val="000000"/>
          <w:spacing w:val="4"/>
          <w:sz w:val="24"/>
          <w:szCs w:val="24"/>
          <w:lang w:val="kk-KZ"/>
        </w:rPr>
        <w:t>Азаматтық қоғам ұғымы мен концепциясын талдауға, мемлекет пен азаматтық қоғамның өзара байланыстарын анықтауға ерекше үлес қосқан ойшылдар қатарына Г.Гегельді жатқызуға болады. А.Смит, Д.Рикардо және Ж.Б.Сейдің ықпалы</w:t>
      </w:r>
      <w:r w:rsidRPr="008A5AE2">
        <w:rPr>
          <w:rFonts w:ascii="Times New Roman" w:hAnsi="Times New Roman" w:cs="Times New Roman"/>
          <w:color w:val="000000"/>
          <w:spacing w:val="4"/>
          <w:sz w:val="24"/>
          <w:szCs w:val="24"/>
        </w:rPr>
        <w:sym w:font="Symbol" w:char="F02D"/>
      </w:r>
      <w:r w:rsidRPr="008A5AE2">
        <w:rPr>
          <w:rFonts w:ascii="Times New Roman" w:hAnsi="Times New Roman" w:cs="Times New Roman"/>
          <w:color w:val="000000"/>
          <w:spacing w:val="4"/>
          <w:sz w:val="24"/>
          <w:szCs w:val="24"/>
          <w:lang w:val="kk-KZ"/>
        </w:rPr>
        <w:t>қазіргі заманғы ойшылдардың Гегельдің саяси экономиясы туралы көзқарасы – оның ең алдымен азаматтық қоғамды түсіну адамдар қарым-қатынасының өмірлік саласы ретінде қарастырылды. Азаматтық қоғам, Гегельдің пікірінше, жеке тұлғалардың ерекше, жеке мақсаттары мен қызығушылықтарын жүзеге асыру саласы болып табылады: мұнда әркім өзі үшін мақсат, қалған барлық маңызды мәселелер осы мақсаттарға жету құралы болып табылады. Азаматтық қоғамның барлық өмірі екі қағидаға негізделген – ерекшелік және жалпыортақтық: жеке тұлғаның әрбір ерекше мақсаты өзге мақсаттарға қарағанда өз мақсаттарын жүзеге асыруды қажет ететіні шектеулі, осылайша бәрі жеке мақсаттарды орындауға ұмтылады. Өз қажетін қанаттандыру арқылы ерекше мақсат өзгелердің де мақсаттарын солардың игілігіне қарай қанағаттандыруға мәжбүр болады.Азаматтық қоғам бұл жан-жақты өзара байланысты жүйені құрайды, яғни бір тұлғаның тамақтануы, игілігі мен құқы өзге де жеке тұлғалардың қажетті мақсаттарымен ұштасып араласып жатады. Гегель мұндай жүйені «сырттай мемлекет қажеттілік пен ақылдылық мемлекеті ретінде» деп атайды.</w:t>
      </w:r>
    </w:p>
    <w:p w:rsidR="00710A3F" w:rsidRPr="008A5AE2" w:rsidRDefault="00710A3F" w:rsidP="00A47416">
      <w:pPr>
        <w:spacing w:line="360" w:lineRule="auto"/>
        <w:ind w:firstLine="709"/>
        <w:jc w:val="both"/>
        <w:rPr>
          <w:rFonts w:ascii="Times New Roman" w:hAnsi="Times New Roman" w:cs="Times New Roman"/>
          <w:color w:val="000000"/>
          <w:spacing w:val="4"/>
          <w:sz w:val="24"/>
          <w:szCs w:val="24"/>
          <w:lang w:val="kk-KZ"/>
        </w:rPr>
      </w:pPr>
      <w:r w:rsidRPr="008A5AE2">
        <w:rPr>
          <w:rFonts w:ascii="Times New Roman" w:hAnsi="Times New Roman" w:cs="Times New Roman"/>
          <w:color w:val="000000"/>
          <w:spacing w:val="4"/>
          <w:sz w:val="24"/>
          <w:szCs w:val="24"/>
          <w:lang w:val="kk-KZ"/>
        </w:rPr>
        <w:t xml:space="preserve">Гегель азаматтық қоғамның негізгі үш жағын атап көрсетеді: тұтыну жүйесі, әділет сотына жіберу, корпорациялар. Азаматтық қоғам құрылымынан Гегель үш қабатты бқліп алады: субстанциалды, өндірістік және жалпыға ортақ. Субстанциалды қабатқа Гегель жер иелерін (білімді азаматтар мен шаруалар) жатқызды. Өндірістік  қабатқа шеберлер, фабрика қызметкерлері, жұмысшылар мен саудагерлерді жатқызды. Егер субстанциалдыққабатты табиғат жасаса, ал өндірістік қабат үшін жеке қызмет керек. Жалпыға ортақ қабат гегельдің талдауына сәйкес қоғамның жалпы қызығушылықтарын қорғаумен айналысады. Егемендік пен соғыс мәселесіне қатысты Гегель сондай-ақ әскери қабатты да атап өтеді, олардың мақсаты мемлекетті қорғау </w:t>
      </w:r>
      <w:r w:rsidRPr="008A5AE2">
        <w:rPr>
          <w:rFonts w:ascii="Times New Roman" w:hAnsi="Times New Roman" w:cs="Times New Roman"/>
          <w:color w:val="000000"/>
          <w:spacing w:val="4"/>
          <w:sz w:val="24"/>
          <w:szCs w:val="24"/>
          <w:lang w:val="kk-KZ"/>
        </w:rPr>
        <w:lastRenderedPageBreak/>
        <w:t>болып табылады. «Жанұясымен қатар корпорация екінші, азаматтық қоғамда бар мемлекеттің адамгершілік тамырын құрастырады». Корпорациялар Гегельдің ойынша, азаматтық қоғам мүшелерінің өмірін  автомизацияға қарсы құрал ретінде индивидтің жалпы қоғаммен байланысу әдісі ретінде қарастырады.</w:t>
      </w:r>
    </w:p>
    <w:p w:rsidR="00710A3F" w:rsidRPr="008A5AE2" w:rsidRDefault="00710A3F" w:rsidP="00A47416">
      <w:pPr>
        <w:spacing w:line="360" w:lineRule="auto"/>
        <w:ind w:firstLine="709"/>
        <w:jc w:val="both"/>
        <w:rPr>
          <w:rFonts w:ascii="Times New Roman" w:hAnsi="Times New Roman" w:cs="Times New Roman"/>
          <w:color w:val="000000"/>
          <w:spacing w:val="4"/>
          <w:sz w:val="24"/>
          <w:szCs w:val="24"/>
          <w:lang w:val="kk-KZ"/>
        </w:rPr>
      </w:pPr>
      <w:r w:rsidRPr="008A5AE2">
        <w:rPr>
          <w:rFonts w:ascii="Times New Roman" w:hAnsi="Times New Roman" w:cs="Times New Roman"/>
          <w:color w:val="000000"/>
          <w:spacing w:val="4"/>
          <w:sz w:val="24"/>
          <w:szCs w:val="24"/>
          <w:lang w:val="kk-KZ"/>
        </w:rPr>
        <w:t xml:space="preserve">Мемлекетте Гегельдің пікірінше, ерекше және жалпыға ортақ көзқарас бар, адамгершілік органикалық біртұтастық ретінде өзінің объективтілігі мен ақиқаттылығына қол жеткізеді. Жанұясы және азаматтық қоғам Гегельдің пікірінше, құқына қатысты ерекше сала ретінде мемлекеттің жеке қызығушылығы жалпыға ортақ қызығушылық болып табылады, ол бір жағынан имманентті мақсат болса, екінші жағынан </w:t>
      </w:r>
      <w:r w:rsidRPr="008A5AE2">
        <w:rPr>
          <w:rFonts w:ascii="Times New Roman" w:hAnsi="Times New Roman" w:cs="Times New Roman"/>
          <w:color w:val="000000"/>
          <w:spacing w:val="4"/>
          <w:sz w:val="24"/>
          <w:szCs w:val="24"/>
        </w:rPr>
        <w:sym w:font="Symbol" w:char="F02D"/>
      </w:r>
      <w:r w:rsidRPr="008A5AE2">
        <w:rPr>
          <w:rFonts w:ascii="Times New Roman" w:hAnsi="Times New Roman" w:cs="Times New Roman"/>
          <w:color w:val="000000"/>
          <w:spacing w:val="4"/>
          <w:sz w:val="24"/>
          <w:szCs w:val="24"/>
          <w:lang w:val="kk-KZ"/>
        </w:rPr>
        <w:t>сыртқы қажеттілік болып табылады: осы аталған сәттер арқылы жалпыға ортақ жеке қызығушылықтар сақталады әрі өз шешімдерін табады.Осылайша, «азаматтық қоғам» Гегель концепциясына сәйкес</w:t>
      </w:r>
      <w:r w:rsidRPr="008A5AE2">
        <w:rPr>
          <w:rFonts w:ascii="Times New Roman" w:hAnsi="Times New Roman" w:cs="Times New Roman"/>
          <w:color w:val="000000"/>
          <w:spacing w:val="4"/>
          <w:sz w:val="24"/>
          <w:szCs w:val="24"/>
        </w:rPr>
        <w:sym w:font="Symbol" w:char="F02D"/>
      </w:r>
      <w:r w:rsidRPr="008A5AE2">
        <w:rPr>
          <w:rFonts w:ascii="Times New Roman" w:hAnsi="Times New Roman" w:cs="Times New Roman"/>
          <w:color w:val="000000"/>
          <w:spacing w:val="4"/>
          <w:sz w:val="24"/>
          <w:szCs w:val="24"/>
          <w:lang w:val="kk-KZ"/>
        </w:rPr>
        <w:t xml:space="preserve">бұл жеке меншікке және адамдардың ресми жалпыға ортақ теңдігіне негізделген еңбекпен келген қажеттіліктер жүйесі болып табылады. Мемлекетті Гегель азаматтық қоғам қатынастарының жемісі және нәтижесі ретінде емес, керісінше азаматтық құқыққа бағынушы «құдайдың шексіз қағидасы» ретінде қарастырады. Мемлекет бұл ақыл-ой, құқық пен еркіндік идеясы, ал идея сыртқы, тұрмыстық өмірді көрсетеді. Мемлекет бейбіт және соңғы құбылыс болып шын өмірге араласады, алайда бұл істің бір жағы, алайда ақылды бола отырып, мемлекет бұл – құдай патшалығы және шексіз. Мемлекеттің ақиқаттылығықарапайымнан гөрі, сыртқы өмір сүруі бар, ол – «жер бетіндегі құдай патшалығынан» құрылған. </w:t>
      </w:r>
    </w:p>
    <w:p w:rsidR="00710A3F" w:rsidRPr="008A5AE2" w:rsidRDefault="00710A3F" w:rsidP="00A47416">
      <w:pPr>
        <w:spacing w:line="360" w:lineRule="auto"/>
        <w:ind w:firstLine="709"/>
        <w:jc w:val="both"/>
        <w:rPr>
          <w:rFonts w:ascii="Times New Roman" w:hAnsi="Times New Roman" w:cs="Times New Roman"/>
          <w:color w:val="000000"/>
          <w:sz w:val="24"/>
          <w:szCs w:val="24"/>
          <w:lang w:val="kk-KZ"/>
        </w:rPr>
      </w:pPr>
      <w:r w:rsidRPr="008A5AE2">
        <w:rPr>
          <w:rFonts w:ascii="Times New Roman" w:hAnsi="Times New Roman" w:cs="Times New Roman"/>
          <w:color w:val="000000"/>
          <w:sz w:val="24"/>
          <w:szCs w:val="24"/>
          <w:lang w:val="kk-KZ"/>
        </w:rPr>
        <w:t xml:space="preserve">Осылайша, Гегельдің пікірінше, үлгілі мемлекет қоғамды бірлік тұрғысында қарастырылады. Азаматтық қоғамды өзіне бағындыра ұстай отырып, мемлекет оның бостандығын қамтамасыз етеді. Азаматтық қоғам бір мезгілде сақталады және өзінен жоғары қауымға бағынатынсаяси ұйымдасқанқажетті қоғам болып табылады. </w:t>
      </w:r>
    </w:p>
    <w:p w:rsidR="00710A3F" w:rsidRPr="008A5AE2" w:rsidRDefault="00710A3F" w:rsidP="00A47416">
      <w:pPr>
        <w:spacing w:line="360" w:lineRule="auto"/>
        <w:ind w:firstLine="709"/>
        <w:jc w:val="both"/>
        <w:rPr>
          <w:rFonts w:ascii="Times New Roman" w:hAnsi="Times New Roman" w:cs="Times New Roman"/>
          <w:i/>
          <w:iCs/>
          <w:color w:val="000000"/>
          <w:sz w:val="24"/>
          <w:szCs w:val="24"/>
          <w:lang w:val="kk-KZ"/>
        </w:rPr>
      </w:pPr>
      <w:r w:rsidRPr="008A5AE2">
        <w:rPr>
          <w:rFonts w:ascii="Times New Roman" w:hAnsi="Times New Roman" w:cs="Times New Roman"/>
          <w:color w:val="000000"/>
          <w:sz w:val="24"/>
          <w:szCs w:val="24"/>
          <w:lang w:val="kk-KZ"/>
        </w:rPr>
        <w:t>«Азаматтық қоғам» ұғымын ерекше талдаған ойшыл К.Маркс болып табылады. Маркс азаматтық қоғамға базистен орын береді, ал мемлекеттіерекше және логикалық мәжбүр иллюзиясынан туындайтын құқық пен дін секілді институттардың орнына қояды. Адам, Маркстың есептеуінше, Құдайдан сүйеніш іздеуден бас тартуы тиіс: өзінің дамуында азаматтық қоғам қарама-қайшылық пен революция арқылы адамды өз-өзімен татуласуына алып келеді.</w:t>
      </w:r>
    </w:p>
    <w:p w:rsidR="00710A3F" w:rsidRPr="008A5AE2" w:rsidRDefault="00710A3F" w:rsidP="00A47416">
      <w:pPr>
        <w:spacing w:line="360" w:lineRule="auto"/>
        <w:ind w:firstLine="709"/>
        <w:jc w:val="both"/>
        <w:rPr>
          <w:rFonts w:ascii="Times New Roman" w:hAnsi="Times New Roman" w:cs="Times New Roman"/>
          <w:color w:val="000000"/>
          <w:spacing w:val="4"/>
          <w:sz w:val="24"/>
          <w:szCs w:val="24"/>
          <w:lang w:val="kk-KZ"/>
        </w:rPr>
      </w:pPr>
      <w:r w:rsidRPr="008A5AE2">
        <w:rPr>
          <w:rFonts w:ascii="Times New Roman" w:hAnsi="Times New Roman" w:cs="Times New Roman"/>
          <w:color w:val="000000"/>
          <w:spacing w:val="4"/>
          <w:sz w:val="24"/>
          <w:szCs w:val="24"/>
          <w:lang w:val="kk-KZ"/>
        </w:rPr>
        <w:t xml:space="preserve">Гегельде, Маркстың жазуы бойынша «азаматтық қоғам мен мемлекет бір-бірінен ажыратылған. Нәтижесінде, мемлекеттің азаматы азаматтық қоғамның </w:t>
      </w:r>
      <w:r w:rsidRPr="008A5AE2">
        <w:rPr>
          <w:rFonts w:ascii="Times New Roman" w:hAnsi="Times New Roman" w:cs="Times New Roman"/>
          <w:color w:val="000000"/>
          <w:spacing w:val="4"/>
          <w:sz w:val="24"/>
          <w:szCs w:val="24"/>
          <w:lang w:val="kk-KZ"/>
        </w:rPr>
        <w:lastRenderedPageBreak/>
        <w:t xml:space="preserve">мүшесіненажыратылған. Адамға осылайша өз-өзін анағұрлым екіге бөлінуге алып келген. Шын мәнісіндегі азамат секілді ол екіжақтылы ұйымға бөлінеді:бюрократиялық </w:t>
      </w:r>
      <w:r w:rsidRPr="008A5AE2">
        <w:rPr>
          <w:rFonts w:ascii="Times New Roman" w:hAnsi="Times New Roman" w:cs="Times New Roman"/>
          <w:color w:val="000000"/>
          <w:spacing w:val="4"/>
          <w:sz w:val="24"/>
          <w:szCs w:val="24"/>
        </w:rPr>
        <w:sym w:font="Symbol" w:char="F02D"/>
      </w:r>
      <w:r w:rsidRPr="008A5AE2">
        <w:rPr>
          <w:rFonts w:ascii="Times New Roman" w:hAnsi="Times New Roman" w:cs="Times New Roman"/>
          <w:color w:val="000000"/>
          <w:spacing w:val="4"/>
          <w:sz w:val="24"/>
          <w:szCs w:val="24"/>
          <w:lang w:val="kk-KZ"/>
        </w:rPr>
        <w:t xml:space="preserve"> ол бөлек мемлекеттің ресми сыртқы анықтамасы,азамат пен оның өзіндік ақиқаттылығына қатысы жоқ үкімет билігі, азаматтық қоғамды ұйымдастырудың әлеуметтік ортасы. Алайда мұның бәрі жеке тұлға ретінде мемлекеттен тыс тұрады; бұл ұйымның саяси мемлекетке қатысы жоқ.Алғашқы ұйым бұл мемлекеттік ұйым, оныі материясын азамат құрады. Екінші ұйым мемлекет материя болмайтын азаматтық ұйым болып табылады. Бірінші ұйымда мемлекет азаматқа қатысты ресми қарама-қайшылық ретінде болады, екінші ұйымда азамат мемлекетке қатысты материалдық қарама-қайшылық болып табылады.  </w:t>
      </w:r>
    </w:p>
    <w:p w:rsidR="00710A3F" w:rsidRPr="008A5AE2" w:rsidRDefault="00710A3F" w:rsidP="00A47416">
      <w:pPr>
        <w:spacing w:line="360" w:lineRule="auto"/>
        <w:ind w:firstLine="709"/>
        <w:jc w:val="both"/>
        <w:rPr>
          <w:rFonts w:ascii="Times New Roman" w:hAnsi="Times New Roman" w:cs="Times New Roman"/>
          <w:color w:val="000000"/>
          <w:sz w:val="24"/>
          <w:szCs w:val="24"/>
          <w:lang w:val="kk-KZ"/>
        </w:rPr>
      </w:pPr>
      <w:r w:rsidRPr="008A5AE2">
        <w:rPr>
          <w:rFonts w:ascii="Times New Roman" w:hAnsi="Times New Roman" w:cs="Times New Roman"/>
          <w:color w:val="000000"/>
          <w:sz w:val="24"/>
          <w:szCs w:val="24"/>
          <w:lang w:val="kk-KZ"/>
        </w:rPr>
        <w:t xml:space="preserve">Жалпы алғанда, Маркс өзінің ең басты назарын әлеуметтік құрылымға қарағанда экономиканың саясатқа үстемдік етуші әсерін талдауға аударады. Осылайша, ол гегельдік азаматтық қоғам үлгісін аса күрделі құрылымды қарапайымдап, соңғы шын мәнісіндегі еңбек саласын, өндірістік және айырбасты атап өтеді. Ол үшін азаматтық қоғам экономикалық дамуды жүзеге асыратын үлгі болып табылады. </w:t>
      </w:r>
    </w:p>
    <w:p w:rsidR="00710A3F" w:rsidRPr="008A5AE2" w:rsidRDefault="00710A3F" w:rsidP="00A47416">
      <w:pPr>
        <w:spacing w:line="360" w:lineRule="auto"/>
        <w:ind w:firstLine="709"/>
        <w:jc w:val="both"/>
        <w:rPr>
          <w:rFonts w:ascii="Times New Roman" w:hAnsi="Times New Roman" w:cs="Times New Roman"/>
          <w:color w:val="000000"/>
          <w:sz w:val="24"/>
          <w:szCs w:val="24"/>
          <w:lang w:val="kk-KZ"/>
        </w:rPr>
      </w:pPr>
      <w:r w:rsidRPr="008A5AE2">
        <w:rPr>
          <w:rFonts w:ascii="Times New Roman" w:hAnsi="Times New Roman" w:cs="Times New Roman"/>
          <w:color w:val="000000"/>
          <w:sz w:val="24"/>
          <w:szCs w:val="24"/>
          <w:lang w:val="kk-KZ"/>
        </w:rPr>
        <w:t>Ғылыми әдебиеттерде Гегельдің «азаматтық қоғам» ұғымын терең теоретикалық талдауынан кейін оны марксистік сынға алу бұл мәселеге деген қызығушылықты едәуір әлсіретіп тастады.</w:t>
      </w:r>
    </w:p>
    <w:p w:rsidR="00710A3F" w:rsidRPr="008A5AE2" w:rsidRDefault="00710A3F" w:rsidP="00A47416">
      <w:pPr>
        <w:autoSpaceDE w:val="0"/>
        <w:autoSpaceDN w:val="0"/>
        <w:adjustRightInd w:val="0"/>
        <w:spacing w:line="360" w:lineRule="auto"/>
        <w:ind w:firstLine="709"/>
        <w:jc w:val="both"/>
        <w:rPr>
          <w:rFonts w:ascii="Times New Roman" w:hAnsi="Times New Roman" w:cs="Times New Roman"/>
          <w:color w:val="000000"/>
          <w:sz w:val="24"/>
          <w:szCs w:val="24"/>
          <w:lang w:val="kk-KZ"/>
        </w:rPr>
      </w:pPr>
      <w:r w:rsidRPr="008A5AE2">
        <w:rPr>
          <w:rFonts w:ascii="Times New Roman" w:hAnsi="Times New Roman" w:cs="Times New Roman"/>
          <w:color w:val="000000"/>
          <w:sz w:val="24"/>
          <w:szCs w:val="24"/>
          <w:lang w:val="kk-KZ"/>
        </w:rPr>
        <w:t>150 жыл өткеннен кейін ғана азаматтық қоғам 80жж. Батыс Еуропадағы әлемдік социализм жүйесінің талқандалуына алып келген революциялық оқиғаларға байланысты «екінші рет қайта дүниеге келді». Содан бері азаматтық қоғам «мемлекет пен экономиканың, сондай-ақ жеке меншік саласы арасынан орын алған,үшінші күш ретінде» қарастырылуда.</w:t>
      </w:r>
    </w:p>
    <w:p w:rsidR="00710A3F" w:rsidRPr="008A5AE2" w:rsidRDefault="00710A3F" w:rsidP="00A47416">
      <w:pPr>
        <w:autoSpaceDE w:val="0"/>
        <w:autoSpaceDN w:val="0"/>
        <w:adjustRightInd w:val="0"/>
        <w:ind w:firstLine="709"/>
        <w:jc w:val="both"/>
        <w:rPr>
          <w:rFonts w:ascii="Times New Roman" w:hAnsi="Times New Roman" w:cs="Times New Roman"/>
          <w:color w:val="000000"/>
          <w:sz w:val="24"/>
          <w:szCs w:val="24"/>
          <w:lang w:val="kk-KZ"/>
        </w:rPr>
      </w:pPr>
    </w:p>
    <w:p w:rsidR="00710A3F" w:rsidRPr="008A5AE2" w:rsidRDefault="00710A3F" w:rsidP="00A47416">
      <w:pPr>
        <w:jc w:val="center"/>
        <w:rPr>
          <w:rFonts w:ascii="Times New Roman" w:hAnsi="Times New Roman" w:cs="Times New Roman"/>
          <w:sz w:val="24"/>
          <w:szCs w:val="24"/>
        </w:rPr>
      </w:pPr>
      <w:r w:rsidRPr="008A5AE2">
        <w:rPr>
          <w:rFonts w:ascii="Times New Roman" w:hAnsi="Times New Roman" w:cs="Times New Roman"/>
          <w:b/>
          <w:bCs/>
          <w:sz w:val="24"/>
          <w:szCs w:val="24"/>
          <w:lang w:val="kk-KZ"/>
        </w:rPr>
        <w:t>Әдебиеттер:</w:t>
      </w:r>
    </w:p>
    <w:p w:rsidR="00710A3F" w:rsidRPr="008A5AE2" w:rsidRDefault="00710A3F" w:rsidP="00A47416">
      <w:pPr>
        <w:jc w:val="both"/>
        <w:rPr>
          <w:rFonts w:ascii="Times New Roman" w:hAnsi="Times New Roman" w:cs="Times New Roman"/>
          <w:sz w:val="24"/>
          <w:szCs w:val="24"/>
        </w:rPr>
      </w:pPr>
    </w:p>
    <w:p w:rsidR="00710A3F" w:rsidRPr="008A5AE2" w:rsidRDefault="00710A3F" w:rsidP="00713A9D">
      <w:pPr>
        <w:pStyle w:val="a5"/>
        <w:numPr>
          <w:ilvl w:val="0"/>
          <w:numId w:val="7"/>
        </w:numPr>
        <w:jc w:val="both"/>
        <w:rPr>
          <w:sz w:val="24"/>
          <w:szCs w:val="24"/>
        </w:rPr>
      </w:pPr>
      <w:r w:rsidRPr="008A5AE2">
        <w:rPr>
          <w:sz w:val="24"/>
          <w:szCs w:val="24"/>
        </w:rPr>
        <w:t>Аристотель. Политика // Аристотель. Соч. в 4-х т. Т.4. М.: Мысль, 1983.</w:t>
      </w:r>
    </w:p>
    <w:p w:rsidR="00710A3F" w:rsidRPr="008A5AE2" w:rsidRDefault="00710A3F" w:rsidP="00713A9D">
      <w:pPr>
        <w:pStyle w:val="a5"/>
        <w:numPr>
          <w:ilvl w:val="0"/>
          <w:numId w:val="7"/>
        </w:numPr>
        <w:jc w:val="both"/>
        <w:rPr>
          <w:sz w:val="24"/>
          <w:szCs w:val="24"/>
        </w:rPr>
      </w:pPr>
      <w:r w:rsidRPr="008A5AE2">
        <w:rPr>
          <w:sz w:val="24"/>
          <w:szCs w:val="24"/>
        </w:rPr>
        <w:t xml:space="preserve">Платон. Государство// Платон. Соч. в 3-х томах. Т.3. Часть </w:t>
      </w:r>
      <w:r w:rsidRPr="008A5AE2">
        <w:rPr>
          <w:sz w:val="24"/>
          <w:szCs w:val="24"/>
          <w:lang w:val="en-US"/>
        </w:rPr>
        <w:t>I</w:t>
      </w:r>
      <w:r w:rsidRPr="008A5AE2">
        <w:rPr>
          <w:sz w:val="24"/>
          <w:szCs w:val="24"/>
        </w:rPr>
        <w:t xml:space="preserve">. М., 1971. </w:t>
      </w:r>
    </w:p>
    <w:p w:rsidR="00710A3F" w:rsidRPr="008A5AE2" w:rsidRDefault="00710A3F" w:rsidP="00713A9D">
      <w:pPr>
        <w:pStyle w:val="a5"/>
        <w:numPr>
          <w:ilvl w:val="0"/>
          <w:numId w:val="7"/>
        </w:numPr>
        <w:jc w:val="both"/>
        <w:rPr>
          <w:sz w:val="24"/>
          <w:szCs w:val="24"/>
        </w:rPr>
      </w:pPr>
      <w:r w:rsidRPr="008A5AE2">
        <w:rPr>
          <w:sz w:val="24"/>
          <w:szCs w:val="24"/>
        </w:rPr>
        <w:t>Вебер М. Политика как призвание и профессия // Вебер М. Избранные произведения. М.: Прогресс, 1990.</w:t>
      </w:r>
    </w:p>
    <w:p w:rsidR="00710A3F" w:rsidRPr="008A5AE2" w:rsidRDefault="00710A3F" w:rsidP="00713A9D">
      <w:pPr>
        <w:numPr>
          <w:ilvl w:val="0"/>
          <w:numId w:val="7"/>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8A5AE2">
        <w:rPr>
          <w:rFonts w:ascii="Times New Roman" w:hAnsi="Times New Roman" w:cs="Times New Roman"/>
          <w:sz w:val="24"/>
          <w:szCs w:val="24"/>
        </w:rPr>
        <w:t>Гоббс Т. Основы философии. Часть третья. О гражданине // Гоббс Т. Соч. в 2-х т. Т.1. М.: Мысль, 1989.</w:t>
      </w:r>
    </w:p>
    <w:p w:rsidR="00710A3F" w:rsidRPr="008A5AE2" w:rsidRDefault="00710A3F" w:rsidP="00713A9D">
      <w:pPr>
        <w:numPr>
          <w:ilvl w:val="0"/>
          <w:numId w:val="7"/>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8A5AE2">
        <w:rPr>
          <w:rFonts w:ascii="Times New Roman" w:hAnsi="Times New Roman" w:cs="Times New Roman"/>
          <w:sz w:val="24"/>
          <w:szCs w:val="24"/>
        </w:rPr>
        <w:t xml:space="preserve">Локк </w:t>
      </w:r>
      <w:proofErr w:type="gramStart"/>
      <w:r w:rsidRPr="008A5AE2">
        <w:rPr>
          <w:rFonts w:ascii="Times New Roman" w:hAnsi="Times New Roman" w:cs="Times New Roman"/>
          <w:sz w:val="24"/>
          <w:szCs w:val="24"/>
        </w:rPr>
        <w:t>Дж</w:t>
      </w:r>
      <w:proofErr w:type="gramEnd"/>
      <w:r w:rsidRPr="008A5AE2">
        <w:rPr>
          <w:rFonts w:ascii="Times New Roman" w:hAnsi="Times New Roman" w:cs="Times New Roman"/>
          <w:sz w:val="24"/>
          <w:szCs w:val="24"/>
        </w:rPr>
        <w:t>. Два трактата о правлении // Локк Дж. Соч. в 3-х т. Т.3. М.: Мысль, 1988.</w:t>
      </w:r>
    </w:p>
    <w:p w:rsidR="00710A3F" w:rsidRPr="008A5AE2" w:rsidRDefault="00710A3F" w:rsidP="00713A9D">
      <w:pPr>
        <w:numPr>
          <w:ilvl w:val="0"/>
          <w:numId w:val="7"/>
        </w:num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8A5AE2">
        <w:rPr>
          <w:rFonts w:ascii="Times New Roman" w:hAnsi="Times New Roman" w:cs="Times New Roman"/>
          <w:sz w:val="24"/>
          <w:szCs w:val="24"/>
        </w:rPr>
        <w:t>Маркс К. Восемнадцатое брюмера Луи Бонапарта // Маркс К., Энгельс Ф. Соч. Т.8.</w:t>
      </w:r>
    </w:p>
    <w:p w:rsidR="00710A3F" w:rsidRPr="008A5AE2" w:rsidRDefault="00710A3F" w:rsidP="00713A9D">
      <w:pPr>
        <w:pStyle w:val="a5"/>
        <w:numPr>
          <w:ilvl w:val="0"/>
          <w:numId w:val="7"/>
        </w:numPr>
        <w:jc w:val="both"/>
        <w:rPr>
          <w:sz w:val="24"/>
          <w:szCs w:val="24"/>
        </w:rPr>
      </w:pPr>
      <w:r w:rsidRPr="008A5AE2">
        <w:rPr>
          <w:sz w:val="24"/>
          <w:szCs w:val="24"/>
        </w:rPr>
        <w:t>Токвиль А. Демократия в Америке. М.: Прогресс, 1992.</w:t>
      </w:r>
    </w:p>
    <w:p w:rsidR="00710A3F" w:rsidRPr="008A5AE2" w:rsidRDefault="00710A3F">
      <w:pPr>
        <w:rPr>
          <w:rFonts w:ascii="Times New Roman" w:hAnsi="Times New Roman" w:cs="Times New Roman"/>
          <w:b/>
          <w:bCs/>
          <w:color w:val="000000"/>
          <w:sz w:val="24"/>
          <w:szCs w:val="24"/>
        </w:rPr>
      </w:pPr>
      <w:r w:rsidRPr="00373545">
        <w:rPr>
          <w:rFonts w:ascii="Times New Roman" w:hAnsi="Times New Roman" w:cs="Times New Roman"/>
          <w:b/>
          <w:bCs/>
          <w:color w:val="000000"/>
        </w:rPr>
        <w:br w:type="page"/>
      </w:r>
    </w:p>
    <w:p w:rsidR="00710A3F" w:rsidRPr="008A5AE2" w:rsidRDefault="00710A3F" w:rsidP="00A47416">
      <w:pPr>
        <w:autoSpaceDE w:val="0"/>
        <w:autoSpaceDN w:val="0"/>
        <w:adjustRightInd w:val="0"/>
        <w:ind w:firstLine="709"/>
        <w:jc w:val="center"/>
        <w:rPr>
          <w:rFonts w:ascii="Times New Roman" w:hAnsi="Times New Roman" w:cs="Times New Roman"/>
          <w:b/>
          <w:bCs/>
          <w:color w:val="000000"/>
          <w:sz w:val="24"/>
          <w:szCs w:val="24"/>
        </w:rPr>
      </w:pPr>
      <w:r w:rsidRPr="008A5AE2">
        <w:rPr>
          <w:rFonts w:ascii="Times New Roman" w:hAnsi="Times New Roman" w:cs="Times New Roman"/>
          <w:b/>
          <w:bCs/>
          <w:color w:val="000000"/>
          <w:sz w:val="24"/>
          <w:szCs w:val="24"/>
          <w:lang w:val="kk-KZ"/>
        </w:rPr>
        <w:t xml:space="preserve">3 </w:t>
      </w:r>
      <w:r w:rsidRPr="008A5AE2">
        <w:rPr>
          <w:rFonts w:ascii="Times New Roman" w:hAnsi="Times New Roman" w:cs="Times New Roman"/>
          <w:b/>
          <w:bCs/>
          <w:color w:val="000000"/>
          <w:sz w:val="24"/>
          <w:szCs w:val="24"/>
        </w:rPr>
        <w:t>Лекция</w:t>
      </w:r>
      <w:r w:rsidRPr="008A5AE2">
        <w:rPr>
          <w:rFonts w:ascii="Times New Roman" w:hAnsi="Times New Roman" w:cs="Times New Roman"/>
          <w:b/>
          <w:bCs/>
          <w:color w:val="000000"/>
          <w:sz w:val="24"/>
          <w:szCs w:val="24"/>
          <w:lang w:val="kk-KZ"/>
        </w:rPr>
        <w:t>.Үкіметтік емес ұйымдардың к</w:t>
      </w:r>
      <w:r w:rsidRPr="008A5AE2">
        <w:rPr>
          <w:rFonts w:ascii="Times New Roman" w:hAnsi="Times New Roman" w:cs="Times New Roman"/>
          <w:b/>
          <w:bCs/>
          <w:color w:val="000000"/>
          <w:sz w:val="24"/>
          <w:szCs w:val="24"/>
        </w:rPr>
        <w:t>ласси</w:t>
      </w:r>
      <w:r w:rsidRPr="008A5AE2">
        <w:rPr>
          <w:rFonts w:ascii="Times New Roman" w:hAnsi="Times New Roman" w:cs="Times New Roman"/>
          <w:b/>
          <w:bCs/>
          <w:color w:val="000000"/>
          <w:sz w:val="24"/>
          <w:szCs w:val="24"/>
          <w:lang w:val="kk-KZ"/>
        </w:rPr>
        <w:t xml:space="preserve">калық және жаңа </w:t>
      </w:r>
      <w:r w:rsidRPr="008A5AE2">
        <w:rPr>
          <w:rFonts w:ascii="Times New Roman" w:hAnsi="Times New Roman" w:cs="Times New Roman"/>
          <w:b/>
          <w:bCs/>
          <w:color w:val="000000"/>
          <w:sz w:val="24"/>
          <w:szCs w:val="24"/>
        </w:rPr>
        <w:t>теори</w:t>
      </w:r>
      <w:r w:rsidRPr="008A5AE2">
        <w:rPr>
          <w:rFonts w:ascii="Times New Roman" w:hAnsi="Times New Roman" w:cs="Times New Roman"/>
          <w:b/>
          <w:bCs/>
          <w:color w:val="000000"/>
          <w:sz w:val="24"/>
          <w:szCs w:val="24"/>
          <w:lang w:val="kk-KZ"/>
        </w:rPr>
        <w:t>ялары</w:t>
      </w:r>
    </w:p>
    <w:p w:rsidR="00710A3F" w:rsidRPr="008A5AE2" w:rsidRDefault="00710A3F" w:rsidP="00A47416">
      <w:pPr>
        <w:autoSpaceDE w:val="0"/>
        <w:autoSpaceDN w:val="0"/>
        <w:adjustRightInd w:val="0"/>
        <w:ind w:firstLine="709"/>
        <w:jc w:val="center"/>
        <w:rPr>
          <w:rFonts w:ascii="Times New Roman" w:hAnsi="Times New Roman" w:cs="Times New Roman"/>
          <w:b/>
          <w:bCs/>
          <w:color w:val="000000"/>
          <w:sz w:val="24"/>
          <w:szCs w:val="24"/>
        </w:rPr>
      </w:pPr>
    </w:p>
    <w:p w:rsidR="00710A3F" w:rsidRPr="008A5AE2" w:rsidRDefault="00710A3F" w:rsidP="00A47416">
      <w:pPr>
        <w:shd w:val="clear" w:color="auto" w:fill="FFFFFF"/>
        <w:spacing w:line="360" w:lineRule="auto"/>
        <w:ind w:firstLine="720"/>
        <w:jc w:val="both"/>
        <w:rPr>
          <w:rFonts w:ascii="Times New Roman" w:hAnsi="Times New Roman" w:cs="Times New Roman"/>
          <w:sz w:val="24"/>
          <w:szCs w:val="24"/>
          <w:lang w:val="kk-KZ"/>
        </w:rPr>
      </w:pPr>
      <w:r w:rsidRPr="008A5AE2">
        <w:rPr>
          <w:rFonts w:ascii="Times New Roman" w:hAnsi="Times New Roman" w:cs="Times New Roman"/>
          <w:color w:val="000000"/>
          <w:sz w:val="24"/>
          <w:szCs w:val="24"/>
          <w:lang w:val="kk-KZ"/>
        </w:rPr>
        <w:t>Азаматтық қоғамды зертеудің жүйелік көзқарасы Т.Парсонстың құрылымдық-функционализм әдісі мен әлеуметтік жүйе парадигмасы негізінде қолданылуда. Азаматтық қоғамның нормативтік үлгісі төрт қызмет етуші кіші жүйелерден құралған мемлекеттік-ұйымдасқан қоғамның біртұтас жүйесі ретінде қарастырылады, олар: құқықтық мемлекет, нарық, әлеуметтену институты мен коммуникациялар, «әлеуметтік қауымдастық».</w:t>
      </w:r>
    </w:p>
    <w:p w:rsidR="00710A3F" w:rsidRPr="008A5AE2" w:rsidRDefault="00710A3F" w:rsidP="00A47416">
      <w:pPr>
        <w:shd w:val="clear" w:color="auto" w:fill="FFFFFF"/>
        <w:spacing w:line="360" w:lineRule="auto"/>
        <w:ind w:firstLine="720"/>
        <w:jc w:val="both"/>
        <w:rPr>
          <w:rFonts w:ascii="Times New Roman" w:hAnsi="Times New Roman" w:cs="Times New Roman"/>
          <w:color w:val="000000"/>
          <w:sz w:val="24"/>
          <w:szCs w:val="24"/>
          <w:lang w:val="kk-KZ"/>
        </w:rPr>
      </w:pPr>
      <w:r w:rsidRPr="008A5AE2">
        <w:rPr>
          <w:rFonts w:ascii="Times New Roman" w:hAnsi="Times New Roman" w:cs="Times New Roman"/>
          <w:color w:val="000000"/>
          <w:sz w:val="24"/>
          <w:szCs w:val="24"/>
          <w:lang w:val="kk-KZ"/>
        </w:rPr>
        <w:t>Т.Парсонстың «әлеуметтік қауымдастық» концепциясы азаматтық қоғамның либеральды дәстүрін талдауы және Э.Дюркгейм мен Ф.Теннистің әлеуметтік интеграция мен әлеуметтік ынтымақтастықдәстүрі көзқарстарын біріктіру болып табылады. Әлеуметтік қауымдастық медиациялық құрылымдардың плюрализмі ретінде көрсетіледі, оларға: қоғамдық бірлестіктер, лобби, саяси партиялар жатады. Парсонс демократиялық қоғамды «эволюциялық әмбебап ретінде» өз еркімен біріккен қоғам деп түсіндіре келе: ол қоғамға терең «енген» сайын соғұрлым әлеуметтік ұйым тиімдірек әрі әрекетшіл бола түседі деді.</w:t>
      </w:r>
    </w:p>
    <w:p w:rsidR="00710A3F" w:rsidRPr="008A5AE2" w:rsidRDefault="00710A3F" w:rsidP="00A47416">
      <w:pPr>
        <w:spacing w:line="360" w:lineRule="auto"/>
        <w:ind w:firstLine="851"/>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Парсонстың құрылымдық-функционализмі жүйелерді талдау үшін оның тұрақты элементтері – құрылымдарды бөліп алады. Құрылымдар белгілі бір функцияларды атқарады. Осы тұжырымға сүйенсек, қоғамдық тараптар дегеніміз өзінің функциясы бар құрылымдар болып табылады. Қоғамдық сала бұл өзінің функционалдық императивтерін атқаруға, дәлірек айтсақ интегральды функцияларын орындауға бағытталған азаматтық қоғамнан тұратын кіші жүйелер жиынтығы болып табылады.Қоғамдық саламен қатар өздеріне әлеуметтік бақылау міндеттерін алушы «функциональды альтернативалар» бар, оларға құқықтық институттар мен салт-дәстүрлер жатады.</w:t>
      </w:r>
    </w:p>
    <w:p w:rsidR="00710A3F" w:rsidRPr="008A5AE2" w:rsidRDefault="00710A3F" w:rsidP="00A47416">
      <w:pPr>
        <w:spacing w:line="360" w:lineRule="auto"/>
        <w:ind w:firstLine="851"/>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Қоғамдық тараптың интегративті функциясы дегеніміз:</w:t>
      </w:r>
    </w:p>
    <w:p w:rsidR="00710A3F" w:rsidRPr="008A5AE2" w:rsidRDefault="00710A3F" w:rsidP="00A47416">
      <w:pPr>
        <w:spacing w:line="360" w:lineRule="auto"/>
        <w:ind w:firstLine="851"/>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1. азаматтардың қызығушылықтары мен еркіндіктерін, тілектерін білдіру;</w:t>
      </w:r>
    </w:p>
    <w:p w:rsidR="00710A3F" w:rsidRPr="008A5AE2" w:rsidRDefault="00710A3F" w:rsidP="00A47416">
      <w:pPr>
        <w:spacing w:line="360" w:lineRule="auto"/>
        <w:ind w:firstLine="851"/>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2. жеке тұлға мен мемлекет арасындағы қатынастарды реттеу;</w:t>
      </w:r>
    </w:p>
    <w:p w:rsidR="00710A3F" w:rsidRPr="008A5AE2" w:rsidRDefault="00710A3F" w:rsidP="00A47416">
      <w:pPr>
        <w:spacing w:line="360" w:lineRule="auto"/>
        <w:ind w:firstLine="851"/>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3. билікті қадағалау;</w:t>
      </w:r>
    </w:p>
    <w:p w:rsidR="00710A3F" w:rsidRPr="008A5AE2" w:rsidRDefault="00710A3F" w:rsidP="00A47416">
      <w:pPr>
        <w:spacing w:line="360" w:lineRule="auto"/>
        <w:ind w:firstLine="851"/>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4. адам құқының жүзеге асуын қадағалау;</w:t>
      </w:r>
    </w:p>
    <w:p w:rsidR="00710A3F" w:rsidRPr="008A5AE2" w:rsidRDefault="00710A3F" w:rsidP="00A47416">
      <w:pPr>
        <w:spacing w:line="360" w:lineRule="auto"/>
        <w:ind w:firstLine="851"/>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lastRenderedPageBreak/>
        <w:t>5. қоғамды ақпараттандыру мен қоғамдық пікірге ықпал ету;</w:t>
      </w:r>
    </w:p>
    <w:p w:rsidR="00710A3F" w:rsidRPr="008A5AE2" w:rsidRDefault="00710A3F" w:rsidP="00A47416">
      <w:pPr>
        <w:tabs>
          <w:tab w:val="left" w:pos="1080"/>
        </w:tabs>
        <w:spacing w:line="360" w:lineRule="auto"/>
        <w:ind w:left="1080" w:hanging="229"/>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6. егер билікті өз мақсаттарына пайдалану оқиғасы тіркелсе, ресми тұлғаларды жауапкершілікке шақыру;</w:t>
      </w:r>
    </w:p>
    <w:p w:rsidR="00710A3F" w:rsidRPr="008A5AE2" w:rsidRDefault="00710A3F" w:rsidP="00A47416">
      <w:pPr>
        <w:spacing w:line="360" w:lineRule="auto"/>
        <w:ind w:firstLine="851"/>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7. басқаруға қатысу (өз-өзін басқаруды жүзеге асыру);</w:t>
      </w:r>
    </w:p>
    <w:p w:rsidR="00710A3F" w:rsidRPr="008A5AE2" w:rsidRDefault="00710A3F" w:rsidP="00A47416">
      <w:pPr>
        <w:spacing w:line="360" w:lineRule="auto"/>
        <w:ind w:firstLine="851"/>
        <w:rPr>
          <w:rFonts w:ascii="Times New Roman" w:hAnsi="Times New Roman" w:cs="Times New Roman"/>
          <w:sz w:val="24"/>
          <w:szCs w:val="24"/>
          <w:lang w:val="kk-KZ"/>
        </w:rPr>
      </w:pPr>
      <w:r w:rsidRPr="008A5AE2">
        <w:rPr>
          <w:rFonts w:ascii="Times New Roman" w:hAnsi="Times New Roman" w:cs="Times New Roman"/>
          <w:sz w:val="24"/>
          <w:szCs w:val="24"/>
          <w:lang w:val="kk-KZ"/>
        </w:rPr>
        <w:t xml:space="preserve">8.  ұлттық кірістің таратылуына ат салысу (қамқорлық қорына).  </w:t>
      </w:r>
    </w:p>
    <w:p w:rsidR="00710A3F" w:rsidRPr="008A5AE2" w:rsidRDefault="00710A3F" w:rsidP="00A47416">
      <w:pPr>
        <w:spacing w:line="360" w:lineRule="auto"/>
        <w:ind w:firstLine="851"/>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 xml:space="preserve">Қоғам ресми құрылымдардың қызметтерін қайталай отырып, көбінесе оларға мықты бәсекелес болады әрі іс-әрекеттеріне төтеп беріп отырады. </w:t>
      </w:r>
    </w:p>
    <w:p w:rsidR="00710A3F" w:rsidRPr="008A5AE2" w:rsidRDefault="00710A3F" w:rsidP="00A47416">
      <w:pPr>
        <w:spacing w:line="360" w:lineRule="auto"/>
        <w:ind w:firstLine="851"/>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 xml:space="preserve">Қоғамдық күштердің дәстүрлі міндеттеріне тұрақты азаматтық қоғамда аса өзекті бола алмайтын, арнайы, өтпелі мәселлер қосылады: </w:t>
      </w:r>
    </w:p>
    <w:p w:rsidR="00710A3F" w:rsidRPr="008A5AE2" w:rsidRDefault="00710A3F" w:rsidP="00A47416">
      <w:pPr>
        <w:spacing w:line="360" w:lineRule="auto"/>
        <w:ind w:firstLine="851"/>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1.  бұқара халықты құқықтық ағарту жұмыстары;</w:t>
      </w:r>
    </w:p>
    <w:p w:rsidR="00710A3F" w:rsidRPr="008A5AE2" w:rsidRDefault="00710A3F" w:rsidP="00A47416">
      <w:pPr>
        <w:spacing w:line="360" w:lineRule="auto"/>
        <w:ind w:firstLine="851"/>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2. атқарылып жатқан реформалардың мазмұнына ықпалы;</w:t>
      </w:r>
    </w:p>
    <w:p w:rsidR="00710A3F" w:rsidRPr="008A5AE2" w:rsidRDefault="00710A3F" w:rsidP="00A47416">
      <w:pPr>
        <w:spacing w:line="360" w:lineRule="auto"/>
        <w:ind w:firstLine="851"/>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3. заңнамалық белсенділік іс-шараларын өткізіп отыру;</w:t>
      </w:r>
    </w:p>
    <w:p w:rsidR="00710A3F" w:rsidRPr="008A5AE2" w:rsidRDefault="00710A3F" w:rsidP="00A47416">
      <w:pPr>
        <w:spacing w:line="360" w:lineRule="auto"/>
        <w:ind w:firstLine="851"/>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 xml:space="preserve">4. әлеуметтік салада кейбір мемлекеттік міндеттмелерді орындау. </w:t>
      </w:r>
    </w:p>
    <w:p w:rsidR="00710A3F" w:rsidRPr="008A5AE2" w:rsidRDefault="00710A3F" w:rsidP="00A47416">
      <w:pPr>
        <w:spacing w:line="360" w:lineRule="auto"/>
        <w:ind w:firstLine="851"/>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Ескеретін жәйт, қоғамдық бірлестіктердің белсенділігі өз кезегінде «дисфункция» болуы да мүмкін, яғни ол жүйе өмір сүруге, бейімделуге және тұрақты болуға дәрменсіз болуы мүмкін. «Азаматтық қоғам» жүйесі үшін мұндай дисфункциялардың тасымалдаушысы ретінде қозғалыстар жүреді, олардың мақсаттары азаматтық қоғамның құндылықтары мен институттарына қарама-қайшы болуы мүмкін. Мұндай функциялар мен дисфункциялар арасындағы жорамал тепе-теңдік жеткілікті дәрежедегі тұрақты жүйеде ғана қол жеткізіледі, ал өтпелі кезеңде өте шешілуі қиын мәселе болып, ескі тоталитарлық жүйеге қарай кері кетуі мүмкін. Қоғамдық саланың дисфункциясы ретінде оның аса жиі бірігуін де айтуға болады, оларға қоғамдық бірлестіктерді құру, қандай-да бір заңға қайшы келетін қызметтерді жасыру жатады, мысалыға, біреудің жеке меншігін, қаржы ресурстарын заңсыз тартып алып иемдену.</w:t>
      </w:r>
    </w:p>
    <w:p w:rsidR="00710A3F" w:rsidRPr="008A5AE2" w:rsidRDefault="00710A3F" w:rsidP="00A47416">
      <w:pPr>
        <w:spacing w:line="360" w:lineRule="auto"/>
        <w:ind w:firstLine="540"/>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 xml:space="preserve">Қоғамдық тараптардың құрылымы, оның плюралистілігі қоғамның қабаттарға бөлінуіне мен әртүрлі әлеуметтік деңгейдегі қызығушылықтардың көрінісіне алып келеді; ол өз кезегінде адамдардың азаматтық белсенділік деңгейінде, азаматтық сана-сезім деңгейлерінде көрініс береді. Азаматтық сана-сезім – бұл жалпы мүдделерді жеке түсініп-сезіну болып табылады: ол топтықтан жалпыұлттық деңгейге дейін. Дегенмен, өркениетті қоғамда жалпыұлттық мүдделерді жүзеге асыру мемлекеттік деңгейде жүзеге асырылады. </w:t>
      </w:r>
      <w:r w:rsidRPr="008A5AE2">
        <w:rPr>
          <w:rFonts w:ascii="Times New Roman" w:hAnsi="Times New Roman" w:cs="Times New Roman"/>
          <w:sz w:val="24"/>
          <w:szCs w:val="24"/>
          <w:lang w:val="kk-KZ"/>
        </w:rPr>
        <w:lastRenderedPageBreak/>
        <w:t xml:space="preserve">Мемлекет жеке мәселелерді шешуді де өз мойнына алады (әлеуметтік қауіпсіздендіру, тұрмысы төмен азаматтарды әлеуметтік қамтамасыз ету, денсаулық сақтау, білім беру қызметкерлерін қаржыландыру және т.б.). сонымен қатар кірісті бөлу функциясын да атқарады. Азаматтық сана-сезімді дамыту дегеніміз бұл </w:t>
      </w:r>
      <w:r w:rsidRPr="008A5AE2">
        <w:rPr>
          <w:rFonts w:ascii="Times New Roman" w:hAnsi="Times New Roman" w:cs="Times New Roman"/>
          <w:i/>
          <w:iCs/>
          <w:sz w:val="24"/>
          <w:szCs w:val="24"/>
          <w:lang w:val="kk-KZ"/>
        </w:rPr>
        <w:t>жеке мүдделер</w:t>
      </w:r>
      <w:r w:rsidRPr="008A5AE2">
        <w:rPr>
          <w:rFonts w:ascii="Times New Roman" w:hAnsi="Times New Roman" w:cs="Times New Roman"/>
          <w:sz w:val="24"/>
          <w:szCs w:val="24"/>
          <w:lang w:val="kk-KZ"/>
        </w:rPr>
        <w:t xml:space="preserve"> жалпы мүдде ретінде қарастырылып, азаматтардың белсенділігін көтеруге, өткізіліп жатқан саясатқа ықпал ету үшін ұмтылуға итермелейді.</w:t>
      </w:r>
    </w:p>
    <w:p w:rsidR="00710A3F" w:rsidRPr="008A5AE2" w:rsidRDefault="00710A3F" w:rsidP="00A47416">
      <w:pPr>
        <w:spacing w:line="360" w:lineRule="auto"/>
        <w:ind w:firstLine="397"/>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 xml:space="preserve">Толыққанды азаматтық қоғам еркін және теңқұқылы азаматтардың белсенді тобына негізделіп құрылады. Қоғамдық ұйымдар азаматтардың сұраныстарына ашық болуы тиіс, оларды белсенділігіне аса назар аудара отырып қабылдауы тиіс. Азаматтық қоғамның қалыптасуында маңызды саяси емес аспект бұл қажетті байланыс пен коммуникация ретінде ақпараттық байланысты орнату үшін бұқаралық ақпарат құралдарын әлеуметтік әсер етуші құрал ретінде қоғамдық ұйымдар тармағын дамыту үрдісін құру болып табылады. Шын мәнісінде мемлекеттің қызметіне бақылау жасау, билікке институционалдық реформалар пайдасына қарай қысым көрсетуді ешқандай монополиясы жоқ, құрылымданған азаматтық қоғам ғана жасай алады. </w:t>
      </w:r>
    </w:p>
    <w:p w:rsidR="00710A3F" w:rsidRPr="008A5AE2" w:rsidRDefault="00710A3F" w:rsidP="00A47416">
      <w:pPr>
        <w:spacing w:line="360" w:lineRule="auto"/>
        <w:ind w:firstLine="397"/>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Әртүрлі қоғамдық (мемлекеттік емес) бірлестіктердің іс-жүзіндегі іс-әрекеттерінің көптүрлілігі бірнеше негізгі концепцияларға негізделеді[</w:t>
      </w:r>
      <w:r w:rsidRPr="008A5AE2">
        <w:rPr>
          <w:rFonts w:ascii="Times New Roman" w:hAnsi="Times New Roman" w:cs="Times New Roman"/>
          <w:i/>
          <w:iCs/>
          <w:sz w:val="24"/>
          <w:szCs w:val="24"/>
          <w:lang w:val="kk-KZ"/>
        </w:rPr>
        <w:t>Ресейдің болашағы мен азаматтық белсенділері/  М.И. Либоракина мен В.Н. Якимцтің ред. - М.: Мәдени саясат мектебі, 1997. - 152 б</w:t>
      </w:r>
      <w:r w:rsidRPr="008A5AE2">
        <w:rPr>
          <w:rFonts w:ascii="Times New Roman" w:hAnsi="Times New Roman" w:cs="Times New Roman"/>
          <w:sz w:val="24"/>
          <w:szCs w:val="24"/>
          <w:lang w:val="kk-KZ"/>
        </w:rPr>
        <w:t>].</w:t>
      </w:r>
    </w:p>
    <w:p w:rsidR="00710A3F" w:rsidRPr="008A5AE2" w:rsidRDefault="00710A3F" w:rsidP="00A47416">
      <w:pPr>
        <w:tabs>
          <w:tab w:val="left" w:pos="561"/>
        </w:tabs>
        <w:spacing w:line="360" w:lineRule="auto"/>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 xml:space="preserve">      1. «Сервистік» концепция (ұйымдастырушылық-тәжірибелік жоспар бойынша үстемдік етеді). Үшінші тарапты ұйымдастырудың негізгі мақсты – тұрғындарға (тұтынушыларға) қызмет көрсету болып табылады. Әлеуметтік қызмет көрсететін мемлекеттік мекемелер өз қызметтерін макроақпараттандыру негізінде құрастырады және әртүрлі топқа жататын тұрғындардың ерекшеліктерін, мекен-жайлық орналасуын ескере алмайды. Ал коммерциялық емес ұйымдар анағұрлым тиімдірек әрекет етеді, себебі олар азаматтардың ерікті белсенді тобына негізделіп олардың жеке мәселелерін тереңірек түсінеді. Үшінші тарап ядросына қамқорлық қорлары жатады. Осылайша, үшінші тармақ ұйымдары мемлекеттік құрылымның жасағанын жасайды, айырмашылығы сол олардың іс-әрекеті тұрғындардың қажеттіліктеріне анағұрлым жақын,тиімдірек әрі ыңғайлы болады.</w:t>
      </w:r>
    </w:p>
    <w:p w:rsidR="00710A3F" w:rsidRPr="008A5AE2" w:rsidRDefault="00710A3F" w:rsidP="00A47416">
      <w:pPr>
        <w:spacing w:line="360" w:lineRule="auto"/>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2.</w:t>
      </w:r>
      <w:r w:rsidRPr="008A5AE2">
        <w:rPr>
          <w:rFonts w:ascii="Times New Roman" w:hAnsi="Times New Roman" w:cs="Times New Roman"/>
          <w:sz w:val="24"/>
          <w:szCs w:val="24"/>
          <w:lang w:val="kk-KZ"/>
        </w:rPr>
        <w:tab/>
        <w:t xml:space="preserve">Үшінші тарап концепциясының негізгі мәні адамның қабілетін ашуға және өз-өзін дамытуына ықпал ету үшінқауымдастықтар тобының қызметі  құрылған. Қоғамдық ұйымдар қызмет көрсету жұмыстарын әлеуметтік белсенділік пен еріктілер одағын </w:t>
      </w:r>
      <w:r w:rsidRPr="008A5AE2">
        <w:rPr>
          <w:rFonts w:ascii="Times New Roman" w:hAnsi="Times New Roman" w:cs="Times New Roman"/>
          <w:sz w:val="24"/>
          <w:szCs w:val="24"/>
          <w:lang w:val="kk-KZ"/>
        </w:rPr>
        <w:lastRenderedPageBreak/>
        <w:t xml:space="preserve">дамытуға айналдырған.  Қызмет көрсету бойынша кәсіби деңгейі және тиімділігінің барлығы әлбетте, өз күшінде қалады. Ең бастысы адамдарды жаңа әлеуметтік әрекеттерге тарту және «көтеру» үшін олардың өміріндегі жаңа парақтарды ашу қажет. </w:t>
      </w:r>
    </w:p>
    <w:p w:rsidR="00710A3F" w:rsidRPr="008A5AE2" w:rsidRDefault="00710A3F" w:rsidP="00F63589">
      <w:pPr>
        <w:spacing w:line="360" w:lineRule="auto"/>
        <w:ind w:firstLine="397"/>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Мемлекет тарапынан қоғамдық ұйымдар мен үшінші тараптардың рөлін бағалауды ажырату өте айқын: мемлекет үшін қоғамдық ұйымдар – бұл тұрғындардың бір бөлігін «әлеуметтік қорғауды» жүзеге асырушылар. «Қорғау» дегеніміз осы топтарды «қалыпты» топтардан ажырата білуді ұзарту мен қағидалық айырмашылықтар жасау болып табылады. Үшінші тарап жасайтын жұмыстар – бұл «жоғарыдан» дәстүрлі көмек емес, бұл көбінесе қоғамдық ресурстарды құрайтын сол топтардың өз-өздеріне көмек беруі болып табылады. Үкіметтік емес ұйымдар өздерін көрсете алмай және «қарапайым» жолмен қажет бола алмай жүргендерге көмектеседі.</w:t>
      </w:r>
    </w:p>
    <w:p w:rsidR="00710A3F" w:rsidRPr="008A5AE2" w:rsidRDefault="00710A3F" w:rsidP="00A47416">
      <w:pPr>
        <w:tabs>
          <w:tab w:val="left" w:pos="561"/>
        </w:tabs>
        <w:spacing w:line="360" w:lineRule="auto"/>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3.</w:t>
      </w:r>
      <w:r w:rsidRPr="008A5AE2">
        <w:rPr>
          <w:rFonts w:ascii="Times New Roman" w:hAnsi="Times New Roman" w:cs="Times New Roman"/>
          <w:sz w:val="24"/>
          <w:szCs w:val="24"/>
          <w:lang w:val="kk-KZ"/>
        </w:rPr>
        <w:tab/>
        <w:t>Әлеуметтік іс-әрекет концепциясындақоғамдық қозғалыстар рөліне аса назар аударылады; дәл осылар үшінші тарапты ядро ретінде қарастырады. Олардың міндеті – ұжымдық әрекет ету арқылы әлеуметтік өзгерістер жасау болып табылады. Қоғамдық белсенділер өздерінің мәселелерін қоғамдық және саяси деңгейге дейін көтере отырып, оны шешу жолдарын ұсынады, бұл өз кезегінде әлеуметтік саясаттың ерекше «лабораториясы» болады. Іс жүзінде осы саладағы барлық жетістіктер азаматтардың жеке белсенділіктерінің арқасында жүзеге асып, кейін мемлекеттік деңгейде мойындалды.</w:t>
      </w:r>
    </w:p>
    <w:p w:rsidR="00710A3F" w:rsidRPr="008A5AE2" w:rsidRDefault="00710A3F" w:rsidP="00A47416">
      <w:pPr>
        <w:tabs>
          <w:tab w:val="left" w:pos="561"/>
        </w:tabs>
        <w:spacing w:line="360" w:lineRule="auto"/>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4.</w:t>
      </w:r>
      <w:r w:rsidRPr="008A5AE2">
        <w:rPr>
          <w:rFonts w:ascii="Times New Roman" w:hAnsi="Times New Roman" w:cs="Times New Roman"/>
          <w:sz w:val="24"/>
          <w:szCs w:val="24"/>
          <w:lang w:val="kk-KZ"/>
        </w:rPr>
        <w:tab/>
        <w:t xml:space="preserve">Әлеуметтік белсенділер қатынасына байланысты жалпы құқықтық тәртіпке жауапты азаматтық және саяси құндылықтарды ұсынушы концепцияда үшінші тарап азаматтық қоғамды құру арнасында қарастырылады.Өзінің арнайы мәселелерімен шұғылдану және анағұрлым кең кеңістік өмірін құру жалпыазаматтық тәртіпті орнату нәтижесін бермейді және қоғамдық және мемлекеттік құрылымда қалыптасқан саяси мәселелерді қамтуға мүмкіндік бермейді. </w:t>
      </w:r>
    </w:p>
    <w:p w:rsidR="00710A3F" w:rsidRPr="008A5AE2" w:rsidRDefault="00710A3F" w:rsidP="00A47416">
      <w:pPr>
        <w:spacing w:line="360" w:lineRule="auto"/>
        <w:ind w:firstLine="397"/>
        <w:jc w:val="both"/>
        <w:rPr>
          <w:rFonts w:ascii="Times New Roman" w:hAnsi="Times New Roman" w:cs="Times New Roman"/>
          <w:sz w:val="24"/>
          <w:szCs w:val="24"/>
        </w:rPr>
      </w:pPr>
      <w:r w:rsidRPr="008A5AE2">
        <w:rPr>
          <w:rFonts w:ascii="Times New Roman" w:hAnsi="Times New Roman" w:cs="Times New Roman"/>
          <w:sz w:val="24"/>
          <w:szCs w:val="24"/>
          <w:lang w:val="kk-KZ"/>
        </w:rPr>
        <w:t>Өзгерістер көшбасшы мен топтың және негізгі жұмыс істеу мақсатыәрі әлеуметтік-маңызды жобалардың мәні болып табылады. Іс жүзінде мынаны ұмытпаукерек:</w:t>
      </w:r>
    </w:p>
    <w:p w:rsidR="00710A3F" w:rsidRPr="008A5AE2" w:rsidRDefault="00710A3F" w:rsidP="00713A9D">
      <w:pPr>
        <w:numPr>
          <w:ilvl w:val="0"/>
          <w:numId w:val="28"/>
        </w:numPr>
        <w:tabs>
          <w:tab w:val="clear" w:pos="360"/>
          <w:tab w:val="num" w:pos="0"/>
        </w:tabs>
        <w:spacing w:after="0" w:line="360" w:lineRule="auto"/>
        <w:ind w:left="0" w:firstLine="360"/>
        <w:jc w:val="both"/>
        <w:rPr>
          <w:rFonts w:ascii="Times New Roman" w:hAnsi="Times New Roman" w:cs="Times New Roman"/>
          <w:sz w:val="24"/>
          <w:szCs w:val="24"/>
        </w:rPr>
      </w:pPr>
      <w:r w:rsidRPr="008A5AE2">
        <w:rPr>
          <w:rFonts w:ascii="Times New Roman" w:hAnsi="Times New Roman" w:cs="Times New Roman"/>
          <w:b/>
          <w:bCs/>
          <w:sz w:val="24"/>
          <w:szCs w:val="24"/>
        </w:rPr>
        <w:t>иерархи</w:t>
      </w:r>
      <w:r w:rsidRPr="008A5AE2">
        <w:rPr>
          <w:rFonts w:ascii="Times New Roman" w:hAnsi="Times New Roman" w:cs="Times New Roman"/>
          <w:b/>
          <w:bCs/>
          <w:sz w:val="24"/>
          <w:szCs w:val="24"/>
          <w:lang w:val="kk-KZ"/>
        </w:rPr>
        <w:t>ялар ауысымы туралы</w:t>
      </w:r>
      <w:r w:rsidRPr="008A5AE2">
        <w:rPr>
          <w:rFonts w:ascii="Times New Roman" w:hAnsi="Times New Roman" w:cs="Times New Roman"/>
          <w:sz w:val="24"/>
          <w:szCs w:val="24"/>
          <w:lang w:val="kk-KZ"/>
        </w:rPr>
        <w:t xml:space="preserve">оларды жүзеге асыру күрделілігіне қарай </w:t>
      </w:r>
      <w:r w:rsidRPr="008A5AE2">
        <w:rPr>
          <w:rFonts w:ascii="Times New Roman" w:hAnsi="Times New Roman" w:cs="Times New Roman"/>
          <w:sz w:val="24"/>
          <w:szCs w:val="24"/>
        </w:rPr>
        <w:t>(«</w:t>
      </w:r>
      <w:r w:rsidRPr="008A5AE2">
        <w:rPr>
          <w:rFonts w:ascii="Times New Roman" w:hAnsi="Times New Roman" w:cs="Times New Roman"/>
          <w:sz w:val="24"/>
          <w:szCs w:val="24"/>
          <w:lang w:val="kk-KZ"/>
        </w:rPr>
        <w:t>аса қиын еместен аса қиынға қарай</w:t>
      </w:r>
      <w:r w:rsidRPr="008A5AE2">
        <w:rPr>
          <w:rFonts w:ascii="Times New Roman" w:hAnsi="Times New Roman" w:cs="Times New Roman"/>
          <w:sz w:val="24"/>
          <w:szCs w:val="24"/>
        </w:rPr>
        <w:t>»</w:t>
      </w:r>
      <w:r w:rsidRPr="008A5AE2">
        <w:rPr>
          <w:rFonts w:ascii="Times New Roman" w:hAnsi="Times New Roman" w:cs="Times New Roman"/>
          <w:sz w:val="24"/>
          <w:szCs w:val="24"/>
          <w:lang w:val="kk-KZ"/>
        </w:rPr>
        <w:t xml:space="preserve"> векторы былай кө</w:t>
      </w:r>
      <w:proofErr w:type="gramStart"/>
      <w:r w:rsidRPr="008A5AE2">
        <w:rPr>
          <w:rFonts w:ascii="Times New Roman" w:hAnsi="Times New Roman" w:cs="Times New Roman"/>
          <w:sz w:val="24"/>
          <w:szCs w:val="24"/>
          <w:lang w:val="kk-KZ"/>
        </w:rPr>
        <w:t>р</w:t>
      </w:r>
      <w:proofErr w:type="gramEnd"/>
      <w:r w:rsidRPr="008A5AE2">
        <w:rPr>
          <w:rFonts w:ascii="Times New Roman" w:hAnsi="Times New Roman" w:cs="Times New Roman"/>
          <w:sz w:val="24"/>
          <w:szCs w:val="24"/>
          <w:lang w:val="kk-KZ"/>
        </w:rPr>
        <w:t>інеді</w:t>
      </w:r>
      <w:r w:rsidRPr="008A5AE2">
        <w:rPr>
          <w:rFonts w:ascii="Times New Roman" w:hAnsi="Times New Roman" w:cs="Times New Roman"/>
          <w:sz w:val="24"/>
          <w:szCs w:val="24"/>
        </w:rPr>
        <w:t xml:space="preserve">: </w:t>
      </w:r>
      <w:r w:rsidRPr="008A5AE2">
        <w:rPr>
          <w:rFonts w:ascii="Times New Roman" w:hAnsi="Times New Roman" w:cs="Times New Roman"/>
          <w:sz w:val="24"/>
          <w:szCs w:val="24"/>
          <w:lang w:val="kk-KZ"/>
        </w:rPr>
        <w:t>жобалар</w:t>
      </w:r>
      <w:r w:rsidRPr="008A5AE2">
        <w:rPr>
          <w:rFonts w:ascii="Times New Roman" w:hAnsi="Times New Roman" w:cs="Times New Roman"/>
          <w:sz w:val="24"/>
          <w:szCs w:val="24"/>
        </w:rPr>
        <w:t xml:space="preserve">, </w:t>
      </w:r>
      <w:r w:rsidRPr="008A5AE2">
        <w:rPr>
          <w:rFonts w:ascii="Times New Roman" w:hAnsi="Times New Roman" w:cs="Times New Roman"/>
          <w:sz w:val="24"/>
          <w:szCs w:val="24"/>
          <w:lang w:val="kk-KZ"/>
        </w:rPr>
        <w:t>жүйелер</w:t>
      </w:r>
      <w:r w:rsidRPr="008A5AE2">
        <w:rPr>
          <w:rFonts w:ascii="Times New Roman" w:hAnsi="Times New Roman" w:cs="Times New Roman"/>
          <w:sz w:val="24"/>
          <w:szCs w:val="24"/>
        </w:rPr>
        <w:t xml:space="preserve">, </w:t>
      </w:r>
      <w:r w:rsidRPr="008A5AE2">
        <w:rPr>
          <w:rFonts w:ascii="Times New Roman" w:hAnsi="Times New Roman" w:cs="Times New Roman"/>
          <w:sz w:val="24"/>
          <w:szCs w:val="24"/>
          <w:lang w:val="kk-KZ"/>
        </w:rPr>
        <w:t>құрылымдар</w:t>
      </w:r>
      <w:r w:rsidRPr="008A5AE2">
        <w:rPr>
          <w:rFonts w:ascii="Times New Roman" w:hAnsi="Times New Roman" w:cs="Times New Roman"/>
          <w:sz w:val="24"/>
          <w:szCs w:val="24"/>
        </w:rPr>
        <w:t>, стратеги</w:t>
      </w:r>
      <w:r w:rsidRPr="008A5AE2">
        <w:rPr>
          <w:rFonts w:ascii="Times New Roman" w:hAnsi="Times New Roman" w:cs="Times New Roman"/>
          <w:sz w:val="24"/>
          <w:szCs w:val="24"/>
          <w:lang w:val="kk-KZ"/>
        </w:rPr>
        <w:t>ялар</w:t>
      </w:r>
      <w:r w:rsidRPr="008A5AE2">
        <w:rPr>
          <w:rFonts w:ascii="Times New Roman" w:hAnsi="Times New Roman" w:cs="Times New Roman"/>
          <w:sz w:val="24"/>
          <w:szCs w:val="24"/>
        </w:rPr>
        <w:t xml:space="preserve">, </w:t>
      </w:r>
      <w:r w:rsidRPr="008A5AE2">
        <w:rPr>
          <w:rFonts w:ascii="Times New Roman" w:hAnsi="Times New Roman" w:cs="Times New Roman"/>
          <w:sz w:val="24"/>
          <w:szCs w:val="24"/>
          <w:lang w:val="kk-KZ"/>
        </w:rPr>
        <w:t>мақсаттар</w:t>
      </w:r>
      <w:r w:rsidRPr="008A5AE2">
        <w:rPr>
          <w:rFonts w:ascii="Times New Roman" w:hAnsi="Times New Roman" w:cs="Times New Roman"/>
          <w:sz w:val="24"/>
          <w:szCs w:val="24"/>
        </w:rPr>
        <w:t xml:space="preserve">, </w:t>
      </w:r>
      <w:r w:rsidRPr="008A5AE2">
        <w:rPr>
          <w:rFonts w:ascii="Times New Roman" w:hAnsi="Times New Roman" w:cs="Times New Roman"/>
          <w:sz w:val="24"/>
          <w:szCs w:val="24"/>
          <w:lang w:val="kk-KZ"/>
        </w:rPr>
        <w:t>мәдениет</w:t>
      </w:r>
      <w:r w:rsidRPr="008A5AE2">
        <w:rPr>
          <w:rFonts w:ascii="Times New Roman" w:hAnsi="Times New Roman" w:cs="Times New Roman"/>
          <w:sz w:val="24"/>
          <w:szCs w:val="24"/>
        </w:rPr>
        <w:t xml:space="preserve">). </w:t>
      </w:r>
    </w:p>
    <w:p w:rsidR="00710A3F" w:rsidRPr="008A5AE2" w:rsidRDefault="00710A3F" w:rsidP="00713A9D">
      <w:pPr>
        <w:numPr>
          <w:ilvl w:val="0"/>
          <w:numId w:val="28"/>
        </w:numPr>
        <w:tabs>
          <w:tab w:val="clear" w:pos="360"/>
          <w:tab w:val="num" w:pos="0"/>
        </w:tabs>
        <w:spacing w:after="0" w:line="360" w:lineRule="auto"/>
        <w:ind w:left="0" w:firstLine="360"/>
        <w:rPr>
          <w:rFonts w:ascii="Times New Roman" w:hAnsi="Times New Roman" w:cs="Times New Roman"/>
          <w:snapToGrid w:val="0"/>
          <w:color w:val="000000"/>
          <w:sz w:val="24"/>
          <w:szCs w:val="24"/>
        </w:rPr>
      </w:pPr>
      <w:r w:rsidRPr="008A5AE2">
        <w:rPr>
          <w:rFonts w:ascii="Times New Roman" w:hAnsi="Times New Roman" w:cs="Times New Roman"/>
          <w:b/>
          <w:bCs/>
          <w:sz w:val="24"/>
          <w:szCs w:val="24"/>
        </w:rPr>
        <w:t>формуле готовности организации к переменам Глейчер</w:t>
      </w:r>
      <w:r w:rsidRPr="008A5AE2">
        <w:rPr>
          <w:rFonts w:ascii="Times New Roman" w:hAnsi="Times New Roman" w:cs="Times New Roman"/>
          <w:b/>
          <w:bCs/>
          <w:sz w:val="24"/>
          <w:szCs w:val="24"/>
          <w:lang w:val="kk-KZ"/>
        </w:rPr>
        <w:t xml:space="preserve"> ауысымын</w:t>
      </w:r>
      <w:r w:rsidRPr="008A5AE2">
        <w:rPr>
          <w:rFonts w:ascii="Times New Roman" w:hAnsi="Times New Roman" w:cs="Times New Roman"/>
          <w:b/>
          <w:bCs/>
          <w:sz w:val="24"/>
          <w:szCs w:val="24"/>
        </w:rPr>
        <w:t>а</w:t>
      </w:r>
      <w:r w:rsidRPr="008A5AE2">
        <w:rPr>
          <w:rFonts w:ascii="Times New Roman" w:hAnsi="Times New Roman" w:cs="Times New Roman"/>
          <w:b/>
          <w:bCs/>
          <w:sz w:val="24"/>
          <w:szCs w:val="24"/>
          <w:lang w:val="kk-KZ"/>
        </w:rPr>
        <w:t xml:space="preserve"> дайындықты ұйымдастыру формуласы </w:t>
      </w:r>
      <w:r w:rsidRPr="008A5AE2">
        <w:rPr>
          <w:rFonts w:ascii="Times New Roman" w:hAnsi="Times New Roman" w:cs="Times New Roman"/>
          <w:sz w:val="24"/>
          <w:szCs w:val="24"/>
          <w:lang w:val="kk-KZ"/>
        </w:rPr>
        <w:t xml:space="preserve">туралы </w:t>
      </w:r>
      <w:r w:rsidRPr="008A5AE2">
        <w:rPr>
          <w:rFonts w:ascii="Times New Roman" w:hAnsi="Times New Roman" w:cs="Times New Roman"/>
          <w:sz w:val="24"/>
          <w:szCs w:val="24"/>
        </w:rPr>
        <w:t>(К. Макхем</w:t>
      </w:r>
      <w:r w:rsidRPr="008A5AE2">
        <w:rPr>
          <w:rFonts w:ascii="Times New Roman" w:hAnsi="Times New Roman" w:cs="Times New Roman"/>
          <w:sz w:val="24"/>
          <w:szCs w:val="24"/>
          <w:lang w:val="kk-KZ"/>
        </w:rPr>
        <w:t>нің</w:t>
      </w:r>
      <w:r w:rsidRPr="008A5AE2">
        <w:rPr>
          <w:rFonts w:ascii="Times New Roman" w:hAnsi="Times New Roman" w:cs="Times New Roman"/>
          <w:sz w:val="24"/>
          <w:szCs w:val="24"/>
        </w:rPr>
        <w:t xml:space="preserve"> «</w:t>
      </w:r>
      <w:r w:rsidRPr="008A5AE2">
        <w:rPr>
          <w:rFonts w:ascii="Times New Roman" w:hAnsi="Times New Roman" w:cs="Times New Roman"/>
          <w:sz w:val="24"/>
          <w:szCs w:val="24"/>
          <w:lang w:val="kk-KZ"/>
        </w:rPr>
        <w:t xml:space="preserve">Басқару </w:t>
      </w:r>
      <w:r w:rsidRPr="008A5AE2">
        <w:rPr>
          <w:rFonts w:ascii="Times New Roman" w:hAnsi="Times New Roman" w:cs="Times New Roman"/>
          <w:sz w:val="24"/>
          <w:szCs w:val="24"/>
        </w:rPr>
        <w:t>консалтинг</w:t>
      </w:r>
      <w:r w:rsidRPr="008A5AE2">
        <w:rPr>
          <w:rFonts w:ascii="Times New Roman" w:hAnsi="Times New Roman" w:cs="Times New Roman"/>
          <w:sz w:val="24"/>
          <w:szCs w:val="24"/>
          <w:lang w:val="kk-KZ"/>
        </w:rPr>
        <w:t>ісі</w:t>
      </w:r>
      <w:r w:rsidRPr="008A5AE2">
        <w:rPr>
          <w:rFonts w:ascii="Times New Roman" w:hAnsi="Times New Roman" w:cs="Times New Roman"/>
          <w:sz w:val="24"/>
          <w:szCs w:val="24"/>
        </w:rPr>
        <w:t>»</w:t>
      </w:r>
      <w:r w:rsidRPr="008A5AE2">
        <w:rPr>
          <w:rFonts w:ascii="Times New Roman" w:hAnsi="Times New Roman" w:cs="Times New Roman"/>
          <w:sz w:val="24"/>
          <w:szCs w:val="24"/>
          <w:lang w:val="kk-KZ"/>
        </w:rPr>
        <w:t xml:space="preserve"> деген кітабы бойынша</w:t>
      </w:r>
      <w:proofErr w:type="gramStart"/>
      <w:r w:rsidRPr="008A5AE2">
        <w:rPr>
          <w:rFonts w:ascii="Times New Roman" w:hAnsi="Times New Roman" w:cs="Times New Roman"/>
          <w:sz w:val="24"/>
          <w:szCs w:val="24"/>
        </w:rPr>
        <w:t>.</w:t>
      </w:r>
      <w:r w:rsidRPr="008A5AE2">
        <w:rPr>
          <w:rFonts w:ascii="Times New Roman" w:hAnsi="Times New Roman" w:cs="Times New Roman"/>
          <w:snapToGrid w:val="0"/>
          <w:color w:val="000000"/>
          <w:sz w:val="24"/>
          <w:szCs w:val="24"/>
        </w:rPr>
        <w:t>Г</w:t>
      </w:r>
      <w:proofErr w:type="gramEnd"/>
      <w:r w:rsidRPr="008A5AE2">
        <w:rPr>
          <w:rFonts w:ascii="Times New Roman" w:hAnsi="Times New Roman" w:cs="Times New Roman"/>
          <w:snapToGrid w:val="0"/>
          <w:color w:val="000000"/>
          <w:sz w:val="24"/>
          <w:szCs w:val="24"/>
        </w:rPr>
        <w:t xml:space="preserve">лейчер </w:t>
      </w:r>
      <w:r w:rsidRPr="008A5AE2">
        <w:rPr>
          <w:rFonts w:ascii="Times New Roman" w:hAnsi="Times New Roman" w:cs="Times New Roman"/>
          <w:snapToGrid w:val="0"/>
          <w:color w:val="000000"/>
          <w:sz w:val="24"/>
          <w:szCs w:val="24"/>
          <w:lang w:val="kk-KZ"/>
        </w:rPr>
        <w:t xml:space="preserve">өзгерістерді бағалауға мүмкіндік беретін келесі </w:t>
      </w:r>
      <w:r w:rsidRPr="008A5AE2">
        <w:rPr>
          <w:rFonts w:ascii="Times New Roman" w:hAnsi="Times New Roman" w:cs="Times New Roman"/>
          <w:snapToGrid w:val="0"/>
          <w:color w:val="000000"/>
          <w:sz w:val="24"/>
          <w:szCs w:val="24"/>
        </w:rPr>
        <w:t>формул</w:t>
      </w:r>
      <w:r w:rsidRPr="008A5AE2">
        <w:rPr>
          <w:rFonts w:ascii="Times New Roman" w:hAnsi="Times New Roman" w:cs="Times New Roman"/>
          <w:snapToGrid w:val="0"/>
          <w:color w:val="000000"/>
          <w:sz w:val="24"/>
          <w:szCs w:val="24"/>
          <w:lang w:val="kk-KZ"/>
        </w:rPr>
        <w:t>аны ұсынады</w:t>
      </w:r>
      <w:r w:rsidRPr="008A5AE2">
        <w:rPr>
          <w:rFonts w:ascii="Times New Roman" w:hAnsi="Times New Roman" w:cs="Times New Roman"/>
          <w:snapToGrid w:val="0"/>
          <w:color w:val="000000"/>
          <w:sz w:val="24"/>
          <w:szCs w:val="24"/>
        </w:rPr>
        <w:t>:</w:t>
      </w:r>
    </w:p>
    <w:p w:rsidR="00710A3F" w:rsidRPr="008A5AE2" w:rsidRDefault="00710A3F" w:rsidP="00A47416">
      <w:pPr>
        <w:spacing w:line="360" w:lineRule="auto"/>
        <w:jc w:val="center"/>
        <w:rPr>
          <w:rFonts w:ascii="Times New Roman" w:hAnsi="Times New Roman" w:cs="Times New Roman"/>
          <w:b/>
          <w:bCs/>
          <w:snapToGrid w:val="0"/>
          <w:color w:val="000000"/>
          <w:sz w:val="24"/>
          <w:szCs w:val="24"/>
        </w:rPr>
      </w:pPr>
      <w:r w:rsidRPr="008A5AE2">
        <w:rPr>
          <w:rFonts w:ascii="Times New Roman" w:hAnsi="Times New Roman" w:cs="Times New Roman"/>
          <w:b/>
          <w:bCs/>
          <w:snapToGrid w:val="0"/>
          <w:color w:val="000000"/>
          <w:sz w:val="24"/>
          <w:szCs w:val="24"/>
        </w:rPr>
        <w:lastRenderedPageBreak/>
        <w:t>С = (</w:t>
      </w:r>
      <w:r w:rsidRPr="008A5AE2">
        <w:rPr>
          <w:rFonts w:ascii="Times New Roman" w:hAnsi="Times New Roman" w:cs="Times New Roman"/>
          <w:b/>
          <w:bCs/>
          <w:snapToGrid w:val="0"/>
          <w:color w:val="000000"/>
          <w:sz w:val="24"/>
          <w:szCs w:val="24"/>
          <w:lang w:val="en-US"/>
        </w:rPr>
        <w:t>ABD</w:t>
      </w:r>
      <w:r w:rsidRPr="008A5AE2">
        <w:rPr>
          <w:rFonts w:ascii="Times New Roman" w:hAnsi="Times New Roman" w:cs="Times New Roman"/>
          <w:b/>
          <w:bCs/>
          <w:snapToGrid w:val="0"/>
          <w:color w:val="000000"/>
          <w:sz w:val="24"/>
          <w:szCs w:val="24"/>
        </w:rPr>
        <w:t>) &gt; Х,</w:t>
      </w:r>
    </w:p>
    <w:p w:rsidR="00710A3F" w:rsidRPr="008A5AE2" w:rsidRDefault="00710A3F" w:rsidP="00A47416">
      <w:pPr>
        <w:spacing w:line="360" w:lineRule="auto"/>
        <w:rPr>
          <w:rFonts w:ascii="Times New Roman" w:hAnsi="Times New Roman" w:cs="Times New Roman"/>
          <w:snapToGrid w:val="0"/>
          <w:color w:val="000000"/>
          <w:sz w:val="24"/>
          <w:szCs w:val="24"/>
        </w:rPr>
      </w:pPr>
      <w:r w:rsidRPr="008A5AE2">
        <w:rPr>
          <w:rFonts w:ascii="Times New Roman" w:hAnsi="Times New Roman" w:cs="Times New Roman"/>
          <w:snapToGrid w:val="0"/>
          <w:color w:val="000000"/>
          <w:sz w:val="24"/>
          <w:szCs w:val="24"/>
          <w:lang w:val="kk-KZ"/>
        </w:rPr>
        <w:t>мұндағы</w:t>
      </w:r>
      <w:r w:rsidRPr="008A5AE2">
        <w:rPr>
          <w:rFonts w:ascii="Times New Roman" w:hAnsi="Times New Roman" w:cs="Times New Roman"/>
          <w:snapToGrid w:val="0"/>
          <w:color w:val="000000"/>
          <w:sz w:val="24"/>
          <w:szCs w:val="24"/>
        </w:rPr>
        <w:t xml:space="preserve"> С - </w:t>
      </w:r>
      <w:r w:rsidRPr="008A5AE2">
        <w:rPr>
          <w:rFonts w:ascii="Times New Roman" w:hAnsi="Times New Roman" w:cs="Times New Roman"/>
          <w:snapToGrid w:val="0"/>
          <w:color w:val="000000"/>
          <w:sz w:val="24"/>
          <w:szCs w:val="24"/>
          <w:lang w:val="kk-KZ"/>
        </w:rPr>
        <w:t>өзгерістер</w:t>
      </w:r>
      <w:r w:rsidRPr="008A5AE2">
        <w:rPr>
          <w:rFonts w:ascii="Times New Roman" w:hAnsi="Times New Roman" w:cs="Times New Roman"/>
          <w:snapToGrid w:val="0"/>
          <w:color w:val="000000"/>
          <w:sz w:val="24"/>
          <w:szCs w:val="24"/>
        </w:rPr>
        <w:t>;</w:t>
      </w:r>
    </w:p>
    <w:p w:rsidR="00710A3F" w:rsidRPr="008A5AE2" w:rsidRDefault="00710A3F" w:rsidP="00A47416">
      <w:pPr>
        <w:spacing w:line="360" w:lineRule="auto"/>
        <w:rPr>
          <w:rFonts w:ascii="Times New Roman" w:hAnsi="Times New Roman" w:cs="Times New Roman"/>
          <w:snapToGrid w:val="0"/>
          <w:color w:val="000000"/>
          <w:sz w:val="24"/>
          <w:szCs w:val="24"/>
        </w:rPr>
      </w:pPr>
      <w:r w:rsidRPr="008A5AE2">
        <w:rPr>
          <w:rFonts w:ascii="Times New Roman" w:hAnsi="Times New Roman" w:cs="Times New Roman"/>
          <w:snapToGrid w:val="0"/>
          <w:color w:val="000000"/>
          <w:sz w:val="24"/>
          <w:szCs w:val="24"/>
        </w:rPr>
        <w:t xml:space="preserve">  А - </w:t>
      </w:r>
      <w:proofErr w:type="gramStart"/>
      <w:r w:rsidRPr="008A5AE2">
        <w:rPr>
          <w:rFonts w:ascii="Times New Roman" w:hAnsi="Times New Roman" w:cs="Times New Roman"/>
          <w:snapToGrid w:val="0"/>
          <w:color w:val="000000"/>
          <w:sz w:val="24"/>
          <w:szCs w:val="24"/>
          <w:lang w:val="kk-KZ"/>
        </w:rPr>
        <w:t>м</w:t>
      </w:r>
      <w:proofErr w:type="gramEnd"/>
      <w:r w:rsidRPr="008A5AE2">
        <w:rPr>
          <w:rFonts w:ascii="Times New Roman" w:hAnsi="Times New Roman" w:cs="Times New Roman"/>
          <w:snapToGrid w:val="0"/>
          <w:color w:val="000000"/>
          <w:sz w:val="24"/>
          <w:szCs w:val="24"/>
          <w:lang w:val="kk-KZ"/>
        </w:rPr>
        <w:t>әртебе</w:t>
      </w:r>
      <w:r w:rsidRPr="008A5AE2">
        <w:rPr>
          <w:rFonts w:ascii="Times New Roman" w:hAnsi="Times New Roman" w:cs="Times New Roman"/>
          <w:snapToGrid w:val="0"/>
          <w:color w:val="000000"/>
          <w:sz w:val="24"/>
          <w:szCs w:val="24"/>
        </w:rPr>
        <w:t>-кво</w:t>
      </w:r>
      <w:r w:rsidRPr="008A5AE2">
        <w:rPr>
          <w:rFonts w:ascii="Times New Roman" w:hAnsi="Times New Roman" w:cs="Times New Roman"/>
          <w:snapToGrid w:val="0"/>
          <w:color w:val="000000"/>
          <w:sz w:val="24"/>
          <w:szCs w:val="24"/>
          <w:lang w:val="kk-KZ"/>
        </w:rPr>
        <w:t xml:space="preserve"> жағдайына қанағаттанбаушылық</w:t>
      </w:r>
      <w:r w:rsidRPr="008A5AE2">
        <w:rPr>
          <w:rFonts w:ascii="Times New Roman" w:hAnsi="Times New Roman" w:cs="Times New Roman"/>
          <w:snapToGrid w:val="0"/>
          <w:color w:val="000000"/>
          <w:sz w:val="24"/>
          <w:szCs w:val="24"/>
        </w:rPr>
        <w:t xml:space="preserve">; </w:t>
      </w:r>
    </w:p>
    <w:p w:rsidR="00710A3F" w:rsidRPr="008A5AE2" w:rsidRDefault="00710A3F" w:rsidP="00A47416">
      <w:pPr>
        <w:spacing w:line="360" w:lineRule="auto"/>
        <w:rPr>
          <w:rFonts w:ascii="Times New Roman" w:hAnsi="Times New Roman" w:cs="Times New Roman"/>
          <w:snapToGrid w:val="0"/>
          <w:color w:val="000000"/>
          <w:sz w:val="24"/>
          <w:szCs w:val="24"/>
        </w:rPr>
      </w:pPr>
      <w:r w:rsidRPr="008A5AE2">
        <w:rPr>
          <w:rFonts w:ascii="Times New Roman" w:hAnsi="Times New Roman" w:cs="Times New Roman"/>
          <w:snapToGrid w:val="0"/>
          <w:color w:val="000000"/>
          <w:sz w:val="24"/>
          <w:szCs w:val="24"/>
        </w:rPr>
        <w:t xml:space="preserve">       В </w:t>
      </w:r>
      <w:proofErr w:type="gramStart"/>
      <w:r w:rsidRPr="008A5AE2">
        <w:rPr>
          <w:rFonts w:ascii="Times New Roman" w:hAnsi="Times New Roman" w:cs="Times New Roman"/>
          <w:snapToGrid w:val="0"/>
          <w:color w:val="000000"/>
          <w:sz w:val="24"/>
          <w:szCs w:val="24"/>
        </w:rPr>
        <w:t>–</w:t>
      </w:r>
      <w:r w:rsidRPr="008A5AE2">
        <w:rPr>
          <w:rFonts w:ascii="Times New Roman" w:hAnsi="Times New Roman" w:cs="Times New Roman"/>
          <w:snapToGrid w:val="0"/>
          <w:color w:val="000000"/>
          <w:sz w:val="24"/>
          <w:szCs w:val="24"/>
          <w:lang w:val="kk-KZ"/>
        </w:rPr>
        <w:t>т</w:t>
      </w:r>
      <w:proofErr w:type="gramEnd"/>
      <w:r w:rsidRPr="008A5AE2">
        <w:rPr>
          <w:rFonts w:ascii="Times New Roman" w:hAnsi="Times New Roman" w:cs="Times New Roman"/>
          <w:snapToGrid w:val="0"/>
          <w:color w:val="000000"/>
          <w:sz w:val="24"/>
          <w:szCs w:val="24"/>
          <w:lang w:val="kk-KZ"/>
        </w:rPr>
        <w:t>ілейтін жағдайды нақты елестету</w:t>
      </w:r>
      <w:r w:rsidRPr="008A5AE2">
        <w:rPr>
          <w:rFonts w:ascii="Times New Roman" w:hAnsi="Times New Roman" w:cs="Times New Roman"/>
          <w:snapToGrid w:val="0"/>
          <w:color w:val="000000"/>
          <w:sz w:val="24"/>
          <w:szCs w:val="24"/>
        </w:rPr>
        <w:t xml:space="preserve">; </w:t>
      </w:r>
    </w:p>
    <w:p w:rsidR="00710A3F" w:rsidRPr="008A5AE2" w:rsidRDefault="00710A3F" w:rsidP="00A47416">
      <w:pPr>
        <w:spacing w:line="360" w:lineRule="auto"/>
        <w:rPr>
          <w:rFonts w:ascii="Times New Roman" w:hAnsi="Times New Roman" w:cs="Times New Roman"/>
          <w:snapToGrid w:val="0"/>
          <w:color w:val="000000"/>
          <w:sz w:val="24"/>
          <w:szCs w:val="24"/>
        </w:rPr>
      </w:pPr>
      <w:r w:rsidRPr="008A5AE2">
        <w:rPr>
          <w:rFonts w:ascii="Times New Roman" w:hAnsi="Times New Roman" w:cs="Times New Roman"/>
          <w:snapToGrid w:val="0"/>
          <w:color w:val="000000"/>
          <w:sz w:val="24"/>
          <w:szCs w:val="24"/>
          <w:lang w:val="en-US"/>
        </w:rPr>
        <w:t>D</w:t>
      </w:r>
      <w:r w:rsidRPr="008A5AE2">
        <w:rPr>
          <w:rFonts w:ascii="Times New Roman" w:hAnsi="Times New Roman" w:cs="Times New Roman"/>
          <w:snapToGrid w:val="0"/>
          <w:color w:val="000000"/>
          <w:sz w:val="24"/>
          <w:szCs w:val="24"/>
        </w:rPr>
        <w:t>–</w:t>
      </w:r>
      <w:r w:rsidRPr="008A5AE2">
        <w:rPr>
          <w:rFonts w:ascii="Times New Roman" w:hAnsi="Times New Roman" w:cs="Times New Roman"/>
          <w:snapToGrid w:val="0"/>
          <w:color w:val="000000"/>
          <w:sz w:val="24"/>
          <w:szCs w:val="24"/>
          <w:lang w:val="kk-KZ"/>
        </w:rPr>
        <w:t>іс жүзінде тілейтін жағдайға қарай алғашқы қадамдар</w:t>
      </w:r>
      <w:r w:rsidRPr="008A5AE2">
        <w:rPr>
          <w:rFonts w:ascii="Times New Roman" w:hAnsi="Times New Roman" w:cs="Times New Roman"/>
          <w:snapToGrid w:val="0"/>
          <w:color w:val="000000"/>
          <w:sz w:val="24"/>
          <w:szCs w:val="24"/>
        </w:rPr>
        <w:t xml:space="preserve">; </w:t>
      </w:r>
    </w:p>
    <w:p w:rsidR="00710A3F" w:rsidRPr="008A5AE2" w:rsidRDefault="00710A3F" w:rsidP="00A47416">
      <w:pPr>
        <w:tabs>
          <w:tab w:val="left" w:pos="360"/>
        </w:tabs>
        <w:spacing w:line="360" w:lineRule="auto"/>
        <w:ind w:left="360"/>
        <w:rPr>
          <w:rFonts w:ascii="Times New Roman" w:hAnsi="Times New Roman" w:cs="Times New Roman"/>
          <w:snapToGrid w:val="0"/>
          <w:color w:val="000000"/>
          <w:sz w:val="24"/>
          <w:szCs w:val="24"/>
        </w:rPr>
      </w:pPr>
      <w:r w:rsidRPr="008A5AE2">
        <w:rPr>
          <w:rFonts w:ascii="Times New Roman" w:hAnsi="Times New Roman" w:cs="Times New Roman"/>
          <w:snapToGrid w:val="0"/>
          <w:color w:val="000000"/>
          <w:sz w:val="24"/>
          <w:szCs w:val="24"/>
        </w:rPr>
        <w:t xml:space="preserve"> Х –</w:t>
      </w:r>
      <w:r w:rsidRPr="008A5AE2">
        <w:rPr>
          <w:rFonts w:ascii="Times New Roman" w:hAnsi="Times New Roman" w:cs="Times New Roman"/>
          <w:snapToGrid w:val="0"/>
          <w:color w:val="000000"/>
          <w:sz w:val="24"/>
          <w:szCs w:val="24"/>
          <w:lang w:val="kk-KZ"/>
        </w:rPr>
        <w:t>өзгерістер бағасы</w:t>
      </w:r>
      <w:r w:rsidRPr="008A5AE2">
        <w:rPr>
          <w:rFonts w:ascii="Times New Roman" w:hAnsi="Times New Roman" w:cs="Times New Roman"/>
          <w:snapToGrid w:val="0"/>
          <w:color w:val="000000"/>
          <w:sz w:val="24"/>
          <w:szCs w:val="24"/>
        </w:rPr>
        <w:t xml:space="preserve">, </w:t>
      </w:r>
      <w:r w:rsidRPr="008A5AE2">
        <w:rPr>
          <w:rFonts w:ascii="Times New Roman" w:hAnsi="Times New Roman" w:cs="Times New Roman"/>
          <w:snapToGrid w:val="0"/>
          <w:color w:val="000000"/>
          <w:sz w:val="24"/>
          <w:szCs w:val="24"/>
          <w:lang w:val="kk-KZ"/>
        </w:rPr>
        <w:t>тек қаржылық емес, сондай-ақ осыған байланысты тұжырымдардың бәрі</w:t>
      </w:r>
      <w:r w:rsidRPr="008A5AE2">
        <w:rPr>
          <w:rFonts w:ascii="Times New Roman" w:hAnsi="Times New Roman" w:cs="Times New Roman"/>
          <w:snapToGrid w:val="0"/>
          <w:color w:val="000000"/>
          <w:sz w:val="24"/>
          <w:szCs w:val="24"/>
        </w:rPr>
        <w:t xml:space="preserve">. </w:t>
      </w:r>
    </w:p>
    <w:p w:rsidR="00710A3F" w:rsidRPr="008A5AE2" w:rsidRDefault="00710A3F" w:rsidP="00A47416">
      <w:pPr>
        <w:spacing w:line="360" w:lineRule="auto"/>
        <w:ind w:firstLine="397"/>
        <w:jc w:val="both"/>
        <w:rPr>
          <w:rFonts w:ascii="Times New Roman" w:hAnsi="Times New Roman" w:cs="Times New Roman"/>
          <w:snapToGrid w:val="0"/>
          <w:color w:val="000000"/>
          <w:sz w:val="24"/>
          <w:szCs w:val="24"/>
        </w:rPr>
      </w:pPr>
      <w:r w:rsidRPr="008A5AE2">
        <w:rPr>
          <w:rFonts w:ascii="Times New Roman" w:hAnsi="Times New Roman" w:cs="Times New Roman"/>
          <w:snapToGrid w:val="0"/>
          <w:color w:val="000000"/>
          <w:sz w:val="24"/>
          <w:szCs w:val="24"/>
          <w:lang w:val="kk-KZ"/>
        </w:rPr>
        <w:t>Ф</w:t>
      </w:r>
      <w:r w:rsidRPr="008A5AE2">
        <w:rPr>
          <w:rFonts w:ascii="Times New Roman" w:hAnsi="Times New Roman" w:cs="Times New Roman"/>
          <w:snapToGrid w:val="0"/>
          <w:color w:val="000000"/>
          <w:sz w:val="24"/>
          <w:szCs w:val="24"/>
        </w:rPr>
        <w:t>ормул</w:t>
      </w:r>
      <w:r w:rsidRPr="008A5AE2">
        <w:rPr>
          <w:rFonts w:ascii="Times New Roman" w:hAnsi="Times New Roman" w:cs="Times New Roman"/>
          <w:snapToGrid w:val="0"/>
          <w:color w:val="000000"/>
          <w:sz w:val="24"/>
          <w:szCs w:val="24"/>
          <w:lang w:val="kk-KZ"/>
        </w:rPr>
        <w:t>адан байқанымыздай</w:t>
      </w:r>
      <w:r w:rsidRPr="008A5AE2">
        <w:rPr>
          <w:rFonts w:ascii="Times New Roman" w:hAnsi="Times New Roman" w:cs="Times New Roman"/>
          <w:snapToGrid w:val="0"/>
          <w:color w:val="000000"/>
          <w:sz w:val="24"/>
          <w:szCs w:val="24"/>
        </w:rPr>
        <w:t xml:space="preserve">, </w:t>
      </w:r>
      <w:r w:rsidRPr="008A5AE2">
        <w:rPr>
          <w:rFonts w:ascii="Times New Roman" w:hAnsi="Times New Roman" w:cs="Times New Roman"/>
          <w:snapToGrid w:val="0"/>
          <w:color w:val="000000"/>
          <w:sz w:val="24"/>
          <w:szCs w:val="24"/>
          <w:lang w:val="kk-KZ"/>
        </w:rPr>
        <w:t xml:space="preserve">өзгерістер оның құрамында келесі үш элементтер болғанда ғана жүзеге асады </w:t>
      </w:r>
      <w:r w:rsidRPr="008A5AE2">
        <w:rPr>
          <w:rFonts w:ascii="Times New Roman" w:hAnsi="Times New Roman" w:cs="Times New Roman"/>
          <w:snapToGrid w:val="0"/>
          <w:color w:val="000000"/>
          <w:sz w:val="24"/>
          <w:szCs w:val="24"/>
        </w:rPr>
        <w:t xml:space="preserve">- А, В </w:t>
      </w:r>
      <w:r w:rsidRPr="008A5AE2">
        <w:rPr>
          <w:rFonts w:ascii="Times New Roman" w:hAnsi="Times New Roman" w:cs="Times New Roman"/>
          <w:snapToGrid w:val="0"/>
          <w:color w:val="000000"/>
          <w:sz w:val="24"/>
          <w:szCs w:val="24"/>
          <w:lang w:val="kk-KZ"/>
        </w:rPr>
        <w:t>және</w:t>
      </w:r>
      <w:r w:rsidRPr="008A5AE2">
        <w:rPr>
          <w:rFonts w:ascii="Times New Roman" w:hAnsi="Times New Roman" w:cs="Times New Roman"/>
          <w:snapToGrid w:val="0"/>
          <w:color w:val="000000"/>
          <w:sz w:val="24"/>
          <w:szCs w:val="24"/>
        </w:rPr>
        <w:t xml:space="preserve"> D </w:t>
      </w:r>
      <w:r w:rsidRPr="008A5AE2">
        <w:rPr>
          <w:rFonts w:ascii="Times New Roman" w:hAnsi="Times New Roman" w:cs="Times New Roman"/>
          <w:snapToGrid w:val="0"/>
          <w:color w:val="000000"/>
          <w:sz w:val="24"/>
          <w:szCs w:val="24"/>
          <w:lang w:val="kk-KZ"/>
        </w:rPr>
        <w:t>сонымен қатар</w:t>
      </w:r>
      <w:r w:rsidRPr="008A5AE2">
        <w:rPr>
          <w:rFonts w:ascii="Times New Roman" w:hAnsi="Times New Roman" w:cs="Times New Roman"/>
          <w:snapToGrid w:val="0"/>
          <w:color w:val="000000"/>
          <w:sz w:val="24"/>
          <w:szCs w:val="24"/>
        </w:rPr>
        <w:t xml:space="preserve">, </w:t>
      </w:r>
      <w:r w:rsidRPr="008A5AE2">
        <w:rPr>
          <w:rFonts w:ascii="Times New Roman" w:hAnsi="Times New Roman" w:cs="Times New Roman"/>
          <w:snapToGrid w:val="0"/>
          <w:color w:val="000000"/>
          <w:sz w:val="24"/>
          <w:szCs w:val="24"/>
          <w:lang w:val="kk-KZ"/>
        </w:rPr>
        <w:t xml:space="preserve">олар жүзеге асқан ауысым Х – күш жұмсау, уақыттар, ыңғайсыздық және т.б. барлығының «бағасына» қарағанда көбірек тиімділік береді.Өзгерістерді ұйымдастыруға дайындық егер </w:t>
      </w:r>
      <w:r w:rsidRPr="008A5AE2">
        <w:rPr>
          <w:rFonts w:ascii="Times New Roman" w:hAnsi="Times New Roman" w:cs="Times New Roman"/>
          <w:snapToGrid w:val="0"/>
          <w:color w:val="000000"/>
          <w:sz w:val="24"/>
          <w:szCs w:val="24"/>
        </w:rPr>
        <w:t xml:space="preserve">А, В </w:t>
      </w:r>
      <w:r w:rsidRPr="008A5AE2">
        <w:rPr>
          <w:rFonts w:ascii="Times New Roman" w:hAnsi="Times New Roman" w:cs="Times New Roman"/>
          <w:snapToGrid w:val="0"/>
          <w:color w:val="000000"/>
          <w:sz w:val="24"/>
          <w:szCs w:val="24"/>
          <w:lang w:val="kk-KZ"/>
        </w:rPr>
        <w:t>немесе</w:t>
      </w:r>
      <w:r w:rsidRPr="008A5AE2">
        <w:rPr>
          <w:rFonts w:ascii="Times New Roman" w:hAnsi="Times New Roman" w:cs="Times New Roman"/>
          <w:snapToGrid w:val="0"/>
          <w:color w:val="000000"/>
          <w:sz w:val="24"/>
          <w:szCs w:val="24"/>
        </w:rPr>
        <w:t xml:space="preserve"> D </w:t>
      </w:r>
      <w:r w:rsidRPr="008A5AE2">
        <w:rPr>
          <w:rFonts w:ascii="Times New Roman" w:hAnsi="Times New Roman" w:cs="Times New Roman"/>
          <w:snapToGrid w:val="0"/>
          <w:color w:val="000000"/>
          <w:sz w:val="24"/>
          <w:szCs w:val="24"/>
          <w:lang w:val="kk-KZ"/>
        </w:rPr>
        <w:t xml:space="preserve">өте аз болса жеткіліксіз болады. </w:t>
      </w:r>
      <w:r w:rsidRPr="008A5AE2">
        <w:rPr>
          <w:rFonts w:ascii="Times New Roman" w:hAnsi="Times New Roman" w:cs="Times New Roman"/>
          <w:snapToGrid w:val="0"/>
          <w:color w:val="000000"/>
          <w:sz w:val="24"/>
          <w:szCs w:val="24"/>
        </w:rPr>
        <w:t>Готовность организации к изменениям будет недостаточной, если</w:t>
      </w:r>
      <w:proofErr w:type="gramStart"/>
      <w:r w:rsidRPr="008A5AE2">
        <w:rPr>
          <w:rFonts w:ascii="Times New Roman" w:hAnsi="Times New Roman" w:cs="Times New Roman"/>
          <w:snapToGrid w:val="0"/>
          <w:color w:val="000000"/>
          <w:sz w:val="24"/>
          <w:szCs w:val="24"/>
        </w:rPr>
        <w:t xml:space="preserve"> А</w:t>
      </w:r>
      <w:proofErr w:type="gramEnd"/>
      <w:r w:rsidRPr="008A5AE2">
        <w:rPr>
          <w:rFonts w:ascii="Times New Roman" w:hAnsi="Times New Roman" w:cs="Times New Roman"/>
          <w:snapToGrid w:val="0"/>
          <w:color w:val="000000"/>
          <w:sz w:val="24"/>
          <w:szCs w:val="24"/>
        </w:rPr>
        <w:t xml:space="preserve">, В или D слишком малы.  </w:t>
      </w:r>
      <w:r w:rsidRPr="008A5AE2">
        <w:rPr>
          <w:rFonts w:ascii="Times New Roman" w:hAnsi="Times New Roman" w:cs="Times New Roman"/>
          <w:snapToGrid w:val="0"/>
          <w:color w:val="000000"/>
          <w:sz w:val="24"/>
          <w:szCs w:val="24"/>
          <w:lang w:val="kk-KZ"/>
        </w:rPr>
        <w:t>Аталған үш элементтің әрқайсысы жетіспесе төмендегіше сипатталады</w:t>
      </w:r>
      <w:r w:rsidRPr="008A5AE2">
        <w:rPr>
          <w:rFonts w:ascii="Times New Roman" w:hAnsi="Times New Roman" w:cs="Times New Roman"/>
          <w:snapToGrid w:val="0"/>
          <w:color w:val="000000"/>
          <w:sz w:val="24"/>
          <w:szCs w:val="24"/>
        </w:rPr>
        <w:t>:</w:t>
      </w:r>
    </w:p>
    <w:p w:rsidR="00710A3F" w:rsidRPr="008A5AE2" w:rsidRDefault="00710A3F" w:rsidP="00A47416">
      <w:pPr>
        <w:spacing w:line="360" w:lineRule="auto"/>
        <w:ind w:left="180"/>
        <w:rPr>
          <w:rFonts w:ascii="Times New Roman" w:hAnsi="Times New Roman" w:cs="Times New Roman"/>
          <w:snapToGrid w:val="0"/>
          <w:color w:val="000000"/>
          <w:sz w:val="24"/>
          <w:szCs w:val="24"/>
        </w:rPr>
      </w:pPr>
      <w:r w:rsidRPr="008A5AE2">
        <w:rPr>
          <w:rFonts w:ascii="Times New Roman" w:hAnsi="Times New Roman" w:cs="Times New Roman"/>
          <w:i/>
          <w:iCs/>
          <w:snapToGrid w:val="0"/>
          <w:color w:val="000000"/>
          <w:sz w:val="24"/>
          <w:szCs w:val="24"/>
        </w:rPr>
        <w:t>А</w:t>
      </w:r>
      <w:r w:rsidRPr="008A5AE2">
        <w:rPr>
          <w:rFonts w:ascii="Times New Roman" w:hAnsi="Times New Roman" w:cs="Times New Roman"/>
          <w:i/>
          <w:iCs/>
          <w:snapToGrid w:val="0"/>
          <w:color w:val="000000"/>
          <w:sz w:val="24"/>
          <w:szCs w:val="24"/>
          <w:lang w:val="kk-KZ"/>
        </w:rPr>
        <w:t xml:space="preserve"> жетіспеушілігі</w:t>
      </w:r>
      <w:r w:rsidRPr="008A5AE2">
        <w:rPr>
          <w:rFonts w:ascii="Times New Roman" w:hAnsi="Times New Roman" w:cs="Times New Roman"/>
          <w:i/>
          <w:iCs/>
          <w:snapToGrid w:val="0"/>
          <w:color w:val="000000"/>
          <w:sz w:val="24"/>
          <w:szCs w:val="24"/>
        </w:rPr>
        <w:t>:</w:t>
      </w:r>
      <w:r w:rsidRPr="008A5AE2">
        <w:rPr>
          <w:rFonts w:ascii="Times New Roman" w:hAnsi="Times New Roman" w:cs="Times New Roman"/>
          <w:snapToGrid w:val="0"/>
          <w:color w:val="000000"/>
          <w:sz w:val="24"/>
          <w:szCs w:val="24"/>
        </w:rPr>
        <w:t xml:space="preserve"> «</w:t>
      </w:r>
      <w:r w:rsidRPr="008A5AE2">
        <w:rPr>
          <w:rFonts w:ascii="Times New Roman" w:hAnsi="Times New Roman" w:cs="Times New Roman"/>
          <w:snapToGrid w:val="0"/>
          <w:color w:val="000000"/>
          <w:sz w:val="24"/>
          <w:szCs w:val="24"/>
          <w:lang w:val="kk-KZ"/>
        </w:rPr>
        <w:t>Біз қазі</w:t>
      </w:r>
      <w:proofErr w:type="gramStart"/>
      <w:r w:rsidRPr="008A5AE2">
        <w:rPr>
          <w:rFonts w:ascii="Times New Roman" w:hAnsi="Times New Roman" w:cs="Times New Roman"/>
          <w:snapToGrid w:val="0"/>
          <w:color w:val="000000"/>
          <w:sz w:val="24"/>
          <w:szCs w:val="24"/>
          <w:lang w:val="kk-KZ"/>
        </w:rPr>
        <w:t>р</w:t>
      </w:r>
      <w:proofErr w:type="gramEnd"/>
      <w:r w:rsidRPr="008A5AE2">
        <w:rPr>
          <w:rFonts w:ascii="Times New Roman" w:hAnsi="Times New Roman" w:cs="Times New Roman"/>
          <w:snapToGrid w:val="0"/>
          <w:color w:val="000000"/>
          <w:sz w:val="24"/>
          <w:szCs w:val="24"/>
          <w:lang w:val="kk-KZ"/>
        </w:rPr>
        <w:t xml:space="preserve"> болып жатқан жағдайға разымыз</w:t>
      </w:r>
      <w:r w:rsidRPr="008A5AE2">
        <w:rPr>
          <w:rFonts w:ascii="Times New Roman" w:hAnsi="Times New Roman" w:cs="Times New Roman"/>
          <w:snapToGrid w:val="0"/>
          <w:color w:val="000000"/>
          <w:sz w:val="24"/>
          <w:szCs w:val="24"/>
        </w:rPr>
        <w:t>».</w:t>
      </w:r>
    </w:p>
    <w:p w:rsidR="00710A3F" w:rsidRPr="008A5AE2" w:rsidRDefault="00710A3F" w:rsidP="00A47416">
      <w:pPr>
        <w:spacing w:line="360" w:lineRule="auto"/>
        <w:ind w:left="180"/>
        <w:rPr>
          <w:rFonts w:ascii="Times New Roman" w:hAnsi="Times New Roman" w:cs="Times New Roman"/>
          <w:snapToGrid w:val="0"/>
          <w:color w:val="000000"/>
          <w:sz w:val="24"/>
          <w:szCs w:val="24"/>
        </w:rPr>
      </w:pPr>
      <w:r w:rsidRPr="008A5AE2">
        <w:rPr>
          <w:rFonts w:ascii="Times New Roman" w:hAnsi="Times New Roman" w:cs="Times New Roman"/>
          <w:i/>
          <w:iCs/>
          <w:snapToGrid w:val="0"/>
          <w:color w:val="000000"/>
          <w:sz w:val="24"/>
          <w:szCs w:val="24"/>
        </w:rPr>
        <w:t>В</w:t>
      </w:r>
      <w:r w:rsidRPr="008A5AE2">
        <w:rPr>
          <w:rFonts w:ascii="Times New Roman" w:hAnsi="Times New Roman" w:cs="Times New Roman"/>
          <w:i/>
          <w:iCs/>
          <w:snapToGrid w:val="0"/>
          <w:color w:val="000000"/>
          <w:sz w:val="24"/>
          <w:szCs w:val="24"/>
          <w:lang w:val="kk-KZ"/>
        </w:rPr>
        <w:t xml:space="preserve"> жетіспеушілігі</w:t>
      </w:r>
      <w:r w:rsidRPr="008A5AE2">
        <w:rPr>
          <w:rFonts w:ascii="Times New Roman" w:hAnsi="Times New Roman" w:cs="Times New Roman"/>
          <w:i/>
          <w:iCs/>
          <w:snapToGrid w:val="0"/>
          <w:color w:val="000000"/>
          <w:sz w:val="24"/>
          <w:szCs w:val="24"/>
        </w:rPr>
        <w:t>:</w:t>
      </w:r>
      <w:r w:rsidRPr="008A5AE2">
        <w:rPr>
          <w:rFonts w:ascii="Times New Roman" w:hAnsi="Times New Roman" w:cs="Times New Roman"/>
          <w:snapToGrid w:val="0"/>
          <w:color w:val="000000"/>
          <w:sz w:val="24"/>
          <w:szCs w:val="24"/>
        </w:rPr>
        <w:t xml:space="preserve"> «</w:t>
      </w:r>
      <w:r w:rsidRPr="008A5AE2">
        <w:rPr>
          <w:rFonts w:ascii="Times New Roman" w:hAnsi="Times New Roman" w:cs="Times New Roman"/>
          <w:snapToGrid w:val="0"/>
          <w:color w:val="000000"/>
          <w:sz w:val="24"/>
          <w:szCs w:val="24"/>
          <w:lang w:val="kk-KZ"/>
        </w:rPr>
        <w:t>Бүгін жү</w:t>
      </w:r>
      <w:proofErr w:type="gramStart"/>
      <w:r w:rsidRPr="008A5AE2">
        <w:rPr>
          <w:rFonts w:ascii="Times New Roman" w:hAnsi="Times New Roman" w:cs="Times New Roman"/>
          <w:snapToGrid w:val="0"/>
          <w:color w:val="000000"/>
          <w:sz w:val="24"/>
          <w:szCs w:val="24"/>
          <w:lang w:val="kk-KZ"/>
        </w:rPr>
        <w:t>р</w:t>
      </w:r>
      <w:proofErr w:type="gramEnd"/>
      <w:r w:rsidRPr="008A5AE2">
        <w:rPr>
          <w:rFonts w:ascii="Times New Roman" w:hAnsi="Times New Roman" w:cs="Times New Roman"/>
          <w:snapToGrid w:val="0"/>
          <w:color w:val="000000"/>
          <w:sz w:val="24"/>
          <w:szCs w:val="24"/>
          <w:lang w:val="kk-KZ"/>
        </w:rPr>
        <w:t>іп жатқан жағдайлар бізді онша қанағаттандырмаса да, оны қалай жақсарту жодарын білмейміз</w:t>
      </w:r>
      <w:r w:rsidRPr="008A5AE2">
        <w:rPr>
          <w:rFonts w:ascii="Times New Roman" w:hAnsi="Times New Roman" w:cs="Times New Roman"/>
          <w:snapToGrid w:val="0"/>
          <w:color w:val="000000"/>
          <w:sz w:val="24"/>
          <w:szCs w:val="24"/>
        </w:rPr>
        <w:t>».</w:t>
      </w:r>
    </w:p>
    <w:p w:rsidR="00710A3F" w:rsidRPr="008A5AE2" w:rsidRDefault="00710A3F" w:rsidP="00A47416">
      <w:pPr>
        <w:spacing w:line="360" w:lineRule="auto"/>
        <w:ind w:left="180"/>
        <w:rPr>
          <w:rFonts w:ascii="Times New Roman" w:hAnsi="Times New Roman" w:cs="Times New Roman"/>
          <w:snapToGrid w:val="0"/>
          <w:color w:val="000000"/>
          <w:sz w:val="24"/>
          <w:szCs w:val="24"/>
        </w:rPr>
      </w:pPr>
      <w:r w:rsidRPr="008A5AE2">
        <w:rPr>
          <w:rFonts w:ascii="Times New Roman" w:hAnsi="Times New Roman" w:cs="Times New Roman"/>
          <w:i/>
          <w:iCs/>
          <w:snapToGrid w:val="0"/>
          <w:color w:val="000000"/>
          <w:sz w:val="24"/>
          <w:szCs w:val="24"/>
          <w:lang w:val="en-US"/>
        </w:rPr>
        <w:t>D</w:t>
      </w:r>
      <w:r w:rsidRPr="008A5AE2">
        <w:rPr>
          <w:rFonts w:ascii="Times New Roman" w:hAnsi="Times New Roman" w:cs="Times New Roman"/>
          <w:i/>
          <w:iCs/>
          <w:snapToGrid w:val="0"/>
          <w:color w:val="000000"/>
          <w:sz w:val="24"/>
          <w:szCs w:val="24"/>
          <w:lang w:val="kk-KZ"/>
        </w:rPr>
        <w:t xml:space="preserve"> жетіспеушілігі</w:t>
      </w:r>
      <w:r w:rsidRPr="008A5AE2">
        <w:rPr>
          <w:rFonts w:ascii="Times New Roman" w:hAnsi="Times New Roman" w:cs="Times New Roman"/>
          <w:i/>
          <w:iCs/>
          <w:snapToGrid w:val="0"/>
          <w:color w:val="000000"/>
          <w:sz w:val="24"/>
          <w:szCs w:val="24"/>
        </w:rPr>
        <w:t>:</w:t>
      </w:r>
      <w:r w:rsidRPr="008A5AE2">
        <w:rPr>
          <w:rFonts w:ascii="Times New Roman" w:hAnsi="Times New Roman" w:cs="Times New Roman"/>
          <w:snapToGrid w:val="0"/>
          <w:color w:val="000000"/>
          <w:sz w:val="24"/>
          <w:szCs w:val="24"/>
        </w:rPr>
        <w:t xml:space="preserve"> «</w:t>
      </w:r>
      <w:r w:rsidRPr="008A5AE2">
        <w:rPr>
          <w:rFonts w:ascii="Times New Roman" w:hAnsi="Times New Roman" w:cs="Times New Roman"/>
          <w:snapToGrid w:val="0"/>
          <w:color w:val="000000"/>
          <w:sz w:val="24"/>
          <w:szCs w:val="24"/>
          <w:lang w:val="kk-KZ"/>
        </w:rPr>
        <w:t>Біз өзімізге не қажет екенін білеміз, бірақ қалай әрекет ету керек екенін білмейміз</w:t>
      </w:r>
      <w:r w:rsidRPr="008A5AE2">
        <w:rPr>
          <w:rFonts w:ascii="Times New Roman" w:hAnsi="Times New Roman" w:cs="Times New Roman"/>
          <w:snapToGrid w:val="0"/>
          <w:color w:val="000000"/>
          <w:sz w:val="24"/>
          <w:szCs w:val="24"/>
        </w:rPr>
        <w:t>».</w:t>
      </w:r>
    </w:p>
    <w:p w:rsidR="00710A3F" w:rsidRPr="008A5AE2" w:rsidRDefault="00710A3F" w:rsidP="00A47416">
      <w:pPr>
        <w:spacing w:line="360" w:lineRule="auto"/>
        <w:ind w:firstLine="397"/>
        <w:jc w:val="both"/>
        <w:rPr>
          <w:rFonts w:ascii="Times New Roman" w:hAnsi="Times New Roman" w:cs="Times New Roman"/>
          <w:snapToGrid w:val="0"/>
          <w:color w:val="000000"/>
          <w:sz w:val="24"/>
          <w:szCs w:val="24"/>
        </w:rPr>
      </w:pPr>
      <w:r w:rsidRPr="008A5AE2">
        <w:rPr>
          <w:rFonts w:ascii="Times New Roman" w:hAnsi="Times New Roman" w:cs="Times New Roman"/>
          <w:snapToGrid w:val="0"/>
          <w:color w:val="000000"/>
          <w:sz w:val="24"/>
          <w:szCs w:val="24"/>
          <w:lang w:val="kk-KZ"/>
        </w:rPr>
        <w:t>Өзгерістерге дайындық талдауы топқа талап етілген өзгерістерге жету үшін, өз күштерін пайдалы нәтижеге қарай бағыттап соңғы нәтижеге қол жеткізуге күш салуға көмектесуді шешеді</w:t>
      </w:r>
      <w:r w:rsidRPr="008A5AE2">
        <w:rPr>
          <w:rFonts w:ascii="Times New Roman" w:hAnsi="Times New Roman" w:cs="Times New Roman"/>
          <w:snapToGrid w:val="0"/>
          <w:color w:val="000000"/>
          <w:sz w:val="24"/>
          <w:szCs w:val="24"/>
        </w:rPr>
        <w:t>.  М</w:t>
      </w:r>
      <w:r w:rsidRPr="008A5AE2">
        <w:rPr>
          <w:rFonts w:ascii="Times New Roman" w:hAnsi="Times New Roman" w:cs="Times New Roman"/>
          <w:snapToGrid w:val="0"/>
          <w:color w:val="000000"/>
          <w:sz w:val="24"/>
          <w:szCs w:val="24"/>
          <w:lang w:val="kk-KZ"/>
        </w:rPr>
        <w:t>әселен</w:t>
      </w:r>
      <w:r w:rsidRPr="008A5AE2">
        <w:rPr>
          <w:rFonts w:ascii="Times New Roman" w:hAnsi="Times New Roman" w:cs="Times New Roman"/>
          <w:snapToGrid w:val="0"/>
          <w:color w:val="000000"/>
          <w:sz w:val="24"/>
          <w:szCs w:val="24"/>
        </w:rPr>
        <w:t xml:space="preserve">, </w:t>
      </w:r>
      <w:r w:rsidRPr="008A5AE2">
        <w:rPr>
          <w:rFonts w:ascii="Times New Roman" w:hAnsi="Times New Roman" w:cs="Times New Roman"/>
          <w:snapToGrid w:val="0"/>
          <w:color w:val="000000"/>
          <w:sz w:val="24"/>
          <w:szCs w:val="24"/>
          <w:lang w:val="kk-KZ"/>
        </w:rPr>
        <w:t>мүмкін</w:t>
      </w:r>
      <w:r w:rsidRPr="008A5AE2">
        <w:rPr>
          <w:rFonts w:ascii="Times New Roman" w:hAnsi="Times New Roman" w:cs="Times New Roman"/>
          <w:snapToGrid w:val="0"/>
          <w:color w:val="000000"/>
          <w:sz w:val="24"/>
          <w:szCs w:val="24"/>
        </w:rPr>
        <w:t>:</w:t>
      </w:r>
    </w:p>
    <w:p w:rsidR="00710A3F" w:rsidRPr="008A5AE2" w:rsidRDefault="00710A3F" w:rsidP="00713A9D">
      <w:pPr>
        <w:numPr>
          <w:ilvl w:val="0"/>
          <w:numId w:val="23"/>
        </w:numPr>
        <w:tabs>
          <w:tab w:val="clear" w:pos="1117"/>
          <w:tab w:val="num" w:pos="540"/>
        </w:tabs>
        <w:spacing w:after="0" w:line="360" w:lineRule="auto"/>
        <w:ind w:left="540"/>
        <w:jc w:val="both"/>
        <w:rPr>
          <w:rFonts w:ascii="Times New Roman" w:hAnsi="Times New Roman" w:cs="Times New Roman"/>
          <w:snapToGrid w:val="0"/>
          <w:color w:val="000000"/>
          <w:sz w:val="24"/>
          <w:szCs w:val="24"/>
        </w:rPr>
      </w:pPr>
      <w:r w:rsidRPr="008A5AE2">
        <w:rPr>
          <w:rFonts w:ascii="Times New Roman" w:hAnsi="Times New Roman" w:cs="Times New Roman"/>
          <w:snapToGrid w:val="0"/>
          <w:color w:val="000000"/>
          <w:sz w:val="24"/>
          <w:szCs w:val="24"/>
          <w:lang w:val="kk-KZ"/>
        </w:rPr>
        <w:t>мәселені шешуде А жағдайы қаншалықты қанағатсыз екенін топпен фактілерді талқылау</w:t>
      </w:r>
      <w:r w:rsidRPr="008A5AE2">
        <w:rPr>
          <w:rFonts w:ascii="Times New Roman" w:hAnsi="Times New Roman" w:cs="Times New Roman"/>
          <w:snapToGrid w:val="0"/>
          <w:color w:val="000000"/>
          <w:sz w:val="24"/>
          <w:szCs w:val="24"/>
        </w:rPr>
        <w:t xml:space="preserve">. </w:t>
      </w:r>
      <w:r w:rsidRPr="008A5AE2">
        <w:rPr>
          <w:rFonts w:ascii="Times New Roman" w:hAnsi="Times New Roman" w:cs="Times New Roman"/>
          <w:snapToGrid w:val="0"/>
          <w:color w:val="000000"/>
          <w:sz w:val="24"/>
          <w:szCs w:val="24"/>
          <w:lang w:val="kk-KZ"/>
        </w:rPr>
        <w:t>Кейде бұл мәліметтер туралы көзқарастардың өзі осы жағдайларға қанағаттанбау деңгейін көтеру мүмкіндігі бар</w:t>
      </w:r>
      <w:r w:rsidRPr="008A5AE2">
        <w:rPr>
          <w:rFonts w:ascii="Times New Roman" w:hAnsi="Times New Roman" w:cs="Times New Roman"/>
          <w:snapToGrid w:val="0"/>
          <w:color w:val="000000"/>
          <w:sz w:val="24"/>
          <w:szCs w:val="24"/>
        </w:rPr>
        <w:t>;</w:t>
      </w:r>
    </w:p>
    <w:p w:rsidR="00710A3F" w:rsidRPr="008A5AE2" w:rsidRDefault="00710A3F" w:rsidP="00713A9D">
      <w:pPr>
        <w:numPr>
          <w:ilvl w:val="0"/>
          <w:numId w:val="23"/>
        </w:numPr>
        <w:tabs>
          <w:tab w:val="clear" w:pos="1117"/>
          <w:tab w:val="num" w:pos="540"/>
        </w:tabs>
        <w:spacing w:after="0" w:line="360" w:lineRule="auto"/>
        <w:ind w:left="540"/>
        <w:jc w:val="both"/>
        <w:rPr>
          <w:rFonts w:ascii="Times New Roman" w:hAnsi="Times New Roman" w:cs="Times New Roman"/>
          <w:snapToGrid w:val="0"/>
          <w:color w:val="000000"/>
          <w:sz w:val="24"/>
          <w:szCs w:val="24"/>
        </w:rPr>
      </w:pPr>
      <w:r w:rsidRPr="008A5AE2">
        <w:rPr>
          <w:rFonts w:ascii="Times New Roman" w:hAnsi="Times New Roman" w:cs="Times New Roman"/>
          <w:snapToGrid w:val="0"/>
          <w:color w:val="000000"/>
          <w:sz w:val="24"/>
          <w:szCs w:val="24"/>
          <w:lang w:val="kk-KZ"/>
        </w:rPr>
        <w:t xml:space="preserve">көшбасшыға В істердің «тілейтін немесе іздеу жағдайын» анықтауға көмектесу немесе жақсартуға арналған тұжырымдарды зерттеу </w:t>
      </w:r>
      <w:r w:rsidRPr="008A5AE2">
        <w:rPr>
          <w:rFonts w:ascii="Times New Roman" w:hAnsi="Times New Roman" w:cs="Times New Roman"/>
          <w:snapToGrid w:val="0"/>
          <w:color w:val="000000"/>
          <w:sz w:val="24"/>
          <w:szCs w:val="24"/>
        </w:rPr>
        <w:t>(</w:t>
      </w:r>
      <w:r w:rsidRPr="008A5AE2">
        <w:rPr>
          <w:rFonts w:ascii="Times New Roman" w:hAnsi="Times New Roman" w:cs="Times New Roman"/>
          <w:snapToGrid w:val="0"/>
          <w:color w:val="000000"/>
          <w:sz w:val="24"/>
          <w:szCs w:val="24"/>
          <w:lang w:val="kk-KZ"/>
        </w:rPr>
        <w:t xml:space="preserve">мәселен, </w:t>
      </w:r>
      <w:r w:rsidRPr="008A5AE2">
        <w:rPr>
          <w:rFonts w:ascii="Times New Roman" w:hAnsi="Times New Roman" w:cs="Times New Roman"/>
          <w:snapToGrid w:val="0"/>
          <w:color w:val="000000"/>
          <w:sz w:val="24"/>
          <w:szCs w:val="24"/>
        </w:rPr>
        <w:t>экспресс-</w:t>
      </w:r>
      <w:r w:rsidRPr="008A5AE2">
        <w:rPr>
          <w:rFonts w:ascii="Times New Roman" w:hAnsi="Times New Roman" w:cs="Times New Roman"/>
          <w:snapToGrid w:val="0"/>
          <w:color w:val="000000"/>
          <w:sz w:val="24"/>
          <w:szCs w:val="24"/>
          <w:lang w:val="kk-KZ"/>
        </w:rPr>
        <w:t>сұрақ көмегімен</w:t>
      </w:r>
      <w:r w:rsidRPr="008A5AE2">
        <w:rPr>
          <w:rFonts w:ascii="Times New Roman" w:hAnsi="Times New Roman" w:cs="Times New Roman"/>
          <w:snapToGrid w:val="0"/>
          <w:color w:val="000000"/>
          <w:sz w:val="24"/>
          <w:szCs w:val="24"/>
        </w:rPr>
        <w:t xml:space="preserve">); </w:t>
      </w:r>
    </w:p>
    <w:p w:rsidR="00710A3F" w:rsidRPr="008A5AE2" w:rsidRDefault="00710A3F" w:rsidP="00713A9D">
      <w:pPr>
        <w:numPr>
          <w:ilvl w:val="0"/>
          <w:numId w:val="23"/>
        </w:numPr>
        <w:tabs>
          <w:tab w:val="clear" w:pos="1117"/>
          <w:tab w:val="num" w:pos="540"/>
        </w:tabs>
        <w:spacing w:after="0" w:line="360" w:lineRule="auto"/>
        <w:ind w:left="540"/>
        <w:jc w:val="both"/>
        <w:rPr>
          <w:rFonts w:ascii="Times New Roman" w:hAnsi="Times New Roman" w:cs="Times New Roman"/>
          <w:snapToGrid w:val="0"/>
          <w:color w:val="000000"/>
          <w:sz w:val="24"/>
          <w:szCs w:val="24"/>
        </w:rPr>
      </w:pPr>
      <w:r w:rsidRPr="008A5AE2">
        <w:rPr>
          <w:rFonts w:ascii="Times New Roman" w:hAnsi="Times New Roman" w:cs="Times New Roman"/>
          <w:snapToGrid w:val="0"/>
          <w:color w:val="000000"/>
          <w:sz w:val="24"/>
          <w:szCs w:val="24"/>
          <w:lang w:val="kk-KZ"/>
        </w:rPr>
        <w:t>анағұрлым жақсы жетістікке жету үшін біреудің тәжірибесін қолдану</w:t>
      </w:r>
      <w:r w:rsidRPr="008A5AE2">
        <w:rPr>
          <w:rFonts w:ascii="Times New Roman" w:hAnsi="Times New Roman" w:cs="Times New Roman"/>
          <w:snapToGrid w:val="0"/>
          <w:color w:val="000000"/>
          <w:sz w:val="24"/>
          <w:szCs w:val="24"/>
        </w:rPr>
        <w:t>.</w:t>
      </w:r>
    </w:p>
    <w:p w:rsidR="00710A3F" w:rsidRPr="008A5AE2" w:rsidRDefault="00710A3F" w:rsidP="00A47416">
      <w:pPr>
        <w:spacing w:line="360" w:lineRule="auto"/>
        <w:ind w:firstLine="397"/>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lastRenderedPageBreak/>
        <w:t xml:space="preserve">Х </w:t>
      </w:r>
      <w:r w:rsidRPr="008A5AE2">
        <w:rPr>
          <w:rFonts w:ascii="Times New Roman" w:hAnsi="Times New Roman" w:cs="Times New Roman"/>
          <w:sz w:val="24"/>
          <w:szCs w:val="24"/>
        </w:rPr>
        <w:t>элемент</w:t>
      </w:r>
      <w:r w:rsidRPr="008A5AE2">
        <w:rPr>
          <w:rFonts w:ascii="Times New Roman" w:hAnsi="Times New Roman" w:cs="Times New Roman"/>
          <w:sz w:val="24"/>
          <w:szCs w:val="24"/>
          <w:lang w:val="kk-KZ"/>
        </w:rPr>
        <w:t>ін</w:t>
      </w:r>
      <w:r w:rsidRPr="008A5AE2">
        <w:rPr>
          <w:rFonts w:ascii="Times New Roman" w:hAnsi="Times New Roman" w:cs="Times New Roman"/>
          <w:sz w:val="24"/>
          <w:szCs w:val="24"/>
        </w:rPr>
        <w:t xml:space="preserve">, </w:t>
      </w:r>
      <w:r w:rsidRPr="008A5AE2">
        <w:rPr>
          <w:rFonts w:ascii="Times New Roman" w:hAnsi="Times New Roman" w:cs="Times New Roman"/>
          <w:sz w:val="24"/>
          <w:szCs w:val="24"/>
          <w:lang w:val="kk-KZ"/>
        </w:rPr>
        <w:t xml:space="preserve">яғни өзгерістер </w:t>
      </w:r>
      <w:r w:rsidRPr="008A5AE2">
        <w:rPr>
          <w:rFonts w:ascii="Times New Roman" w:hAnsi="Times New Roman" w:cs="Times New Roman"/>
          <w:sz w:val="24"/>
          <w:szCs w:val="24"/>
        </w:rPr>
        <w:t>«</w:t>
      </w:r>
      <w:r w:rsidRPr="008A5AE2">
        <w:rPr>
          <w:rFonts w:ascii="Times New Roman" w:hAnsi="Times New Roman" w:cs="Times New Roman"/>
          <w:sz w:val="24"/>
          <w:szCs w:val="24"/>
          <w:lang w:val="kk-KZ"/>
        </w:rPr>
        <w:t>бағасын</w:t>
      </w:r>
      <w:r w:rsidRPr="008A5AE2">
        <w:rPr>
          <w:rFonts w:ascii="Times New Roman" w:hAnsi="Times New Roman" w:cs="Times New Roman"/>
          <w:sz w:val="24"/>
          <w:szCs w:val="24"/>
        </w:rPr>
        <w:t>»</w:t>
      </w:r>
      <w:r w:rsidRPr="008A5AE2">
        <w:rPr>
          <w:rFonts w:ascii="Times New Roman" w:hAnsi="Times New Roman" w:cs="Times New Roman"/>
          <w:sz w:val="24"/>
          <w:szCs w:val="24"/>
          <w:lang w:val="kk-KZ"/>
        </w:rPr>
        <w:t>бағаламауға болмайды</w:t>
      </w:r>
      <w:r w:rsidRPr="008A5AE2">
        <w:rPr>
          <w:rFonts w:ascii="Times New Roman" w:hAnsi="Times New Roman" w:cs="Times New Roman"/>
          <w:sz w:val="24"/>
          <w:szCs w:val="24"/>
        </w:rPr>
        <w:t xml:space="preserve">.  </w:t>
      </w:r>
      <w:r w:rsidRPr="008A5AE2">
        <w:rPr>
          <w:rFonts w:ascii="Times New Roman" w:hAnsi="Times New Roman" w:cs="Times New Roman"/>
          <w:sz w:val="24"/>
          <w:szCs w:val="24"/>
          <w:lang w:val="kk-KZ"/>
        </w:rPr>
        <w:t xml:space="preserve">Егер </w:t>
      </w:r>
      <w:r w:rsidRPr="008A5AE2">
        <w:rPr>
          <w:rFonts w:ascii="Times New Roman" w:hAnsi="Times New Roman" w:cs="Times New Roman"/>
          <w:sz w:val="24"/>
          <w:szCs w:val="24"/>
        </w:rPr>
        <w:t xml:space="preserve">А, В </w:t>
      </w:r>
      <w:r w:rsidRPr="008A5AE2">
        <w:rPr>
          <w:rFonts w:ascii="Times New Roman" w:hAnsi="Times New Roman" w:cs="Times New Roman"/>
          <w:sz w:val="24"/>
          <w:szCs w:val="24"/>
          <w:lang w:val="kk-KZ"/>
        </w:rPr>
        <w:t>және</w:t>
      </w:r>
      <w:r w:rsidRPr="008A5AE2">
        <w:rPr>
          <w:rFonts w:ascii="Times New Roman" w:hAnsi="Times New Roman" w:cs="Times New Roman"/>
          <w:sz w:val="24"/>
          <w:szCs w:val="24"/>
        </w:rPr>
        <w:t xml:space="preserve"> D </w:t>
      </w:r>
      <w:r w:rsidRPr="008A5AE2">
        <w:rPr>
          <w:rFonts w:ascii="Times New Roman" w:hAnsi="Times New Roman" w:cs="Times New Roman"/>
          <w:sz w:val="24"/>
          <w:szCs w:val="24"/>
          <w:lang w:val="kk-KZ"/>
        </w:rPr>
        <w:t>аса маңызды болмаса, оның өзгеріс бағасы шамамен аздау болуы мүмкін. И в качестве альтернативы повышению А, В немесе D көтерілу сапасы ретінде адамдар көзқарасына қарай шамалы Х қысқартуға тырысуға болады, шамалау бағасы адамдардың белгісіздік алдындағы қорқынышы сейілгенде өзгеруі мүмкін.</w:t>
      </w:r>
    </w:p>
    <w:p w:rsidR="00710A3F" w:rsidRPr="00713A9D" w:rsidRDefault="00710A3F" w:rsidP="00713A9D">
      <w:pPr>
        <w:numPr>
          <w:ilvl w:val="0"/>
          <w:numId w:val="29"/>
        </w:numPr>
        <w:tabs>
          <w:tab w:val="clear" w:pos="360"/>
          <w:tab w:val="num" w:pos="0"/>
        </w:tabs>
        <w:spacing w:after="0" w:line="360" w:lineRule="auto"/>
        <w:ind w:left="0" w:firstLine="0"/>
        <w:jc w:val="both"/>
        <w:rPr>
          <w:rFonts w:ascii="Times New Roman" w:hAnsi="Times New Roman" w:cs="Times New Roman"/>
          <w:sz w:val="24"/>
          <w:szCs w:val="24"/>
        </w:rPr>
      </w:pPr>
      <w:r w:rsidRPr="008A5AE2">
        <w:rPr>
          <w:rFonts w:ascii="Times New Roman" w:hAnsi="Times New Roman" w:cs="Times New Roman"/>
          <w:b/>
          <w:bCs/>
          <w:sz w:val="24"/>
          <w:szCs w:val="24"/>
          <w:lang w:val="kk-KZ"/>
        </w:rPr>
        <w:t>Күштеу алаңын талдау (Макхем кітабы бойынша келтіріледі)</w:t>
      </w:r>
      <w:r w:rsidRPr="008A5AE2">
        <w:rPr>
          <w:rFonts w:ascii="Times New Roman" w:hAnsi="Times New Roman" w:cs="Times New Roman"/>
          <w:b/>
          <w:bCs/>
          <w:snapToGrid w:val="0"/>
          <w:color w:val="000000"/>
          <w:sz w:val="24"/>
          <w:szCs w:val="24"/>
          <w:lang w:val="kk-KZ"/>
        </w:rPr>
        <w:t>(КАТ)</w:t>
      </w:r>
      <w:r w:rsidRPr="008A5AE2">
        <w:rPr>
          <w:rFonts w:ascii="Times New Roman" w:hAnsi="Times New Roman" w:cs="Times New Roman"/>
          <w:snapToGrid w:val="0"/>
          <w:color w:val="000000"/>
          <w:sz w:val="24"/>
          <w:szCs w:val="24"/>
          <w:lang w:val="kk-KZ"/>
        </w:rPr>
        <w:t xml:space="preserve"> — бұл қарапайым бірақ тиімді атауға қарағанда ауысымды талдау әдісі.  КАТөзгерістерге әсер етуші маңызды факторларды анықтауға және іс-әрекеттерді жоспарлау үшін негіздерді қамтамасыз етуге көмектеседі.  Қазіргі уақытта бұл кез-келген жағдай тепе-теңдік ахуалында тұр, өзгерістерді туындататын күштер өзіне қарсы күштерді реттеу әдісі болып табылады. Бұл 1 суретте сипатталған.</w:t>
      </w:r>
    </w:p>
    <w:p w:rsidR="00713A9D" w:rsidRPr="008A5AE2" w:rsidRDefault="00713A9D" w:rsidP="00713A9D">
      <w:pPr>
        <w:spacing w:after="0" w:line="360" w:lineRule="auto"/>
        <w:jc w:val="both"/>
        <w:rPr>
          <w:rFonts w:ascii="Times New Roman" w:hAnsi="Times New Roman" w:cs="Times New Roman"/>
          <w:sz w:val="24"/>
          <w:szCs w:val="24"/>
        </w:rPr>
      </w:pPr>
    </w:p>
    <w:p w:rsidR="00713A9D" w:rsidRPr="008A5AE2" w:rsidRDefault="00713A9D" w:rsidP="00713A9D">
      <w:pPr>
        <w:ind w:left="360"/>
        <w:rPr>
          <w:snapToGrid w:val="0"/>
          <w:color w:val="000000"/>
          <w:sz w:val="24"/>
          <w:szCs w:val="24"/>
          <w:lang w:val="kk-KZ"/>
        </w:rPr>
      </w:pPr>
      <w:r w:rsidRPr="008A5AE2">
        <w:rPr>
          <w:rFonts w:ascii="Arial" w:hAnsi="Arial" w:cs="Arial"/>
          <w:b/>
          <w:bCs/>
          <w:snapToGrid w:val="0"/>
          <w:color w:val="000000"/>
          <w:sz w:val="24"/>
          <w:szCs w:val="24"/>
          <w:lang w:val="kk-KZ"/>
        </w:rPr>
        <w:t>1 Сурет. Күштер алаңын талдау</w:t>
      </w:r>
    </w:p>
    <w:p w:rsidR="008A5AE2" w:rsidRPr="00713A9D" w:rsidRDefault="008A5AE2" w:rsidP="00713A9D">
      <w:pPr>
        <w:rPr>
          <w:rFonts w:ascii="Times New Roman" w:hAnsi="Times New Roman" w:cs="Times New Roman"/>
          <w:sz w:val="24"/>
          <w:szCs w:val="24"/>
          <w:lang w:val="kk-KZ"/>
        </w:rPr>
      </w:pPr>
    </w:p>
    <w:p w:rsidR="008A5AE2" w:rsidRPr="00AE2C90" w:rsidRDefault="008A5AE2" w:rsidP="008A5AE2">
      <w:pPr>
        <w:spacing w:after="0" w:line="360" w:lineRule="auto"/>
        <w:ind w:left="360"/>
        <w:jc w:val="both"/>
        <w:rPr>
          <w:rFonts w:ascii="Times New Roman" w:hAnsi="Times New Roman" w:cs="Times New Roman"/>
          <w:sz w:val="24"/>
          <w:szCs w:val="24"/>
        </w:rPr>
      </w:pPr>
    </w:p>
    <w:p w:rsidR="00713A9D" w:rsidRDefault="009B5F0B" w:rsidP="00713A9D">
      <w:pPr>
        <w:spacing w:line="240" w:lineRule="auto"/>
        <w:jc w:val="both"/>
        <w:rPr>
          <w:rFonts w:ascii="Arial" w:hAnsi="Arial" w:cs="Arial"/>
          <w:snapToGrid w:val="0"/>
          <w:color w:val="000000"/>
          <w:sz w:val="24"/>
          <w:szCs w:val="24"/>
          <w:lang w:val="kk-KZ"/>
        </w:rPr>
      </w:pPr>
      <w:r w:rsidRPr="009B5F0B">
        <w:rPr>
          <w:rFonts w:ascii="Times New Roman" w:hAnsi="Times New Roman" w:cs="Times New Roman"/>
          <w:noProof/>
          <w:sz w:val="24"/>
          <w:szCs w:val="24"/>
        </w:rPr>
        <w:pict>
          <v:shapetype id="_x0000_t32" coordsize="21600,21600" o:spt="32" o:oned="t" path="m,l21600,21600e" filled="f">
            <v:path arrowok="t" fillok="f" o:connecttype="none"/>
            <o:lock v:ext="edit" shapetype="t"/>
          </v:shapetype>
          <v:shape id="_x0000_s1142" type="#_x0000_t32" style="position:absolute;left:0;text-align:left;margin-left:228.85pt;margin-top:-12.05pt;width:.05pt;height:87pt;z-index:251660288" o:connectortype="straight"/>
        </w:pict>
      </w:r>
      <w:r w:rsidR="008A5AE2">
        <w:rPr>
          <w:rFonts w:ascii="Times New Roman" w:hAnsi="Times New Roman" w:cs="Times New Roman"/>
          <w:sz w:val="24"/>
          <w:szCs w:val="24"/>
          <w:lang w:val="kk-KZ"/>
        </w:rPr>
        <w:t xml:space="preserve">                                     </w:t>
      </w:r>
      <w:r w:rsidR="008A5AE2" w:rsidRPr="008A5AE2">
        <w:rPr>
          <w:rFonts w:ascii="Arial" w:hAnsi="Arial" w:cs="Arial"/>
          <w:snapToGrid w:val="0"/>
          <w:color w:val="000000"/>
          <w:sz w:val="24"/>
          <w:szCs w:val="24"/>
          <w:lang w:val="kk-KZ"/>
        </w:rPr>
        <w:t xml:space="preserve">өзгерістерге </w:t>
      </w:r>
      <w:r w:rsidR="00713A9D">
        <w:rPr>
          <w:rFonts w:ascii="Arial" w:hAnsi="Arial" w:cs="Arial"/>
          <w:snapToGrid w:val="0"/>
          <w:color w:val="000000"/>
          <w:sz w:val="24"/>
          <w:szCs w:val="24"/>
          <w:lang w:val="kk-KZ"/>
        </w:rPr>
        <w:t xml:space="preserve">                    </w:t>
      </w:r>
      <w:r w:rsidR="00713A9D" w:rsidRPr="008A5AE2">
        <w:rPr>
          <w:rFonts w:ascii="Arial" w:hAnsi="Arial" w:cs="Arial"/>
          <w:snapToGrid w:val="0"/>
          <w:color w:val="000000"/>
          <w:sz w:val="24"/>
          <w:szCs w:val="24"/>
          <w:lang w:val="kk-KZ"/>
        </w:rPr>
        <w:t xml:space="preserve">өзгерістерге қарама-қайшы </w:t>
      </w:r>
    </w:p>
    <w:p w:rsidR="00713A9D" w:rsidRPr="00713A9D" w:rsidRDefault="00713A9D" w:rsidP="00713A9D">
      <w:pPr>
        <w:spacing w:after="0" w:line="240" w:lineRule="auto"/>
        <w:ind w:left="360"/>
        <w:rPr>
          <w:rFonts w:ascii="Times New Roman" w:hAnsi="Times New Roman" w:cs="Times New Roman"/>
          <w:sz w:val="24"/>
          <w:szCs w:val="24"/>
          <w:lang w:val="kk-KZ"/>
        </w:rPr>
      </w:pPr>
      <w:r>
        <w:rPr>
          <w:rFonts w:ascii="Arial" w:hAnsi="Arial" w:cs="Arial"/>
          <w:snapToGrid w:val="0"/>
          <w:color w:val="000000"/>
          <w:sz w:val="24"/>
          <w:szCs w:val="24"/>
          <w:lang w:val="kk-KZ"/>
        </w:rPr>
        <w:t xml:space="preserve">                      </w:t>
      </w:r>
      <w:r w:rsidRPr="008A5AE2">
        <w:rPr>
          <w:rFonts w:ascii="Arial" w:hAnsi="Arial" w:cs="Arial"/>
          <w:snapToGrid w:val="0"/>
          <w:color w:val="000000"/>
          <w:sz w:val="24"/>
          <w:szCs w:val="24"/>
          <w:lang w:val="kk-KZ"/>
        </w:rPr>
        <w:t xml:space="preserve">итермелейтін күштер          </w:t>
      </w:r>
      <w:r>
        <w:rPr>
          <w:rFonts w:ascii="Times New Roman" w:hAnsi="Times New Roman" w:cs="Times New Roman"/>
          <w:sz w:val="24"/>
          <w:szCs w:val="24"/>
          <w:lang w:val="kk-KZ"/>
        </w:rPr>
        <w:t xml:space="preserve">    </w:t>
      </w:r>
      <w:r w:rsidRPr="00713A9D">
        <w:rPr>
          <w:rFonts w:ascii="Times New Roman" w:hAnsi="Times New Roman" w:cs="Times New Roman"/>
          <w:sz w:val="24"/>
          <w:szCs w:val="24"/>
          <w:lang w:val="kk-KZ"/>
        </w:rPr>
        <w:t xml:space="preserve"> </w:t>
      </w:r>
      <w:r w:rsidRPr="008A5AE2">
        <w:rPr>
          <w:rFonts w:ascii="Arial" w:hAnsi="Arial" w:cs="Arial"/>
          <w:snapToGrid w:val="0"/>
          <w:color w:val="000000"/>
          <w:sz w:val="24"/>
          <w:szCs w:val="24"/>
          <w:lang w:val="kk-KZ"/>
        </w:rPr>
        <w:t>бағытталған күштер</w:t>
      </w:r>
      <w:r w:rsidRPr="00713A9D">
        <w:rPr>
          <w:rFonts w:ascii="Times New Roman" w:hAnsi="Times New Roman" w:cs="Times New Roman"/>
          <w:sz w:val="24"/>
          <w:szCs w:val="24"/>
          <w:lang w:val="kk-KZ"/>
        </w:rPr>
        <w:t xml:space="preserve">                                                                                              </w:t>
      </w:r>
    </w:p>
    <w:p w:rsidR="00713A9D" w:rsidRPr="008A5AE2" w:rsidRDefault="00713A9D" w:rsidP="00713A9D">
      <w:pPr>
        <w:spacing w:line="240" w:lineRule="auto"/>
        <w:jc w:val="both"/>
        <w:rPr>
          <w:rFonts w:ascii="Arial" w:hAnsi="Arial" w:cs="Arial"/>
          <w:snapToGrid w:val="0"/>
          <w:color w:val="000000"/>
          <w:sz w:val="24"/>
          <w:szCs w:val="24"/>
          <w:lang w:val="kk-KZ"/>
        </w:rPr>
      </w:pPr>
      <w:r>
        <w:rPr>
          <w:rFonts w:ascii="Arial" w:hAnsi="Arial" w:cs="Arial"/>
          <w:snapToGrid w:val="0"/>
          <w:color w:val="000000"/>
          <w:sz w:val="24"/>
          <w:szCs w:val="24"/>
          <w:lang w:val="kk-KZ"/>
        </w:rPr>
        <w:t xml:space="preserve">                       </w:t>
      </w:r>
    </w:p>
    <w:p w:rsidR="008A5AE2" w:rsidRDefault="008A5AE2" w:rsidP="008A5AE2">
      <w:pPr>
        <w:spacing w:after="0" w:line="240" w:lineRule="auto"/>
        <w:ind w:left="360"/>
        <w:rPr>
          <w:rFonts w:ascii="Arial" w:hAnsi="Arial" w:cs="Arial"/>
          <w:snapToGrid w:val="0"/>
          <w:color w:val="000000"/>
          <w:sz w:val="24"/>
          <w:szCs w:val="24"/>
          <w:lang w:val="kk-KZ"/>
        </w:rPr>
      </w:pPr>
    </w:p>
    <w:p w:rsidR="008A5AE2" w:rsidRPr="00713A9D" w:rsidRDefault="008A5AE2" w:rsidP="008A5AE2">
      <w:pPr>
        <w:spacing w:after="0" w:line="240" w:lineRule="auto"/>
        <w:ind w:left="360"/>
        <w:rPr>
          <w:rFonts w:ascii="Times New Roman" w:hAnsi="Times New Roman" w:cs="Times New Roman"/>
          <w:sz w:val="24"/>
          <w:szCs w:val="24"/>
          <w:lang w:val="kk-KZ"/>
        </w:rPr>
      </w:pPr>
    </w:p>
    <w:p w:rsidR="008A5AE2" w:rsidRPr="00713A9D" w:rsidRDefault="009B5F0B" w:rsidP="008A5AE2">
      <w:pPr>
        <w:spacing w:line="360" w:lineRule="auto"/>
        <w:ind w:left="360"/>
        <w:jc w:val="both"/>
        <w:rPr>
          <w:rFonts w:ascii="Times New Roman" w:hAnsi="Times New Roman" w:cs="Times New Roman"/>
          <w:sz w:val="24"/>
          <w:szCs w:val="24"/>
          <w:lang w:val="kk-KZ"/>
        </w:rPr>
      </w:pPr>
      <w:r>
        <w:rPr>
          <w:rFonts w:ascii="Times New Roman" w:hAnsi="Times New Roman" w:cs="Times New Roman"/>
          <w:noProof/>
          <w:sz w:val="24"/>
          <w:szCs w:val="24"/>
        </w:rPr>
        <w:pict>
          <v:shape id="_x0000_s1143" type="#_x0000_t32" style="position:absolute;left:0;text-align:left;margin-left:192.1pt;margin-top:53.1pt;width:73.9pt;height:.75pt;flip:y;z-index:251661312" o:connectortype="straight">
            <v:stroke endarrow="block"/>
          </v:shape>
        </w:pict>
      </w:r>
      <w:r>
        <w:rPr>
          <w:rFonts w:ascii="Times New Roman" w:hAnsi="Times New Roman" w:cs="Times New Roman"/>
          <w:noProof/>
          <w:sz w:val="24"/>
          <w:szCs w:val="24"/>
        </w:rPr>
        <w:pict>
          <v:shape id="_x0000_s1144" type="#_x0000_t32" style="position:absolute;left:0;text-align:left;margin-left:245.7pt;margin-top:16.75pt;width:60.75pt;height:0;flip:x;z-index:251662336" o:connectortype="straight">
            <v:stroke endarrow="block"/>
          </v:shape>
        </w:pict>
      </w:r>
      <w:r>
        <w:rPr>
          <w:rFonts w:ascii="Times New Roman" w:hAnsi="Times New Roman" w:cs="Times New Roman"/>
          <w:noProof/>
          <w:sz w:val="24"/>
          <w:szCs w:val="24"/>
        </w:rPr>
        <w:pict>
          <v:shape id="_x0000_s1145" type="#_x0000_t32" style="position:absolute;left:0;text-align:left;margin-left:144.45pt;margin-top:16.75pt;width:73.9pt;height:.75pt;flip:y;z-index:251663360" o:connectortype="straight">
            <v:stroke endarrow="block"/>
          </v:shape>
        </w:pict>
      </w:r>
    </w:p>
    <w:p w:rsidR="008A5AE2" w:rsidRPr="00713A9D" w:rsidRDefault="008A5AE2" w:rsidP="008A5AE2">
      <w:pPr>
        <w:ind w:left="360"/>
        <w:rPr>
          <w:rFonts w:ascii="Times New Roman" w:hAnsi="Times New Roman" w:cs="Times New Roman"/>
          <w:sz w:val="24"/>
          <w:szCs w:val="24"/>
          <w:lang w:val="kk-KZ"/>
        </w:rPr>
      </w:pPr>
    </w:p>
    <w:p w:rsidR="008A5AE2" w:rsidRPr="00713A9D" w:rsidRDefault="00713A9D" w:rsidP="00713A9D">
      <w:pPr>
        <w:ind w:left="360"/>
        <w:jc w:val="center"/>
        <w:rPr>
          <w:rFonts w:ascii="Times New Roman" w:hAnsi="Times New Roman" w:cs="Times New Roman"/>
          <w:sz w:val="24"/>
          <w:szCs w:val="24"/>
          <w:lang w:val="kk-KZ"/>
        </w:rPr>
      </w:pPr>
      <w:r w:rsidRPr="00713A9D">
        <w:rPr>
          <w:rFonts w:ascii="Times New Roman" w:hAnsi="Times New Roman" w:cs="Times New Roman"/>
          <w:sz w:val="24"/>
          <w:szCs w:val="24"/>
          <w:lang w:val="kk-KZ"/>
        </w:rPr>
        <w:t>өзгерістерге қажетті бағыттар</w:t>
      </w:r>
    </w:p>
    <w:p w:rsidR="008A5AE2" w:rsidRPr="00713A9D" w:rsidRDefault="008A5AE2" w:rsidP="008A5AE2">
      <w:pPr>
        <w:spacing w:after="0" w:line="360" w:lineRule="auto"/>
        <w:jc w:val="both"/>
        <w:rPr>
          <w:rFonts w:ascii="Times New Roman" w:hAnsi="Times New Roman" w:cs="Times New Roman"/>
          <w:sz w:val="24"/>
          <w:szCs w:val="24"/>
          <w:lang w:val="kk-KZ"/>
        </w:rPr>
      </w:pPr>
    </w:p>
    <w:p w:rsidR="00710A3F" w:rsidRPr="008A5AE2" w:rsidRDefault="00710A3F" w:rsidP="00A47416">
      <w:pPr>
        <w:jc w:val="center"/>
        <w:rPr>
          <w:rFonts w:ascii="Times New Roman" w:hAnsi="Times New Roman" w:cs="Times New Roman"/>
          <w:snapToGrid w:val="0"/>
          <w:color w:val="000000"/>
          <w:sz w:val="24"/>
          <w:szCs w:val="24"/>
          <w:lang w:val="kk-KZ"/>
        </w:rPr>
      </w:pPr>
    </w:p>
    <w:p w:rsidR="00710A3F" w:rsidRPr="008A5AE2" w:rsidRDefault="00710A3F" w:rsidP="00A47416">
      <w:pPr>
        <w:spacing w:line="360" w:lineRule="auto"/>
        <w:ind w:firstLine="397"/>
        <w:rPr>
          <w:rFonts w:ascii="Times New Roman" w:hAnsi="Times New Roman" w:cs="Times New Roman"/>
          <w:snapToGrid w:val="0"/>
          <w:color w:val="000000"/>
          <w:sz w:val="24"/>
          <w:szCs w:val="24"/>
          <w:lang w:val="kk-KZ"/>
        </w:rPr>
      </w:pPr>
      <w:r w:rsidRPr="008A5AE2">
        <w:rPr>
          <w:rFonts w:ascii="Times New Roman" w:hAnsi="Times New Roman" w:cs="Times New Roman"/>
          <w:snapToGrid w:val="0"/>
          <w:color w:val="000000"/>
          <w:sz w:val="24"/>
          <w:szCs w:val="24"/>
          <w:lang w:val="kk-KZ"/>
        </w:rPr>
        <w:t>КАТ келесі қадамдарды орындауды жүзеге асырады:</w:t>
      </w:r>
    </w:p>
    <w:p w:rsidR="00710A3F" w:rsidRPr="008A5AE2" w:rsidRDefault="00710A3F" w:rsidP="00A47416">
      <w:pPr>
        <w:spacing w:line="360" w:lineRule="auto"/>
        <w:ind w:firstLine="397"/>
        <w:jc w:val="both"/>
        <w:rPr>
          <w:rFonts w:ascii="Times New Roman" w:hAnsi="Times New Roman" w:cs="Times New Roman"/>
          <w:snapToGrid w:val="0"/>
          <w:sz w:val="24"/>
          <w:szCs w:val="24"/>
          <w:lang w:val="kk-KZ"/>
        </w:rPr>
      </w:pPr>
      <w:r w:rsidRPr="008A5AE2">
        <w:rPr>
          <w:rFonts w:ascii="Times New Roman" w:hAnsi="Times New Roman" w:cs="Times New Roman"/>
          <w:snapToGrid w:val="0"/>
          <w:sz w:val="24"/>
          <w:szCs w:val="24"/>
          <w:lang w:val="kk-KZ"/>
        </w:rPr>
        <w:t xml:space="preserve">1. </w:t>
      </w:r>
      <w:r w:rsidRPr="008A5AE2">
        <w:rPr>
          <w:rFonts w:ascii="Times New Roman" w:hAnsi="Times New Roman" w:cs="Times New Roman"/>
          <w:i/>
          <w:iCs/>
          <w:snapToGrid w:val="0"/>
          <w:sz w:val="24"/>
          <w:szCs w:val="24"/>
          <w:lang w:val="kk-KZ"/>
        </w:rPr>
        <w:t>Талап етілген өзгерістер сипатын анықтау.</w:t>
      </w:r>
      <w:r w:rsidRPr="008A5AE2">
        <w:rPr>
          <w:rFonts w:ascii="Times New Roman" w:hAnsi="Times New Roman" w:cs="Times New Roman"/>
          <w:snapToGrid w:val="0"/>
          <w:sz w:val="24"/>
          <w:szCs w:val="24"/>
          <w:lang w:val="kk-KZ"/>
        </w:rPr>
        <w:t>Өзгерістерді бірнеше факторларға бөлу. Мысалы, шешуші өзгеріс жобаның жүзеге асуына қол жеткізумен аяқталады, оған талдауы тиіс көптеген факторлар ықпал етеді. Жобаның объектілермен өзара әрекетін, жобаның әлеуметтік-маңызды кезеңдерін қарастыруға болады.</w:t>
      </w:r>
    </w:p>
    <w:p w:rsidR="00710A3F" w:rsidRPr="008A5AE2" w:rsidRDefault="00710A3F" w:rsidP="00A47416">
      <w:pPr>
        <w:spacing w:line="360" w:lineRule="auto"/>
        <w:ind w:firstLine="397"/>
        <w:jc w:val="both"/>
        <w:rPr>
          <w:rFonts w:ascii="Times New Roman" w:hAnsi="Times New Roman" w:cs="Times New Roman"/>
          <w:snapToGrid w:val="0"/>
          <w:sz w:val="24"/>
          <w:szCs w:val="24"/>
          <w:lang w:val="kk-KZ"/>
        </w:rPr>
      </w:pPr>
      <w:r w:rsidRPr="008A5AE2">
        <w:rPr>
          <w:rFonts w:ascii="Times New Roman" w:hAnsi="Times New Roman" w:cs="Times New Roman"/>
          <w:snapToGrid w:val="0"/>
          <w:sz w:val="24"/>
          <w:szCs w:val="24"/>
          <w:lang w:val="kk-KZ"/>
        </w:rPr>
        <w:t xml:space="preserve">2. </w:t>
      </w:r>
      <w:r w:rsidRPr="008A5AE2">
        <w:rPr>
          <w:rFonts w:ascii="Times New Roman" w:hAnsi="Times New Roman" w:cs="Times New Roman"/>
          <w:i/>
          <w:iCs/>
          <w:snapToGrid w:val="0"/>
          <w:sz w:val="24"/>
          <w:szCs w:val="24"/>
          <w:lang w:val="kk-KZ"/>
        </w:rPr>
        <w:t>Әртүрлі жақтан әрекет етуші күштерді анықтау.</w:t>
      </w:r>
      <w:r w:rsidRPr="008A5AE2">
        <w:rPr>
          <w:rFonts w:ascii="Times New Roman" w:hAnsi="Times New Roman" w:cs="Times New Roman"/>
          <w:snapToGrid w:val="0"/>
          <w:sz w:val="24"/>
          <w:szCs w:val="24"/>
          <w:lang w:val="kk-KZ"/>
        </w:rPr>
        <w:t xml:space="preserve">Бұл жұмыс қажетті ауысымдардың қатысуын түсінуге және қабылдауға және жағдайға жақсы икемделген кездемемлекеттік немесе бизнес-құрылымдармен қарым-қатынас жасай отырып </w:t>
      </w:r>
      <w:r w:rsidRPr="008A5AE2">
        <w:rPr>
          <w:rFonts w:ascii="Times New Roman" w:hAnsi="Times New Roman" w:cs="Times New Roman"/>
          <w:snapToGrid w:val="0"/>
          <w:sz w:val="24"/>
          <w:szCs w:val="24"/>
          <w:lang w:val="kk-KZ"/>
        </w:rPr>
        <w:lastRenderedPageBreak/>
        <w:t xml:space="preserve">орындалады.Бұл кезеңде барлық маңызды факторларды анықтау аса маңызды, олардың бірі адаммен байланысты, ал екіншісі - материалдық-техникалық жабдықтаумен.  </w:t>
      </w:r>
    </w:p>
    <w:p w:rsidR="00710A3F" w:rsidRPr="008A5AE2" w:rsidRDefault="00710A3F" w:rsidP="00A47416">
      <w:pPr>
        <w:spacing w:line="360" w:lineRule="auto"/>
        <w:ind w:firstLine="397"/>
        <w:jc w:val="both"/>
        <w:rPr>
          <w:rFonts w:ascii="Times New Roman" w:hAnsi="Times New Roman" w:cs="Times New Roman"/>
          <w:snapToGrid w:val="0"/>
          <w:sz w:val="24"/>
          <w:szCs w:val="24"/>
          <w:lang w:val="kk-KZ"/>
        </w:rPr>
      </w:pPr>
      <w:r w:rsidRPr="008A5AE2">
        <w:rPr>
          <w:rFonts w:ascii="Times New Roman" w:hAnsi="Times New Roman" w:cs="Times New Roman"/>
          <w:snapToGrid w:val="0"/>
          <w:sz w:val="24"/>
          <w:szCs w:val="24"/>
          <w:lang w:val="kk-KZ"/>
        </w:rPr>
        <w:t xml:space="preserve">3. </w:t>
      </w:r>
      <w:r w:rsidRPr="008A5AE2">
        <w:rPr>
          <w:rFonts w:ascii="Times New Roman" w:hAnsi="Times New Roman" w:cs="Times New Roman"/>
          <w:i/>
          <w:iCs/>
          <w:snapToGrid w:val="0"/>
          <w:sz w:val="24"/>
          <w:szCs w:val="24"/>
          <w:lang w:val="kk-KZ"/>
        </w:rPr>
        <w:t>Салыстырмалы маңызды факторларды анықтау.</w:t>
      </w:r>
      <w:r w:rsidRPr="008A5AE2">
        <w:rPr>
          <w:rFonts w:ascii="Times New Roman" w:hAnsi="Times New Roman" w:cs="Times New Roman"/>
          <w:snapToGrid w:val="0"/>
          <w:sz w:val="24"/>
          <w:szCs w:val="24"/>
          <w:lang w:val="kk-KZ"/>
        </w:rPr>
        <w:t>Жалпы алғанда, күштердің басымдылығы анағұрлым маңызды болған сайынөзгерістер тиімдірек бола түседі.</w:t>
      </w:r>
    </w:p>
    <w:p w:rsidR="00710A3F" w:rsidRPr="008A5AE2" w:rsidRDefault="00710A3F" w:rsidP="00A47416">
      <w:pPr>
        <w:spacing w:line="360" w:lineRule="auto"/>
        <w:ind w:firstLine="397"/>
        <w:jc w:val="both"/>
        <w:rPr>
          <w:rFonts w:ascii="Times New Roman" w:hAnsi="Times New Roman" w:cs="Times New Roman"/>
          <w:snapToGrid w:val="0"/>
          <w:sz w:val="24"/>
          <w:szCs w:val="24"/>
          <w:lang w:val="kk-KZ"/>
        </w:rPr>
      </w:pPr>
      <w:r w:rsidRPr="008A5AE2">
        <w:rPr>
          <w:rFonts w:ascii="Times New Roman" w:hAnsi="Times New Roman" w:cs="Times New Roman"/>
          <w:snapToGrid w:val="0"/>
          <w:sz w:val="24"/>
          <w:szCs w:val="24"/>
          <w:lang w:val="kk-KZ"/>
        </w:rPr>
        <w:t xml:space="preserve">4. </w:t>
      </w:r>
      <w:r w:rsidRPr="008A5AE2">
        <w:rPr>
          <w:rFonts w:ascii="Times New Roman" w:hAnsi="Times New Roman" w:cs="Times New Roman"/>
          <w:i/>
          <w:iCs/>
          <w:snapToGrid w:val="0"/>
          <w:sz w:val="24"/>
          <w:szCs w:val="24"/>
          <w:lang w:val="kk-KZ"/>
        </w:rPr>
        <w:t>Іс-әрекет жоспарын анықтау</w:t>
      </w:r>
      <w:r w:rsidRPr="008A5AE2">
        <w:rPr>
          <w:rFonts w:ascii="Times New Roman" w:hAnsi="Times New Roman" w:cs="Times New Roman"/>
          <w:snapToGrid w:val="0"/>
          <w:sz w:val="24"/>
          <w:szCs w:val="24"/>
          <w:lang w:val="kk-KZ"/>
        </w:rPr>
        <w:t xml:space="preserve">, қарама-қайшы факторларға ықпал етуші өзгерістердің күшеюі мен әлсіреуіне негізделген күштер тепе-теңдігінің өзгерісі.  </w:t>
      </w:r>
    </w:p>
    <w:p w:rsidR="00710A3F" w:rsidRPr="008A5AE2" w:rsidRDefault="00710A3F" w:rsidP="00713A9D">
      <w:pPr>
        <w:numPr>
          <w:ilvl w:val="2"/>
          <w:numId w:val="29"/>
        </w:numPr>
        <w:tabs>
          <w:tab w:val="clear" w:pos="1080"/>
          <w:tab w:val="num" w:pos="180"/>
        </w:tabs>
        <w:spacing w:after="0" w:line="360" w:lineRule="auto"/>
        <w:ind w:left="0" w:firstLine="180"/>
        <w:jc w:val="both"/>
        <w:rPr>
          <w:rFonts w:ascii="Times New Roman" w:hAnsi="Times New Roman" w:cs="Times New Roman"/>
          <w:b/>
          <w:bCs/>
          <w:sz w:val="24"/>
          <w:szCs w:val="24"/>
          <w:lang w:val="kk-KZ"/>
        </w:rPr>
      </w:pPr>
      <w:bookmarkStart w:id="1" w:name="_Toc500926909"/>
      <w:r w:rsidRPr="008A5AE2">
        <w:rPr>
          <w:rFonts w:ascii="Times New Roman" w:hAnsi="Times New Roman" w:cs="Times New Roman"/>
          <w:b/>
          <w:bCs/>
          <w:sz w:val="24"/>
          <w:szCs w:val="24"/>
          <w:lang w:val="kk-KZ"/>
        </w:rPr>
        <w:t>Қағида немесе</w:t>
      </w:r>
      <w:bookmarkEnd w:id="1"/>
      <w:r w:rsidRPr="008A5AE2">
        <w:rPr>
          <w:rFonts w:ascii="Times New Roman" w:hAnsi="Times New Roman" w:cs="Times New Roman"/>
          <w:b/>
          <w:bCs/>
          <w:sz w:val="24"/>
          <w:szCs w:val="24"/>
          <w:lang w:val="kk-KZ"/>
        </w:rPr>
        <w:t xml:space="preserve"> Парето диаграммасы</w:t>
      </w:r>
      <w:r w:rsidRPr="008A5AE2">
        <w:rPr>
          <w:rFonts w:ascii="Times New Roman" w:hAnsi="Times New Roman" w:cs="Times New Roman"/>
          <w:sz w:val="24"/>
          <w:szCs w:val="24"/>
          <w:lang w:val="kk-KZ"/>
        </w:rPr>
        <w:t>– маңыздыдан маңызды еместі бөліп алуға қажетті аса пайдалы құрал-жабдық. Паретоқағидасы бойынша, көптеген мәселелер бірнеше себептерден туындайды. Мәселен, 20% өндірістік мәселелер 80% некені туындатады; кемшіліктерді жоюға байланысты 80% шығындар 20% себептерден туындайды. Біздің ресурстар шектеулі. Мұндай адамдарға, корпорациялар мен үкіметке қолданылатын айқын ақиқат болып табылады. Оның нәтижесінде, біздің ресурстарды (уақыт, энергия, ақшалар) пайданы көбірек әкелетін бағытқа қарай мақсатты түрде қолдану қажет. Парето қағидасын тағайындау біздің ресурстарымызды қайда бағыттау керекті меңзейтін маңыздыдан аса маңызды емеске қарай бөлінуден тұрады.</w:t>
      </w:r>
    </w:p>
    <w:p w:rsidR="00710A3F" w:rsidRPr="008A5AE2" w:rsidRDefault="00710A3F" w:rsidP="00713A9D">
      <w:pPr>
        <w:numPr>
          <w:ilvl w:val="2"/>
          <w:numId w:val="29"/>
        </w:numPr>
        <w:tabs>
          <w:tab w:val="clear" w:pos="1080"/>
        </w:tabs>
        <w:spacing w:after="0" w:line="360" w:lineRule="auto"/>
        <w:ind w:left="0" w:firstLine="180"/>
        <w:jc w:val="both"/>
        <w:rPr>
          <w:rFonts w:ascii="Times New Roman" w:hAnsi="Times New Roman" w:cs="Times New Roman"/>
          <w:sz w:val="24"/>
          <w:szCs w:val="24"/>
          <w:lang w:val="kk-KZ"/>
        </w:rPr>
      </w:pPr>
      <w:r w:rsidRPr="008A5AE2">
        <w:rPr>
          <w:rFonts w:ascii="Times New Roman" w:hAnsi="Times New Roman" w:cs="Times New Roman"/>
          <w:b/>
          <w:bCs/>
          <w:sz w:val="24"/>
          <w:szCs w:val="24"/>
          <w:lang w:val="kk-KZ"/>
        </w:rPr>
        <w:t xml:space="preserve">Коннердің өзгерістер ассимиляциясы теорисы </w:t>
      </w:r>
      <w:r w:rsidRPr="008A5AE2">
        <w:rPr>
          <w:rFonts w:ascii="Times New Roman" w:hAnsi="Times New Roman" w:cs="Times New Roman"/>
          <w:sz w:val="24"/>
          <w:szCs w:val="24"/>
          <w:lang w:val="kk-KZ"/>
        </w:rPr>
        <w:t>[</w:t>
      </w:r>
      <w:r w:rsidRPr="008A5AE2">
        <w:rPr>
          <w:rFonts w:ascii="Times New Roman" w:hAnsi="Times New Roman" w:cs="Times New Roman"/>
          <w:i/>
          <w:iCs/>
          <w:sz w:val="24"/>
          <w:szCs w:val="24"/>
          <w:lang w:val="kk-KZ"/>
        </w:rPr>
        <w:t>D.R.Conner. Managing at the speed of change. N.Y.: Villard Books, 1999</w:t>
      </w:r>
      <w:r w:rsidRPr="008A5AE2">
        <w:rPr>
          <w:rFonts w:ascii="Times New Roman" w:hAnsi="Times New Roman" w:cs="Times New Roman"/>
          <w:sz w:val="24"/>
          <w:szCs w:val="24"/>
          <w:lang w:val="kk-KZ"/>
        </w:rPr>
        <w:t xml:space="preserve">].  Коннер, көптеген зерттеулерге сүйене отырып, адамдардың өзгерістерге деген жағымды немесе жағымсыз қатынасы тек өзгерістер нәтижесіне ғана, сондай-ақ өзгерістерге апаратын жағдайларға бақылау жасау сұранысының қанағаттануына байланысты деп тұжырым жасайды. Өзгерістер ауқымын қабылдау тек шын мәнісіндегі жағдайға байланысты емес, сондай-ақ бұл адамдардың немесе ұйымдардың өзгерістерден күтетін, шын мәнісінде болған қабылдау айырмашылығына да байланысты.  Себебі консалтинг – бұл тек мәселелерді шешуге деген көмек ғана емес, сондай-ақ мүмкіндіктерді пайдалануға қолдау жасау болып табылады, мұнда Коннердің егжей-тежейлі зерттеген негіздемелік көзқарастары да қызығушылық туғызады, онда жіберіп алған мүмкіндіктің бағасы мен мәселелерді шешуге байланысты сәтсіздіктің бағасы салыстырмалы әрі ұйымға теңдей зиян әкеледі делінген.  </w:t>
      </w:r>
    </w:p>
    <w:p w:rsidR="00710A3F" w:rsidRPr="008A5AE2" w:rsidRDefault="00710A3F" w:rsidP="00A47416">
      <w:pPr>
        <w:spacing w:line="360" w:lineRule="auto"/>
        <w:ind w:firstLine="397"/>
        <w:jc w:val="both"/>
        <w:rPr>
          <w:rFonts w:ascii="Times New Roman" w:hAnsi="Times New Roman" w:cs="Times New Roman"/>
          <w:sz w:val="24"/>
          <w:szCs w:val="24"/>
          <w:lang w:val="kk-KZ"/>
        </w:rPr>
      </w:pPr>
      <w:r w:rsidRPr="008A5AE2">
        <w:rPr>
          <w:rFonts w:ascii="Times New Roman" w:hAnsi="Times New Roman" w:cs="Times New Roman"/>
          <w:sz w:val="24"/>
          <w:szCs w:val="24"/>
          <w:lang w:val="kk-KZ"/>
        </w:rPr>
        <w:t xml:space="preserve">Әлеуметтік жүйелер аса күрделі жүйелер түріне жатады, оның жүзеге асуы тікелейсыртқы жағдайларға байланысты әрі тәуелді.  «Өз-өзін ұйымдастырушы жүйе» ұғымын алғаш ғылыми айналымға енгізген  У.Р.Эшби 1947 ж., ал ХХғ. 50-жж. өз-өзін ұйымдастыру мәселесі тек кибернетика ғылымы үшін ғана емес, сондай-ақ өзге де бірқатар ғылымдар үшін де негізгі тақырыптардың бірі болып табылады. Барлық өз-өзін ұйымдастырушы жүйелерге сырттан бағытталған қандай-да бір құрылымдар мен функциялар тән болып есептеледі.  Өз-өзін ұйымдастыру реттелген (жоғарғы реттелген) </w:t>
      </w:r>
      <w:r w:rsidRPr="008A5AE2">
        <w:rPr>
          <w:rFonts w:ascii="Times New Roman" w:hAnsi="Times New Roman" w:cs="Times New Roman"/>
          <w:sz w:val="24"/>
          <w:szCs w:val="24"/>
          <w:lang w:val="kk-KZ"/>
        </w:rPr>
        <w:lastRenderedPageBreak/>
        <w:t xml:space="preserve">аласапыраннан тұратын құрылымдардың шатасып құрылуынан тұрады, немесе оны басқа сөзбен айтқанда өз-өзін ұйымдастыру дегеніміз бұл  синергетика мен кибернетикада өзі үшін өз-өзіндамытушы процесс, пән (жүйе)болып табылады. Әлеуметтік жүйелер </w:t>
      </w:r>
      <w:r w:rsidRPr="008A5AE2">
        <w:rPr>
          <w:rFonts w:ascii="Times New Roman" w:hAnsi="Times New Roman" w:cs="Times New Roman"/>
          <w:i/>
          <w:iCs/>
          <w:sz w:val="24"/>
          <w:szCs w:val="24"/>
          <w:lang w:val="kk-KZ"/>
        </w:rPr>
        <w:t>өз-өзін басқарушы</w:t>
      </w:r>
      <w:r w:rsidRPr="008A5AE2">
        <w:rPr>
          <w:rFonts w:ascii="Times New Roman" w:hAnsi="Times New Roman" w:cs="Times New Roman"/>
          <w:sz w:val="24"/>
          <w:szCs w:val="24"/>
          <w:lang w:val="kk-KZ"/>
        </w:rPr>
        <w:t xml:space="preserve"> жүйелер тобына жатады, яғни оларға ішкі механизмдер, басқару факторлары жатады. Жалпы алғанда олар әлеуметтік жүйенің біртұтастығын, қызмет етуін, жетілуі мен дамуын қамтамасыз етеді. Өз-өзін басқарушы жүйелердің ең маңызды ерекшелігі синергетика тұрғысынан алғанда: жүйелердің жеке түрлерінің тұрақсыздығы мен іс-әрекетінің шатасуы (өзгермелілігі); нақты жағдайларда іс-әрекеттерінің қайталанбайтындығы және белгісіздігі; өзгермелі жағдайлар мен бөгеттерге (сыртқы және ішкі) бейімделушілігі;  энтропиялық (жүйені талқандаушы)тенденцияларға қарама-қарсы тұру ерекшелігі; өзінің біртұтастығы мен негізгі қасиеттерін сақтай отырып өз іс-әрекет түрлерін ұсыну мен өз құрылымын өзгерту әдісі; біртұтас құрылымды қалыптастыруға икемділігі мен ұмтылысының болуымен ерекшеленеді..</w:t>
      </w:r>
    </w:p>
    <w:p w:rsidR="00710A3F" w:rsidRPr="008A5AE2" w:rsidRDefault="00710A3F" w:rsidP="00A47416">
      <w:pPr>
        <w:spacing w:line="360" w:lineRule="auto"/>
        <w:ind w:firstLine="397"/>
        <w:jc w:val="both"/>
        <w:rPr>
          <w:rFonts w:ascii="Times New Roman" w:hAnsi="Times New Roman" w:cs="Times New Roman"/>
          <w:sz w:val="24"/>
          <w:szCs w:val="24"/>
          <w:lang w:val="kk-KZ"/>
        </w:rPr>
      </w:pPr>
    </w:p>
    <w:p w:rsidR="00710A3F" w:rsidRPr="008A5AE2" w:rsidRDefault="00710A3F" w:rsidP="00A47416">
      <w:pPr>
        <w:spacing w:line="360" w:lineRule="auto"/>
        <w:ind w:firstLine="397"/>
        <w:jc w:val="center"/>
        <w:rPr>
          <w:rFonts w:ascii="Times New Roman" w:hAnsi="Times New Roman" w:cs="Times New Roman"/>
          <w:sz w:val="24"/>
          <w:szCs w:val="24"/>
        </w:rPr>
      </w:pPr>
      <w:r w:rsidRPr="008A5AE2">
        <w:rPr>
          <w:rFonts w:ascii="Times New Roman" w:hAnsi="Times New Roman" w:cs="Times New Roman"/>
          <w:sz w:val="24"/>
          <w:szCs w:val="24"/>
          <w:lang w:val="kk-KZ"/>
        </w:rPr>
        <w:t>Әдебиеттер:</w:t>
      </w:r>
    </w:p>
    <w:p w:rsidR="00710A3F" w:rsidRPr="008A5AE2" w:rsidRDefault="00710A3F" w:rsidP="00713A9D">
      <w:pPr>
        <w:numPr>
          <w:ilvl w:val="0"/>
          <w:numId w:val="35"/>
        </w:numPr>
        <w:tabs>
          <w:tab w:val="left" w:pos="7290"/>
        </w:tabs>
        <w:spacing w:after="0" w:line="360" w:lineRule="auto"/>
        <w:jc w:val="both"/>
        <w:rPr>
          <w:rFonts w:ascii="Times New Roman" w:hAnsi="Times New Roman" w:cs="Times New Roman"/>
          <w:sz w:val="24"/>
          <w:szCs w:val="24"/>
        </w:rPr>
      </w:pPr>
      <w:r w:rsidRPr="008A5AE2">
        <w:rPr>
          <w:rFonts w:ascii="Times New Roman" w:hAnsi="Times New Roman" w:cs="Times New Roman"/>
          <w:sz w:val="24"/>
          <w:szCs w:val="24"/>
        </w:rPr>
        <w:t xml:space="preserve">Монсон. </w:t>
      </w:r>
      <w:r w:rsidRPr="008A5AE2">
        <w:rPr>
          <w:rFonts w:ascii="Times New Roman" w:hAnsi="Times New Roman" w:cs="Times New Roman"/>
          <w:sz w:val="24"/>
          <w:szCs w:val="24"/>
          <w:lang w:val="kk-KZ"/>
        </w:rPr>
        <w:t xml:space="preserve">Қазіргі заманғы батыс </w:t>
      </w:r>
      <w:r w:rsidRPr="008A5AE2">
        <w:rPr>
          <w:rFonts w:ascii="Times New Roman" w:hAnsi="Times New Roman" w:cs="Times New Roman"/>
          <w:sz w:val="24"/>
          <w:szCs w:val="24"/>
        </w:rPr>
        <w:t>социология</w:t>
      </w:r>
      <w:r w:rsidRPr="008A5AE2">
        <w:rPr>
          <w:rFonts w:ascii="Times New Roman" w:hAnsi="Times New Roman" w:cs="Times New Roman"/>
          <w:sz w:val="24"/>
          <w:szCs w:val="24"/>
          <w:lang w:val="kk-KZ"/>
        </w:rPr>
        <w:t>сы</w:t>
      </w:r>
      <w:r w:rsidRPr="008A5AE2">
        <w:rPr>
          <w:rFonts w:ascii="Times New Roman" w:hAnsi="Times New Roman" w:cs="Times New Roman"/>
          <w:sz w:val="24"/>
          <w:szCs w:val="24"/>
        </w:rPr>
        <w:t>. СПб.,1992.</w:t>
      </w:r>
      <w:r w:rsidRPr="008A5AE2">
        <w:rPr>
          <w:rFonts w:ascii="Times New Roman" w:hAnsi="Times New Roman" w:cs="Times New Roman"/>
          <w:sz w:val="24"/>
          <w:szCs w:val="24"/>
        </w:rPr>
        <w:tab/>
      </w:r>
    </w:p>
    <w:p w:rsidR="00710A3F" w:rsidRPr="008A5AE2" w:rsidRDefault="00710A3F" w:rsidP="00713A9D">
      <w:pPr>
        <w:numPr>
          <w:ilvl w:val="0"/>
          <w:numId w:val="35"/>
        </w:numPr>
        <w:tabs>
          <w:tab w:val="left" w:pos="7290"/>
        </w:tabs>
        <w:spacing w:after="0" w:line="360" w:lineRule="auto"/>
        <w:jc w:val="both"/>
        <w:rPr>
          <w:rFonts w:ascii="Times New Roman" w:hAnsi="Times New Roman" w:cs="Times New Roman"/>
          <w:sz w:val="24"/>
          <w:szCs w:val="24"/>
        </w:rPr>
      </w:pPr>
      <w:r w:rsidRPr="008A5AE2">
        <w:rPr>
          <w:rFonts w:ascii="Times New Roman" w:hAnsi="Times New Roman" w:cs="Times New Roman"/>
          <w:sz w:val="24"/>
          <w:szCs w:val="24"/>
        </w:rPr>
        <w:t xml:space="preserve">Структурно-функциональный анализ в современной социологии. Информационный бюллетень ССА и др. N6.Вып. I. Серия: переводы и  рефераты. М., 1968.  </w:t>
      </w:r>
    </w:p>
    <w:p w:rsidR="00710A3F" w:rsidRPr="008A5AE2" w:rsidRDefault="00710A3F" w:rsidP="00713A9D">
      <w:pPr>
        <w:numPr>
          <w:ilvl w:val="0"/>
          <w:numId w:val="35"/>
        </w:numPr>
        <w:tabs>
          <w:tab w:val="left" w:pos="7290"/>
        </w:tabs>
        <w:spacing w:after="0" w:line="360" w:lineRule="auto"/>
        <w:jc w:val="both"/>
        <w:rPr>
          <w:rFonts w:ascii="Times New Roman" w:hAnsi="Times New Roman" w:cs="Times New Roman"/>
          <w:sz w:val="24"/>
          <w:szCs w:val="24"/>
        </w:rPr>
      </w:pPr>
      <w:r w:rsidRPr="008A5AE2">
        <w:rPr>
          <w:rFonts w:ascii="Times New Roman" w:hAnsi="Times New Roman" w:cs="Times New Roman"/>
          <w:sz w:val="24"/>
          <w:szCs w:val="24"/>
        </w:rPr>
        <w:t>Витюк В.В.  Гражданское общество: современное содержание понятия. - В кн.:  Проблемы формирования гражданского общества. Институт социологии РАН, М., 1993, с. 7-23.</w:t>
      </w:r>
    </w:p>
    <w:p w:rsidR="00710A3F" w:rsidRPr="008A5AE2" w:rsidRDefault="00710A3F" w:rsidP="00713A9D">
      <w:pPr>
        <w:numPr>
          <w:ilvl w:val="0"/>
          <w:numId w:val="35"/>
        </w:numPr>
        <w:tabs>
          <w:tab w:val="left" w:pos="7290"/>
        </w:tabs>
        <w:spacing w:after="0" w:line="360" w:lineRule="auto"/>
        <w:jc w:val="both"/>
        <w:rPr>
          <w:rFonts w:ascii="Times New Roman" w:hAnsi="Times New Roman" w:cs="Times New Roman"/>
          <w:sz w:val="24"/>
          <w:szCs w:val="24"/>
        </w:rPr>
      </w:pPr>
      <w:r w:rsidRPr="008A5AE2">
        <w:rPr>
          <w:rFonts w:ascii="Times New Roman" w:hAnsi="Times New Roman" w:cs="Times New Roman"/>
          <w:sz w:val="24"/>
          <w:szCs w:val="24"/>
          <w:lang w:val="en-US"/>
        </w:rPr>
        <w:t xml:space="preserve">D.R.Conner. Managing at the speed of change. </w:t>
      </w:r>
      <w:r w:rsidRPr="008A5AE2">
        <w:rPr>
          <w:rFonts w:ascii="Times New Roman" w:hAnsi="Times New Roman" w:cs="Times New Roman"/>
          <w:sz w:val="24"/>
          <w:szCs w:val="24"/>
        </w:rPr>
        <w:t>N.Y.: Villard Books, 1999.</w:t>
      </w:r>
    </w:p>
    <w:p w:rsidR="00710A3F" w:rsidRPr="008A5AE2" w:rsidRDefault="00710A3F" w:rsidP="00713A9D">
      <w:pPr>
        <w:numPr>
          <w:ilvl w:val="0"/>
          <w:numId w:val="35"/>
        </w:numPr>
        <w:tabs>
          <w:tab w:val="left" w:pos="7290"/>
        </w:tabs>
        <w:spacing w:after="0" w:line="360" w:lineRule="auto"/>
        <w:jc w:val="both"/>
        <w:rPr>
          <w:rFonts w:ascii="Times New Roman" w:hAnsi="Times New Roman" w:cs="Times New Roman"/>
          <w:sz w:val="24"/>
          <w:szCs w:val="24"/>
        </w:rPr>
      </w:pPr>
      <w:r w:rsidRPr="008A5AE2">
        <w:rPr>
          <w:rFonts w:ascii="Times New Roman" w:hAnsi="Times New Roman" w:cs="Times New Roman"/>
          <w:sz w:val="24"/>
          <w:szCs w:val="24"/>
        </w:rPr>
        <w:t xml:space="preserve">Гражданские инициативы и будущее России/ под ред. М.И. Либоракиной и В.Н. Якимца. - М.: Школа Культурной политики, 1997. - 152 </w:t>
      </w:r>
      <w:proofErr w:type="gramStart"/>
      <w:r w:rsidRPr="008A5AE2">
        <w:rPr>
          <w:rFonts w:ascii="Times New Roman" w:hAnsi="Times New Roman" w:cs="Times New Roman"/>
          <w:sz w:val="24"/>
          <w:szCs w:val="24"/>
        </w:rPr>
        <w:t>с</w:t>
      </w:r>
      <w:proofErr w:type="gramEnd"/>
      <w:r w:rsidRPr="008A5AE2">
        <w:rPr>
          <w:rFonts w:ascii="Times New Roman" w:hAnsi="Times New Roman" w:cs="Times New Roman"/>
          <w:sz w:val="24"/>
          <w:szCs w:val="24"/>
        </w:rPr>
        <w:t>.</w:t>
      </w:r>
    </w:p>
    <w:p w:rsidR="00710A3F" w:rsidRPr="008A5AE2" w:rsidRDefault="00710A3F" w:rsidP="00A47416">
      <w:pPr>
        <w:spacing w:line="360" w:lineRule="auto"/>
        <w:ind w:firstLine="397"/>
        <w:jc w:val="both"/>
        <w:rPr>
          <w:rFonts w:ascii="Times New Roman" w:hAnsi="Times New Roman" w:cs="Times New Roman"/>
          <w:sz w:val="24"/>
          <w:szCs w:val="24"/>
        </w:rPr>
      </w:pPr>
    </w:p>
    <w:p w:rsidR="00710A3F" w:rsidRPr="00373545" w:rsidRDefault="00710A3F" w:rsidP="00A47416">
      <w:pPr>
        <w:spacing w:line="360" w:lineRule="auto"/>
        <w:ind w:firstLine="397"/>
        <w:jc w:val="both"/>
        <w:rPr>
          <w:rFonts w:ascii="Times New Roman" w:hAnsi="Times New Roman" w:cs="Times New Roman"/>
        </w:rPr>
      </w:pPr>
    </w:p>
    <w:p w:rsidR="00710A3F" w:rsidRPr="00373545" w:rsidRDefault="00710A3F" w:rsidP="00A47416">
      <w:pPr>
        <w:spacing w:line="360" w:lineRule="auto"/>
        <w:ind w:firstLine="397"/>
        <w:jc w:val="both"/>
        <w:rPr>
          <w:rFonts w:ascii="Times New Roman" w:hAnsi="Times New Roman" w:cs="Times New Roman"/>
        </w:rPr>
      </w:pPr>
    </w:p>
    <w:p w:rsidR="00710A3F" w:rsidRPr="00373545" w:rsidRDefault="00710A3F" w:rsidP="00A47416">
      <w:pPr>
        <w:spacing w:line="360" w:lineRule="auto"/>
        <w:ind w:firstLine="397"/>
        <w:jc w:val="both"/>
        <w:rPr>
          <w:rFonts w:ascii="Times New Roman" w:hAnsi="Times New Roman" w:cs="Times New Roman"/>
        </w:rPr>
      </w:pPr>
    </w:p>
    <w:p w:rsidR="00710A3F" w:rsidRPr="00373545" w:rsidRDefault="00710A3F" w:rsidP="00A47416">
      <w:pPr>
        <w:spacing w:line="360" w:lineRule="auto"/>
        <w:rPr>
          <w:rFonts w:ascii="Times New Roman" w:hAnsi="Times New Roman" w:cs="Times New Roman"/>
        </w:rPr>
      </w:pPr>
    </w:p>
    <w:p w:rsidR="00710A3F" w:rsidRPr="008E7065" w:rsidRDefault="00710A3F" w:rsidP="008E7065">
      <w:pPr>
        <w:rPr>
          <w:rFonts w:ascii="Times New Roman" w:hAnsi="Times New Roman" w:cs="Times New Roman"/>
          <w:b/>
          <w:bCs/>
          <w:sz w:val="24"/>
          <w:szCs w:val="24"/>
        </w:rPr>
      </w:pPr>
      <w:r w:rsidRPr="00373545">
        <w:rPr>
          <w:rFonts w:ascii="Times New Roman" w:hAnsi="Times New Roman" w:cs="Times New Roman"/>
          <w:b/>
          <w:bCs/>
        </w:rPr>
        <w:br w:type="page"/>
      </w:r>
    </w:p>
    <w:p w:rsidR="00710A3F" w:rsidRPr="008E7065" w:rsidRDefault="00710A3F" w:rsidP="008E7065">
      <w:pPr>
        <w:ind w:left="1080"/>
        <w:jc w:val="center"/>
        <w:rPr>
          <w:rFonts w:ascii="Times New Roman" w:hAnsi="Times New Roman" w:cs="Times New Roman"/>
          <w:b/>
          <w:bCs/>
          <w:sz w:val="24"/>
          <w:szCs w:val="24"/>
        </w:rPr>
      </w:pPr>
      <w:r w:rsidRPr="008E7065">
        <w:rPr>
          <w:rFonts w:ascii="Times New Roman" w:hAnsi="Times New Roman" w:cs="Times New Roman"/>
          <w:b/>
          <w:bCs/>
          <w:sz w:val="24"/>
          <w:szCs w:val="24"/>
          <w:lang w:val="kk-KZ"/>
        </w:rPr>
        <w:t>4-</w:t>
      </w:r>
      <w:r w:rsidRPr="008E7065">
        <w:rPr>
          <w:rFonts w:ascii="Times New Roman" w:hAnsi="Times New Roman" w:cs="Times New Roman"/>
          <w:b/>
          <w:bCs/>
          <w:sz w:val="24"/>
          <w:szCs w:val="24"/>
        </w:rPr>
        <w:t xml:space="preserve">Лекция. </w:t>
      </w:r>
      <w:r w:rsidRPr="008E7065">
        <w:rPr>
          <w:rFonts w:ascii="Times New Roman" w:hAnsi="Times New Roman" w:cs="Times New Roman"/>
          <w:b/>
          <w:bCs/>
          <w:sz w:val="24"/>
          <w:szCs w:val="24"/>
          <w:lang w:val="kk-KZ"/>
        </w:rPr>
        <w:t>Үкіметтік емес ұйымдардың ішкі ортасын с</w:t>
      </w:r>
      <w:r w:rsidRPr="008E7065">
        <w:rPr>
          <w:rFonts w:ascii="Times New Roman" w:hAnsi="Times New Roman" w:cs="Times New Roman"/>
          <w:b/>
          <w:bCs/>
          <w:sz w:val="24"/>
          <w:szCs w:val="24"/>
        </w:rPr>
        <w:t>оциологи</w:t>
      </w:r>
      <w:r w:rsidRPr="008E7065">
        <w:rPr>
          <w:rFonts w:ascii="Times New Roman" w:hAnsi="Times New Roman" w:cs="Times New Roman"/>
          <w:b/>
          <w:bCs/>
          <w:sz w:val="24"/>
          <w:szCs w:val="24"/>
          <w:lang w:val="kk-KZ"/>
        </w:rPr>
        <w:t>ялық талдау</w:t>
      </w:r>
    </w:p>
    <w:p w:rsidR="00710A3F" w:rsidRPr="008E7065" w:rsidRDefault="00710A3F" w:rsidP="008E7065">
      <w:pPr>
        <w:jc w:val="center"/>
        <w:rPr>
          <w:rFonts w:ascii="Times New Roman" w:hAnsi="Times New Roman" w:cs="Times New Roman"/>
          <w:sz w:val="24"/>
          <w:szCs w:val="24"/>
        </w:rPr>
      </w:pPr>
    </w:p>
    <w:p w:rsidR="00710A3F" w:rsidRPr="008E7065" w:rsidRDefault="00710A3F" w:rsidP="008E7065">
      <w:pPr>
        <w:ind w:firstLine="340"/>
        <w:jc w:val="both"/>
        <w:rPr>
          <w:rFonts w:ascii="Times New Roman" w:hAnsi="Times New Roman" w:cs="Times New Roman"/>
          <w:sz w:val="24"/>
          <w:szCs w:val="24"/>
          <w:lang w:val="kk-KZ"/>
        </w:rPr>
      </w:pPr>
      <w:r w:rsidRPr="008E7065">
        <w:rPr>
          <w:rFonts w:ascii="Times New Roman" w:hAnsi="Times New Roman" w:cs="Times New Roman"/>
          <w:i/>
          <w:iCs/>
          <w:sz w:val="24"/>
          <w:szCs w:val="24"/>
          <w:lang w:val="kk-KZ"/>
        </w:rPr>
        <w:t>Үкіметтік емес ұйымдардың ішкі ортасы</w:t>
      </w:r>
      <w:r w:rsidRPr="008E7065">
        <w:rPr>
          <w:rFonts w:ascii="Times New Roman" w:hAnsi="Times New Roman" w:cs="Times New Roman"/>
          <w:sz w:val="24"/>
          <w:szCs w:val="24"/>
        </w:rPr>
        <w:t>–</w:t>
      </w:r>
      <w:r w:rsidRPr="008E7065">
        <w:rPr>
          <w:rFonts w:ascii="Times New Roman" w:hAnsi="Times New Roman" w:cs="Times New Roman"/>
          <w:sz w:val="24"/>
          <w:szCs w:val="24"/>
          <w:lang w:val="kk-KZ"/>
        </w:rPr>
        <w:t>ҮЕҰ мүшелерінің бірлескен қызметтерінің ұйымдық жиынтығы. ҮЕҰ ішкі ортасына тән едәуір маңызды ажырамас бөліктеріне мыналар жатады: ұйымдық саясат, ұйымдық мәдениет, ұйым ресурстары.</w:t>
      </w:r>
    </w:p>
    <w:p w:rsidR="00710A3F" w:rsidRPr="008E7065" w:rsidRDefault="00710A3F" w:rsidP="008E7065">
      <w:pPr>
        <w:ind w:firstLine="397"/>
        <w:jc w:val="both"/>
        <w:rPr>
          <w:rFonts w:ascii="Times New Roman" w:hAnsi="Times New Roman" w:cs="Times New Roman"/>
          <w:sz w:val="24"/>
          <w:szCs w:val="24"/>
          <w:lang w:val="kk-KZ"/>
        </w:rPr>
      </w:pPr>
      <w:r w:rsidRPr="008E7065">
        <w:rPr>
          <w:rFonts w:ascii="Times New Roman" w:hAnsi="Times New Roman" w:cs="Times New Roman"/>
          <w:sz w:val="24"/>
          <w:szCs w:val="24"/>
          <w:lang w:val="kk-KZ"/>
        </w:rPr>
        <w:t>Үшінші тараптың ішкі ортасын социологиялық талдау барысында келесі ұжымдық бірігу концепциялары қарастырылады:</w:t>
      </w:r>
    </w:p>
    <w:p w:rsidR="00710A3F" w:rsidRPr="008E7065" w:rsidRDefault="00710A3F" w:rsidP="008E7065">
      <w:pPr>
        <w:numPr>
          <w:ilvl w:val="0"/>
          <w:numId w:val="21"/>
        </w:numPr>
        <w:tabs>
          <w:tab w:val="clear" w:pos="1420"/>
        </w:tabs>
        <w:spacing w:after="0"/>
        <w:ind w:left="0" w:firstLine="360"/>
        <w:jc w:val="both"/>
        <w:rPr>
          <w:rFonts w:ascii="Times New Roman" w:hAnsi="Times New Roman" w:cs="Times New Roman"/>
          <w:sz w:val="24"/>
          <w:szCs w:val="24"/>
          <w:lang w:val="kk-KZ"/>
        </w:rPr>
      </w:pPr>
      <w:r w:rsidRPr="008E7065">
        <w:rPr>
          <w:rFonts w:ascii="Times New Roman" w:hAnsi="Times New Roman" w:cs="Times New Roman"/>
          <w:sz w:val="24"/>
          <w:szCs w:val="24"/>
          <w:lang w:val="kk-KZ"/>
        </w:rPr>
        <w:t>А.В.Петровскийдіңстратометриялық концепциясы, мұнда топтар типологиясын құруда келесі талаптар ескеріледі, біріншіден,бірлесе қызмет ету барысында жеке тұлғалардың өзара қарым-қатынасының орташа деңгейі, екіншіден, қызметтің қоғамдық маңыздылығы. Топтың дамуы өзіндік континуум қозғалысы ретінде сипатталады, мұнда жағымды және жағымсыз көрсеткіштерібар ұжым (екі талап бойынша жоғарғы жағымды көрсеткіштерге ие) және корпорация (бірінші талаптар бойынша көрсеткіші жоғарғы жағымды деңгейде болса, екінші талап бойынша жоғарғы жағымсыз көрсеткішке ие) орын алады. Ортасында диффузды (анықталмаған) топ орналасқан, ал аралық орналасуы әлеуметтік және әлеуметтік емес ассоциациялар болып табылады.</w:t>
      </w:r>
    </w:p>
    <w:p w:rsidR="00710A3F" w:rsidRPr="008E7065" w:rsidRDefault="00710A3F" w:rsidP="008E7065">
      <w:pPr>
        <w:numPr>
          <w:ilvl w:val="0"/>
          <w:numId w:val="21"/>
        </w:numPr>
        <w:tabs>
          <w:tab w:val="clear" w:pos="1420"/>
        </w:tabs>
        <w:spacing w:after="0"/>
        <w:ind w:left="0" w:firstLine="360"/>
        <w:jc w:val="both"/>
        <w:rPr>
          <w:rFonts w:ascii="Times New Roman" w:hAnsi="Times New Roman" w:cs="Times New Roman"/>
          <w:sz w:val="24"/>
          <w:szCs w:val="24"/>
          <w:lang w:val="kk-KZ"/>
        </w:rPr>
      </w:pPr>
      <w:r w:rsidRPr="008E7065">
        <w:rPr>
          <w:rFonts w:ascii="Times New Roman" w:hAnsi="Times New Roman" w:cs="Times New Roman"/>
          <w:sz w:val="24"/>
          <w:szCs w:val="24"/>
          <w:lang w:val="kk-KZ"/>
        </w:rPr>
        <w:t>Л.И.Уманскийдің ұсынған параметрлік тұжырым, топтың әлеуметтік-психологиялық талаптары туралы көзқарасқа негізделген, бұл топтың ұжым ретінде дамуы өзіндік ерекше талап-ережелерге негізделген. Мұндай талап-ережелерге мыналар жатады: топтың рухани адамгершілікке бағытталған мазмұны – оның мақсаттарының ортақтығы, ынтасы, құндылықтық бейімделуі, топтың ұйымдық бірлесуі, топтың белгілі бір қызметке дайындығы, психологиялық бірлігі - интеллектуалдық, көңіл-күй, ерікті қарым-қатынастары, жеке тұлғалар арасындағы өзра танымды сипаттайтын процесс, көңіл-күйді білдіретін өзара түсінісу менбір-бірін жете тануы, күйзеліске қарсы тұру мен түрлі қауіпті жағдайда топтың сенімділігі. Топ ішіндегі әр талаптарға қарай өзінің даму континуумына сәйкес, орташа орынды конгломерат тобы алады, алоның полюстары ретінде ұжым және ұжымға қарсы топтар жатады. Топтың жағымды жаққа қозғалуы бұл –екі сапалы әрі жаңа ұжымға сәйкестеліп өтуі болып табылады – олар кооперациялар мен автономизациялар. Конгломерат-тобы мен кооперация-тобы арасындааралық деңгейлердің пайда болу мүмкіндіктері бар, олар номинальды топ және ассоциация-тобы деп аталады.</w:t>
      </w:r>
    </w:p>
    <w:p w:rsidR="00710A3F" w:rsidRPr="008E7065" w:rsidRDefault="00710A3F" w:rsidP="008E7065">
      <w:pPr>
        <w:numPr>
          <w:ilvl w:val="0"/>
          <w:numId w:val="21"/>
        </w:numPr>
        <w:tabs>
          <w:tab w:val="clear" w:pos="1420"/>
        </w:tabs>
        <w:spacing w:after="0"/>
        <w:ind w:left="0" w:firstLine="360"/>
        <w:jc w:val="both"/>
        <w:rPr>
          <w:rFonts w:ascii="Times New Roman" w:hAnsi="Times New Roman" w:cs="Times New Roman"/>
          <w:sz w:val="24"/>
          <w:szCs w:val="24"/>
        </w:rPr>
      </w:pPr>
      <w:r w:rsidRPr="008E7065">
        <w:rPr>
          <w:rFonts w:ascii="Times New Roman" w:hAnsi="Times New Roman" w:cs="Times New Roman"/>
          <w:sz w:val="24"/>
          <w:szCs w:val="24"/>
          <w:lang w:val="kk-KZ"/>
        </w:rPr>
        <w:t>Б.Такменніңекіфакторлы немесе екіөлшемді үлгісі топта қалыптасатын топтық үрдістің дамушарттарын ескере отырып сипаттайды. Топтық белсенділіктегі екі саланың болуы – іскер (топ мәселесін шешу) және тұлғааралық (топтық құрылымның дамуы), топтың орналасуы дамудың гипотетикалық жалғасуы осы кезеңге сәйкес болады. Аталған салалардың әрқайсысында топт бір-бірін ауыстырушы жалғасқан төрт кезеңнен өтеді. Тұлғааралық белсенділік саласында</w:t>
      </w:r>
      <w:r w:rsidRPr="008E7065">
        <w:rPr>
          <w:rFonts w:ascii="Times New Roman" w:hAnsi="Times New Roman" w:cs="Times New Roman"/>
          <w:sz w:val="24"/>
          <w:szCs w:val="24"/>
        </w:rPr>
        <w:t>:</w:t>
      </w:r>
    </w:p>
    <w:p w:rsidR="00710A3F" w:rsidRPr="008E7065" w:rsidRDefault="00710A3F" w:rsidP="008E7065">
      <w:pPr>
        <w:rPr>
          <w:rFonts w:ascii="Times New Roman" w:hAnsi="Times New Roman" w:cs="Times New Roman"/>
          <w:sz w:val="24"/>
          <w:szCs w:val="24"/>
        </w:rPr>
      </w:pPr>
      <w:r w:rsidRPr="008E7065">
        <w:rPr>
          <w:rFonts w:ascii="Times New Roman" w:hAnsi="Times New Roman" w:cs="Times New Roman"/>
          <w:sz w:val="24"/>
          <w:szCs w:val="24"/>
        </w:rPr>
        <w:tab/>
        <w:t xml:space="preserve">- </w:t>
      </w:r>
      <w:r w:rsidRPr="008E7065">
        <w:rPr>
          <w:rFonts w:ascii="Times New Roman" w:hAnsi="Times New Roman" w:cs="Times New Roman"/>
          <w:sz w:val="24"/>
          <w:szCs w:val="24"/>
          <w:lang w:val="kk-KZ"/>
        </w:rPr>
        <w:t>тексеру мен тәуелділік кезеңі</w:t>
      </w:r>
      <w:r w:rsidRPr="008E7065">
        <w:rPr>
          <w:rFonts w:ascii="Times New Roman" w:hAnsi="Times New Roman" w:cs="Times New Roman"/>
          <w:sz w:val="24"/>
          <w:szCs w:val="24"/>
        </w:rPr>
        <w:t>,</w:t>
      </w:r>
    </w:p>
    <w:p w:rsidR="00710A3F" w:rsidRPr="008E7065" w:rsidRDefault="00710A3F" w:rsidP="008E7065">
      <w:pPr>
        <w:rPr>
          <w:rFonts w:ascii="Times New Roman" w:hAnsi="Times New Roman" w:cs="Times New Roman"/>
          <w:sz w:val="24"/>
          <w:szCs w:val="24"/>
        </w:rPr>
      </w:pPr>
      <w:r w:rsidRPr="008E7065">
        <w:rPr>
          <w:rFonts w:ascii="Times New Roman" w:hAnsi="Times New Roman" w:cs="Times New Roman"/>
          <w:sz w:val="24"/>
          <w:szCs w:val="24"/>
        </w:rPr>
        <w:tab/>
        <w:t xml:space="preserve">- </w:t>
      </w:r>
      <w:r w:rsidRPr="008E7065">
        <w:rPr>
          <w:rFonts w:ascii="Times New Roman" w:hAnsi="Times New Roman" w:cs="Times New Roman"/>
          <w:sz w:val="24"/>
          <w:szCs w:val="24"/>
          <w:lang w:val="kk-KZ"/>
        </w:rPr>
        <w:t>ішкі жанжал кезеңі</w:t>
      </w:r>
      <w:r w:rsidRPr="008E7065">
        <w:rPr>
          <w:rFonts w:ascii="Times New Roman" w:hAnsi="Times New Roman" w:cs="Times New Roman"/>
          <w:sz w:val="24"/>
          <w:szCs w:val="24"/>
        </w:rPr>
        <w:t>,</w:t>
      </w:r>
    </w:p>
    <w:p w:rsidR="00710A3F" w:rsidRPr="008E7065" w:rsidRDefault="00710A3F" w:rsidP="008E7065">
      <w:pPr>
        <w:rPr>
          <w:rFonts w:ascii="Times New Roman" w:hAnsi="Times New Roman" w:cs="Times New Roman"/>
          <w:sz w:val="24"/>
          <w:szCs w:val="24"/>
        </w:rPr>
      </w:pPr>
      <w:r w:rsidRPr="008E7065">
        <w:rPr>
          <w:rFonts w:ascii="Times New Roman" w:hAnsi="Times New Roman" w:cs="Times New Roman"/>
          <w:sz w:val="24"/>
          <w:szCs w:val="24"/>
        </w:rPr>
        <w:lastRenderedPageBreak/>
        <w:tab/>
        <w:t xml:space="preserve">- </w:t>
      </w:r>
      <w:r w:rsidRPr="008E7065">
        <w:rPr>
          <w:rFonts w:ascii="Times New Roman" w:hAnsi="Times New Roman" w:cs="Times New Roman"/>
          <w:sz w:val="24"/>
          <w:szCs w:val="24"/>
          <w:lang w:val="kk-KZ"/>
        </w:rPr>
        <w:t>топтық тығыз бірлесу кезеңінің дамуы</w:t>
      </w:r>
      <w:r w:rsidRPr="008E7065">
        <w:rPr>
          <w:rFonts w:ascii="Times New Roman" w:hAnsi="Times New Roman" w:cs="Times New Roman"/>
          <w:sz w:val="24"/>
          <w:szCs w:val="24"/>
        </w:rPr>
        <w:t>,</w:t>
      </w:r>
    </w:p>
    <w:p w:rsidR="00710A3F" w:rsidRPr="008E7065" w:rsidRDefault="00710A3F" w:rsidP="008E7065">
      <w:pPr>
        <w:rPr>
          <w:rFonts w:ascii="Times New Roman" w:hAnsi="Times New Roman" w:cs="Times New Roman"/>
          <w:sz w:val="24"/>
          <w:szCs w:val="24"/>
        </w:rPr>
      </w:pPr>
      <w:r w:rsidRPr="008E7065">
        <w:rPr>
          <w:rFonts w:ascii="Times New Roman" w:hAnsi="Times New Roman" w:cs="Times New Roman"/>
          <w:sz w:val="24"/>
          <w:szCs w:val="24"/>
        </w:rPr>
        <w:tab/>
        <w:t xml:space="preserve">- </w:t>
      </w:r>
      <w:r w:rsidRPr="008E7065">
        <w:rPr>
          <w:rFonts w:ascii="Times New Roman" w:hAnsi="Times New Roman" w:cs="Times New Roman"/>
          <w:sz w:val="24"/>
          <w:szCs w:val="24"/>
          <w:lang w:val="kk-KZ"/>
        </w:rPr>
        <w:t>қызметтік</w:t>
      </w:r>
      <w:r w:rsidRPr="008E7065">
        <w:rPr>
          <w:rFonts w:ascii="Times New Roman" w:hAnsi="Times New Roman" w:cs="Times New Roman"/>
          <w:sz w:val="24"/>
          <w:szCs w:val="24"/>
        </w:rPr>
        <w:t>-рол</w:t>
      </w:r>
      <w:r w:rsidRPr="008E7065">
        <w:rPr>
          <w:rFonts w:ascii="Times New Roman" w:hAnsi="Times New Roman" w:cs="Times New Roman"/>
          <w:sz w:val="24"/>
          <w:szCs w:val="24"/>
          <w:lang w:val="kk-KZ"/>
        </w:rPr>
        <w:t>дік топтасу кезеңі</w:t>
      </w:r>
      <w:r w:rsidRPr="008E7065">
        <w:rPr>
          <w:rFonts w:ascii="Times New Roman" w:hAnsi="Times New Roman" w:cs="Times New Roman"/>
          <w:sz w:val="24"/>
          <w:szCs w:val="24"/>
        </w:rPr>
        <w:t>.</w:t>
      </w:r>
    </w:p>
    <w:p w:rsidR="00710A3F" w:rsidRPr="008E7065" w:rsidRDefault="00710A3F" w:rsidP="008E7065">
      <w:pPr>
        <w:tabs>
          <w:tab w:val="left" w:pos="0"/>
        </w:tabs>
        <w:rPr>
          <w:rFonts w:ascii="Times New Roman" w:hAnsi="Times New Roman" w:cs="Times New Roman"/>
          <w:sz w:val="24"/>
          <w:szCs w:val="24"/>
        </w:rPr>
      </w:pPr>
      <w:r w:rsidRPr="008E7065">
        <w:rPr>
          <w:rFonts w:ascii="Times New Roman" w:hAnsi="Times New Roman" w:cs="Times New Roman"/>
          <w:sz w:val="24"/>
          <w:szCs w:val="24"/>
          <w:lang w:val="kk-KZ"/>
        </w:rPr>
        <w:t>Іскерлік белсенділік саласында</w:t>
      </w:r>
      <w:r w:rsidRPr="008E7065">
        <w:rPr>
          <w:rFonts w:ascii="Times New Roman" w:hAnsi="Times New Roman" w:cs="Times New Roman"/>
          <w:sz w:val="24"/>
          <w:szCs w:val="24"/>
        </w:rPr>
        <w:t>:</w:t>
      </w:r>
    </w:p>
    <w:p w:rsidR="00710A3F" w:rsidRPr="008E7065" w:rsidRDefault="00710A3F" w:rsidP="008E7065">
      <w:pPr>
        <w:rPr>
          <w:rFonts w:ascii="Times New Roman" w:hAnsi="Times New Roman" w:cs="Times New Roman"/>
          <w:sz w:val="24"/>
          <w:szCs w:val="24"/>
        </w:rPr>
      </w:pPr>
      <w:r w:rsidRPr="008E7065">
        <w:rPr>
          <w:rFonts w:ascii="Times New Roman" w:hAnsi="Times New Roman" w:cs="Times New Roman"/>
          <w:sz w:val="24"/>
          <w:szCs w:val="24"/>
        </w:rPr>
        <w:tab/>
        <w:t xml:space="preserve">- </w:t>
      </w:r>
      <w:proofErr w:type="gramStart"/>
      <w:r w:rsidRPr="008E7065">
        <w:rPr>
          <w:rFonts w:ascii="Times New Roman" w:hAnsi="Times New Roman" w:cs="Times New Roman"/>
          <w:sz w:val="24"/>
          <w:szCs w:val="24"/>
          <w:lang w:val="kk-KZ"/>
        </w:rPr>
        <w:t>м</w:t>
      </w:r>
      <w:proofErr w:type="gramEnd"/>
      <w:r w:rsidRPr="008E7065">
        <w:rPr>
          <w:rFonts w:ascii="Times New Roman" w:hAnsi="Times New Roman" w:cs="Times New Roman"/>
          <w:sz w:val="24"/>
          <w:szCs w:val="24"/>
          <w:lang w:val="kk-KZ"/>
        </w:rPr>
        <w:t>індеттерге бейімделу кезеңі</w:t>
      </w:r>
      <w:r w:rsidRPr="008E7065">
        <w:rPr>
          <w:rFonts w:ascii="Times New Roman" w:hAnsi="Times New Roman" w:cs="Times New Roman"/>
          <w:sz w:val="24"/>
          <w:szCs w:val="24"/>
        </w:rPr>
        <w:t>,</w:t>
      </w:r>
    </w:p>
    <w:p w:rsidR="00710A3F" w:rsidRPr="008E7065" w:rsidRDefault="00710A3F" w:rsidP="008E7065">
      <w:pPr>
        <w:rPr>
          <w:rFonts w:ascii="Times New Roman" w:hAnsi="Times New Roman" w:cs="Times New Roman"/>
          <w:sz w:val="24"/>
          <w:szCs w:val="24"/>
        </w:rPr>
      </w:pPr>
      <w:r w:rsidRPr="008E7065">
        <w:rPr>
          <w:rFonts w:ascii="Times New Roman" w:hAnsi="Times New Roman" w:cs="Times New Roman"/>
          <w:sz w:val="24"/>
          <w:szCs w:val="24"/>
        </w:rPr>
        <w:tab/>
        <w:t xml:space="preserve">- </w:t>
      </w:r>
      <w:r w:rsidRPr="008E7065">
        <w:rPr>
          <w:rFonts w:ascii="Times New Roman" w:hAnsi="Times New Roman" w:cs="Times New Roman"/>
          <w:sz w:val="24"/>
          <w:szCs w:val="24"/>
          <w:lang w:val="kk-KZ"/>
        </w:rPr>
        <w:t>талап етілген міндеттерге көңі</w:t>
      </w:r>
      <w:proofErr w:type="gramStart"/>
      <w:r w:rsidRPr="008E7065">
        <w:rPr>
          <w:rFonts w:ascii="Times New Roman" w:hAnsi="Times New Roman" w:cs="Times New Roman"/>
          <w:sz w:val="24"/>
          <w:szCs w:val="24"/>
          <w:lang w:val="kk-KZ"/>
        </w:rPr>
        <w:t>л-к</w:t>
      </w:r>
      <w:proofErr w:type="gramEnd"/>
      <w:r w:rsidRPr="008E7065">
        <w:rPr>
          <w:rFonts w:ascii="Times New Roman" w:hAnsi="Times New Roman" w:cs="Times New Roman"/>
          <w:sz w:val="24"/>
          <w:szCs w:val="24"/>
          <w:lang w:val="kk-KZ"/>
        </w:rPr>
        <w:t>үймен жауап беру кезеңі</w:t>
      </w:r>
      <w:r w:rsidRPr="008E7065">
        <w:rPr>
          <w:rFonts w:ascii="Times New Roman" w:hAnsi="Times New Roman" w:cs="Times New Roman"/>
          <w:sz w:val="24"/>
          <w:szCs w:val="24"/>
        </w:rPr>
        <w:t>,</w:t>
      </w:r>
    </w:p>
    <w:p w:rsidR="00710A3F" w:rsidRPr="008E7065" w:rsidRDefault="00710A3F" w:rsidP="008E7065">
      <w:pPr>
        <w:rPr>
          <w:rFonts w:ascii="Times New Roman" w:hAnsi="Times New Roman" w:cs="Times New Roman"/>
          <w:sz w:val="24"/>
          <w:szCs w:val="24"/>
        </w:rPr>
      </w:pPr>
      <w:r w:rsidRPr="008E7065">
        <w:rPr>
          <w:rFonts w:ascii="Times New Roman" w:hAnsi="Times New Roman" w:cs="Times New Roman"/>
          <w:sz w:val="24"/>
          <w:szCs w:val="24"/>
        </w:rPr>
        <w:tab/>
        <w:t>- релевант</w:t>
      </w:r>
      <w:r w:rsidRPr="008E7065">
        <w:rPr>
          <w:rFonts w:ascii="Times New Roman" w:hAnsi="Times New Roman" w:cs="Times New Roman"/>
          <w:sz w:val="24"/>
          <w:szCs w:val="24"/>
          <w:lang w:val="kk-KZ"/>
        </w:rPr>
        <w:t>ты талдаудың ашық айырбастау кезеңі</w:t>
      </w:r>
      <w:r w:rsidRPr="008E7065">
        <w:rPr>
          <w:rFonts w:ascii="Times New Roman" w:hAnsi="Times New Roman" w:cs="Times New Roman"/>
          <w:sz w:val="24"/>
          <w:szCs w:val="24"/>
        </w:rPr>
        <w:t>,</w:t>
      </w:r>
    </w:p>
    <w:p w:rsidR="00710A3F" w:rsidRPr="008E7065" w:rsidRDefault="00710A3F" w:rsidP="008E7065">
      <w:pPr>
        <w:rPr>
          <w:rFonts w:ascii="Times New Roman" w:hAnsi="Times New Roman" w:cs="Times New Roman"/>
          <w:sz w:val="24"/>
          <w:szCs w:val="24"/>
        </w:rPr>
      </w:pPr>
      <w:r w:rsidRPr="008E7065">
        <w:rPr>
          <w:rFonts w:ascii="Times New Roman" w:hAnsi="Times New Roman" w:cs="Times New Roman"/>
          <w:sz w:val="24"/>
          <w:szCs w:val="24"/>
        </w:rPr>
        <w:tab/>
        <w:t xml:space="preserve">- </w:t>
      </w:r>
      <w:r w:rsidRPr="008E7065">
        <w:rPr>
          <w:rFonts w:ascii="Times New Roman" w:hAnsi="Times New Roman" w:cs="Times New Roman"/>
          <w:sz w:val="24"/>
          <w:szCs w:val="24"/>
          <w:lang w:val="kk-KZ"/>
        </w:rPr>
        <w:t>шешім қабылдау кезеңі</w:t>
      </w:r>
      <w:r w:rsidRPr="008E7065">
        <w:rPr>
          <w:rFonts w:ascii="Times New Roman" w:hAnsi="Times New Roman" w:cs="Times New Roman"/>
          <w:sz w:val="24"/>
          <w:szCs w:val="24"/>
        </w:rPr>
        <w:t>.</w:t>
      </w:r>
    </w:p>
    <w:p w:rsidR="00710A3F" w:rsidRPr="008E7065" w:rsidRDefault="00710A3F" w:rsidP="008E7065">
      <w:pPr>
        <w:ind w:firstLine="340"/>
        <w:jc w:val="both"/>
        <w:rPr>
          <w:rFonts w:ascii="Times New Roman" w:hAnsi="Times New Roman" w:cs="Times New Roman"/>
          <w:sz w:val="24"/>
          <w:szCs w:val="24"/>
        </w:rPr>
      </w:pPr>
      <w:r w:rsidRPr="008E7065">
        <w:rPr>
          <w:rFonts w:ascii="Times New Roman" w:hAnsi="Times New Roman" w:cs="Times New Roman"/>
          <w:sz w:val="24"/>
          <w:szCs w:val="24"/>
          <w:lang w:val="kk-KZ"/>
        </w:rPr>
        <w:t xml:space="preserve">Ұйымдық даму саласында кез-келген тиімді ұйымға арналған шешуші </w:t>
      </w:r>
      <w:r w:rsidRPr="008E7065">
        <w:rPr>
          <w:rFonts w:ascii="Times New Roman" w:hAnsi="Times New Roman" w:cs="Times New Roman"/>
          <w:b/>
          <w:bCs/>
          <w:sz w:val="24"/>
          <w:szCs w:val="24"/>
          <w:lang w:val="kk-KZ"/>
        </w:rPr>
        <w:t>үш қызмет түрі</w:t>
      </w:r>
      <w:r w:rsidRPr="008E7065">
        <w:rPr>
          <w:rFonts w:ascii="Times New Roman" w:hAnsi="Times New Roman" w:cs="Times New Roman"/>
          <w:sz w:val="24"/>
          <w:szCs w:val="24"/>
          <w:lang w:val="kk-KZ"/>
        </w:rPr>
        <w:t xml:space="preserve"> бар: </w:t>
      </w:r>
    </w:p>
    <w:p w:rsidR="00710A3F" w:rsidRPr="008E7065" w:rsidRDefault="00710A3F" w:rsidP="008E7065">
      <w:pPr>
        <w:jc w:val="both"/>
        <w:rPr>
          <w:rFonts w:ascii="Times New Roman" w:hAnsi="Times New Roman" w:cs="Times New Roman"/>
          <w:sz w:val="24"/>
          <w:szCs w:val="24"/>
        </w:rPr>
      </w:pPr>
      <w:r w:rsidRPr="008E7065">
        <w:rPr>
          <w:rFonts w:ascii="Times New Roman" w:hAnsi="Times New Roman" w:cs="Times New Roman"/>
          <w:sz w:val="24"/>
          <w:szCs w:val="24"/>
          <w:lang w:val="kk-KZ"/>
        </w:rPr>
        <w:t>олар</w:t>
      </w:r>
      <w:r w:rsidRPr="008E7065">
        <w:rPr>
          <w:rFonts w:ascii="Times New Roman" w:hAnsi="Times New Roman" w:cs="Times New Roman"/>
          <w:sz w:val="24"/>
          <w:szCs w:val="24"/>
        </w:rPr>
        <w:t>:</w:t>
      </w:r>
    </w:p>
    <w:p w:rsidR="00710A3F" w:rsidRPr="008E7065" w:rsidRDefault="00710A3F" w:rsidP="008E7065">
      <w:pPr>
        <w:ind w:firstLine="720"/>
        <w:rPr>
          <w:rFonts w:ascii="Times New Roman" w:hAnsi="Times New Roman" w:cs="Times New Roman"/>
          <w:sz w:val="24"/>
          <w:szCs w:val="24"/>
        </w:rPr>
      </w:pPr>
      <w:r w:rsidRPr="008E7065">
        <w:rPr>
          <w:rFonts w:ascii="Times New Roman" w:hAnsi="Times New Roman" w:cs="Times New Roman"/>
          <w:sz w:val="24"/>
          <w:szCs w:val="24"/>
        </w:rPr>
        <w:t xml:space="preserve">1. </w:t>
      </w:r>
      <w:r w:rsidRPr="008E7065">
        <w:rPr>
          <w:rFonts w:ascii="Times New Roman" w:hAnsi="Times New Roman" w:cs="Times New Roman"/>
          <w:sz w:val="24"/>
          <w:szCs w:val="24"/>
          <w:lang w:val="kk-KZ"/>
        </w:rPr>
        <w:t>Мақсаттарға қол жеткізу</w:t>
      </w:r>
    </w:p>
    <w:p w:rsidR="00710A3F" w:rsidRPr="008E7065" w:rsidRDefault="00710A3F" w:rsidP="008E7065">
      <w:pPr>
        <w:ind w:firstLine="720"/>
        <w:rPr>
          <w:rFonts w:ascii="Times New Roman" w:hAnsi="Times New Roman" w:cs="Times New Roman"/>
          <w:sz w:val="24"/>
          <w:szCs w:val="24"/>
        </w:rPr>
      </w:pPr>
      <w:r w:rsidRPr="008E7065">
        <w:rPr>
          <w:rFonts w:ascii="Times New Roman" w:hAnsi="Times New Roman" w:cs="Times New Roman"/>
          <w:sz w:val="24"/>
          <w:szCs w:val="24"/>
        </w:rPr>
        <w:t xml:space="preserve">2. </w:t>
      </w:r>
      <w:r w:rsidRPr="008E7065">
        <w:rPr>
          <w:rFonts w:ascii="Times New Roman" w:hAnsi="Times New Roman" w:cs="Times New Roman"/>
          <w:sz w:val="24"/>
          <w:szCs w:val="24"/>
          <w:lang w:val="kk-KZ"/>
        </w:rPr>
        <w:t>Ұйымның өзіндегі жүйені қолдау</w:t>
      </w:r>
    </w:p>
    <w:p w:rsidR="00710A3F" w:rsidRPr="008E7065" w:rsidRDefault="00710A3F" w:rsidP="008E7065">
      <w:pPr>
        <w:ind w:firstLine="720"/>
        <w:rPr>
          <w:rFonts w:ascii="Times New Roman" w:hAnsi="Times New Roman" w:cs="Times New Roman"/>
          <w:sz w:val="24"/>
          <w:szCs w:val="24"/>
        </w:rPr>
      </w:pPr>
      <w:r w:rsidRPr="008E7065">
        <w:rPr>
          <w:rFonts w:ascii="Times New Roman" w:hAnsi="Times New Roman" w:cs="Times New Roman"/>
          <w:sz w:val="24"/>
          <w:szCs w:val="24"/>
        </w:rPr>
        <w:t xml:space="preserve">3. </w:t>
      </w:r>
      <w:r w:rsidRPr="008E7065">
        <w:rPr>
          <w:rFonts w:ascii="Times New Roman" w:hAnsi="Times New Roman" w:cs="Times New Roman"/>
          <w:sz w:val="24"/>
          <w:szCs w:val="24"/>
          <w:lang w:val="kk-KZ"/>
        </w:rPr>
        <w:t>Сыртқы ортаға бейімделу немесе икемделу</w:t>
      </w:r>
    </w:p>
    <w:p w:rsidR="00710A3F" w:rsidRPr="008E7065" w:rsidRDefault="00710A3F" w:rsidP="008E7065">
      <w:pPr>
        <w:rPr>
          <w:rFonts w:ascii="Times New Roman" w:hAnsi="Times New Roman" w:cs="Times New Roman"/>
          <w:sz w:val="24"/>
          <w:szCs w:val="24"/>
        </w:rPr>
      </w:pPr>
      <w:r w:rsidRPr="008E7065">
        <w:rPr>
          <w:rFonts w:ascii="Times New Roman" w:hAnsi="Times New Roman" w:cs="Times New Roman"/>
          <w:i/>
          <w:iCs/>
          <w:sz w:val="24"/>
          <w:szCs w:val="24"/>
          <w:lang w:val="kk-KZ"/>
        </w:rPr>
        <w:t>Мақсаттарға қол жеткізу</w:t>
      </w:r>
      <w:r w:rsidRPr="008E7065">
        <w:rPr>
          <w:rFonts w:ascii="Times New Roman" w:hAnsi="Times New Roman" w:cs="Times New Roman"/>
          <w:sz w:val="24"/>
          <w:szCs w:val="24"/>
          <w:lang w:val="kk-KZ"/>
        </w:rPr>
        <w:t>келесі міндеттерді жүзеге асырудан тұрады</w:t>
      </w:r>
      <w:r w:rsidRPr="008E7065">
        <w:rPr>
          <w:rFonts w:ascii="Times New Roman" w:hAnsi="Times New Roman" w:cs="Times New Roman"/>
          <w:sz w:val="24"/>
          <w:szCs w:val="24"/>
        </w:rPr>
        <w:t>:</w:t>
      </w:r>
    </w:p>
    <w:p w:rsidR="00710A3F" w:rsidRPr="008E7065" w:rsidRDefault="00710A3F" w:rsidP="008E7065">
      <w:pPr>
        <w:ind w:firstLine="720"/>
        <w:rPr>
          <w:rFonts w:ascii="Times New Roman" w:hAnsi="Times New Roman" w:cs="Times New Roman"/>
          <w:sz w:val="24"/>
          <w:szCs w:val="24"/>
        </w:rPr>
      </w:pPr>
      <w:r w:rsidRPr="008E7065">
        <w:rPr>
          <w:rFonts w:ascii="Times New Roman" w:hAnsi="Times New Roman" w:cs="Times New Roman"/>
          <w:sz w:val="24"/>
          <w:szCs w:val="24"/>
        </w:rPr>
        <w:t xml:space="preserve">1. </w:t>
      </w:r>
      <w:r w:rsidRPr="008E7065">
        <w:rPr>
          <w:rFonts w:ascii="Times New Roman" w:hAnsi="Times New Roman" w:cs="Times New Roman"/>
          <w:sz w:val="24"/>
          <w:szCs w:val="24"/>
          <w:lang w:val="kk-KZ"/>
        </w:rPr>
        <w:t>Жобалық тапсырмаларды дер кезінде орындау</w:t>
      </w:r>
    </w:p>
    <w:p w:rsidR="00710A3F" w:rsidRPr="008E7065" w:rsidRDefault="00710A3F" w:rsidP="008E7065">
      <w:pPr>
        <w:ind w:firstLine="720"/>
        <w:rPr>
          <w:rFonts w:ascii="Times New Roman" w:hAnsi="Times New Roman" w:cs="Times New Roman"/>
          <w:sz w:val="24"/>
          <w:szCs w:val="24"/>
        </w:rPr>
      </w:pPr>
      <w:r w:rsidRPr="008E7065">
        <w:rPr>
          <w:rFonts w:ascii="Times New Roman" w:hAnsi="Times New Roman" w:cs="Times New Roman"/>
          <w:sz w:val="24"/>
          <w:szCs w:val="24"/>
        </w:rPr>
        <w:t xml:space="preserve">2. </w:t>
      </w:r>
      <w:r w:rsidRPr="008E7065">
        <w:rPr>
          <w:rFonts w:ascii="Times New Roman" w:hAnsi="Times New Roman" w:cs="Times New Roman"/>
          <w:sz w:val="24"/>
          <w:szCs w:val="24"/>
          <w:lang w:val="kk-KZ"/>
        </w:rPr>
        <w:t>Ұйымдық даму</w:t>
      </w:r>
    </w:p>
    <w:p w:rsidR="00710A3F" w:rsidRPr="008E7065" w:rsidRDefault="00710A3F" w:rsidP="008E7065">
      <w:pPr>
        <w:ind w:firstLine="720"/>
        <w:rPr>
          <w:rFonts w:ascii="Times New Roman" w:hAnsi="Times New Roman" w:cs="Times New Roman"/>
          <w:sz w:val="24"/>
          <w:szCs w:val="24"/>
        </w:rPr>
      </w:pPr>
      <w:r w:rsidRPr="008E7065">
        <w:rPr>
          <w:rFonts w:ascii="Times New Roman" w:hAnsi="Times New Roman" w:cs="Times New Roman"/>
          <w:sz w:val="24"/>
          <w:szCs w:val="24"/>
        </w:rPr>
        <w:t xml:space="preserve">3. </w:t>
      </w:r>
      <w:r w:rsidRPr="008E7065">
        <w:rPr>
          <w:rFonts w:ascii="Times New Roman" w:hAnsi="Times New Roman" w:cs="Times New Roman"/>
          <w:sz w:val="24"/>
          <w:szCs w:val="24"/>
          <w:lang w:val="kk-KZ"/>
        </w:rPr>
        <w:t>ҮЕҰ көшбасшысының м</w:t>
      </w:r>
      <w:r w:rsidRPr="008E7065">
        <w:rPr>
          <w:rFonts w:ascii="Times New Roman" w:hAnsi="Times New Roman" w:cs="Times New Roman"/>
          <w:sz w:val="24"/>
          <w:szCs w:val="24"/>
        </w:rPr>
        <w:t>енеджмент</w:t>
      </w:r>
      <w:r w:rsidRPr="008E7065">
        <w:rPr>
          <w:rFonts w:ascii="Times New Roman" w:hAnsi="Times New Roman" w:cs="Times New Roman"/>
          <w:sz w:val="24"/>
          <w:szCs w:val="24"/>
          <w:lang w:val="kk-KZ"/>
        </w:rPr>
        <w:t>і</w:t>
      </w:r>
    </w:p>
    <w:p w:rsidR="00710A3F" w:rsidRPr="008E7065" w:rsidRDefault="00710A3F" w:rsidP="008E7065">
      <w:pPr>
        <w:rPr>
          <w:rFonts w:ascii="Times New Roman" w:hAnsi="Times New Roman" w:cs="Times New Roman"/>
          <w:sz w:val="24"/>
          <w:szCs w:val="24"/>
        </w:rPr>
      </w:pPr>
      <w:r w:rsidRPr="008E7065">
        <w:rPr>
          <w:rFonts w:ascii="Times New Roman" w:hAnsi="Times New Roman" w:cs="Times New Roman"/>
          <w:i/>
          <w:iCs/>
          <w:sz w:val="24"/>
          <w:szCs w:val="24"/>
          <w:lang w:val="kk-KZ"/>
        </w:rPr>
        <w:t xml:space="preserve">Ұйымның ішкі жүйесін қолдау </w:t>
      </w:r>
      <w:r w:rsidRPr="008E7065">
        <w:rPr>
          <w:rFonts w:ascii="Times New Roman" w:hAnsi="Times New Roman" w:cs="Times New Roman"/>
          <w:sz w:val="24"/>
          <w:szCs w:val="24"/>
          <w:lang w:val="kk-KZ"/>
        </w:rPr>
        <w:t>келесі қызметтерді атқаруды қарастырады</w:t>
      </w:r>
      <w:r w:rsidRPr="008E7065">
        <w:rPr>
          <w:rFonts w:ascii="Times New Roman" w:hAnsi="Times New Roman" w:cs="Times New Roman"/>
          <w:sz w:val="24"/>
          <w:szCs w:val="24"/>
        </w:rPr>
        <w:t>:</w:t>
      </w:r>
    </w:p>
    <w:p w:rsidR="00710A3F" w:rsidRPr="008E7065" w:rsidRDefault="00710A3F" w:rsidP="008E7065">
      <w:pPr>
        <w:ind w:firstLine="720"/>
        <w:rPr>
          <w:rFonts w:ascii="Times New Roman" w:hAnsi="Times New Roman" w:cs="Times New Roman"/>
          <w:sz w:val="24"/>
          <w:szCs w:val="24"/>
        </w:rPr>
      </w:pPr>
      <w:r w:rsidRPr="008E7065">
        <w:rPr>
          <w:rFonts w:ascii="Times New Roman" w:hAnsi="Times New Roman" w:cs="Times New Roman"/>
          <w:sz w:val="24"/>
          <w:szCs w:val="24"/>
        </w:rPr>
        <w:t xml:space="preserve">1. </w:t>
      </w:r>
      <w:r w:rsidRPr="008E7065">
        <w:rPr>
          <w:rFonts w:ascii="Times New Roman" w:hAnsi="Times New Roman" w:cs="Times New Roman"/>
          <w:sz w:val="24"/>
          <w:szCs w:val="24"/>
          <w:lang w:val="kk-KZ"/>
        </w:rPr>
        <w:t>Бағалау</w:t>
      </w:r>
    </w:p>
    <w:p w:rsidR="00710A3F" w:rsidRPr="008E7065" w:rsidRDefault="00710A3F" w:rsidP="008E7065">
      <w:pPr>
        <w:ind w:firstLine="720"/>
        <w:rPr>
          <w:rFonts w:ascii="Times New Roman" w:hAnsi="Times New Roman" w:cs="Times New Roman"/>
          <w:sz w:val="24"/>
          <w:szCs w:val="24"/>
        </w:rPr>
      </w:pPr>
      <w:r w:rsidRPr="008E7065">
        <w:rPr>
          <w:rFonts w:ascii="Times New Roman" w:hAnsi="Times New Roman" w:cs="Times New Roman"/>
          <w:sz w:val="24"/>
          <w:szCs w:val="24"/>
        </w:rPr>
        <w:t>2. О</w:t>
      </w:r>
      <w:r w:rsidRPr="008E7065">
        <w:rPr>
          <w:rFonts w:ascii="Times New Roman" w:hAnsi="Times New Roman" w:cs="Times New Roman"/>
          <w:sz w:val="24"/>
          <w:szCs w:val="24"/>
          <w:lang w:val="kk-KZ"/>
        </w:rPr>
        <w:t>қыту</w:t>
      </w:r>
    </w:p>
    <w:p w:rsidR="00710A3F" w:rsidRPr="008E7065" w:rsidRDefault="00710A3F" w:rsidP="008E7065">
      <w:pPr>
        <w:ind w:firstLine="720"/>
        <w:rPr>
          <w:rFonts w:ascii="Times New Roman" w:hAnsi="Times New Roman" w:cs="Times New Roman"/>
          <w:sz w:val="24"/>
          <w:szCs w:val="24"/>
        </w:rPr>
      </w:pPr>
      <w:r w:rsidRPr="008E7065">
        <w:rPr>
          <w:rFonts w:ascii="Times New Roman" w:hAnsi="Times New Roman" w:cs="Times New Roman"/>
          <w:sz w:val="24"/>
          <w:szCs w:val="24"/>
        </w:rPr>
        <w:t xml:space="preserve">3. </w:t>
      </w:r>
      <w:r w:rsidRPr="008E7065">
        <w:rPr>
          <w:rFonts w:ascii="Times New Roman" w:hAnsi="Times New Roman" w:cs="Times New Roman"/>
          <w:sz w:val="24"/>
          <w:szCs w:val="24"/>
          <w:lang w:val="kk-KZ"/>
        </w:rPr>
        <w:t>Қаржылық</w:t>
      </w:r>
      <w:r w:rsidRPr="008E7065">
        <w:rPr>
          <w:rFonts w:ascii="Times New Roman" w:hAnsi="Times New Roman" w:cs="Times New Roman"/>
          <w:sz w:val="24"/>
          <w:szCs w:val="24"/>
        </w:rPr>
        <w:t>/бюджет</w:t>
      </w:r>
      <w:r w:rsidRPr="008E7065">
        <w:rPr>
          <w:rFonts w:ascii="Times New Roman" w:hAnsi="Times New Roman" w:cs="Times New Roman"/>
          <w:sz w:val="24"/>
          <w:szCs w:val="24"/>
          <w:lang w:val="kk-KZ"/>
        </w:rPr>
        <w:t>тік бақылау</w:t>
      </w:r>
    </w:p>
    <w:p w:rsidR="00710A3F" w:rsidRPr="008E7065" w:rsidRDefault="00710A3F" w:rsidP="008E7065">
      <w:pPr>
        <w:ind w:firstLine="720"/>
        <w:rPr>
          <w:rFonts w:ascii="Times New Roman" w:hAnsi="Times New Roman" w:cs="Times New Roman"/>
          <w:sz w:val="24"/>
          <w:szCs w:val="24"/>
        </w:rPr>
      </w:pPr>
      <w:r w:rsidRPr="008E7065">
        <w:rPr>
          <w:rFonts w:ascii="Times New Roman" w:hAnsi="Times New Roman" w:cs="Times New Roman"/>
          <w:sz w:val="24"/>
          <w:szCs w:val="24"/>
        </w:rPr>
        <w:t xml:space="preserve">4. </w:t>
      </w:r>
      <w:r w:rsidRPr="008E7065">
        <w:rPr>
          <w:rFonts w:ascii="Times New Roman" w:hAnsi="Times New Roman" w:cs="Times New Roman"/>
          <w:sz w:val="24"/>
          <w:szCs w:val="24"/>
          <w:lang w:val="kk-KZ"/>
        </w:rPr>
        <w:t>Ынталандыру мен марапаттау жүйесі</w:t>
      </w:r>
      <w:bookmarkStart w:id="2" w:name="OCRUncertain038"/>
    </w:p>
    <w:p w:rsidR="00710A3F" w:rsidRPr="008E7065" w:rsidRDefault="00710A3F" w:rsidP="008E7065">
      <w:pPr>
        <w:rPr>
          <w:rFonts w:ascii="Times New Roman" w:hAnsi="Times New Roman" w:cs="Times New Roman"/>
          <w:sz w:val="24"/>
          <w:szCs w:val="24"/>
        </w:rPr>
      </w:pPr>
      <w:r w:rsidRPr="008E7065">
        <w:rPr>
          <w:rFonts w:ascii="Times New Roman" w:hAnsi="Times New Roman" w:cs="Times New Roman"/>
          <w:i/>
          <w:iCs/>
          <w:sz w:val="24"/>
          <w:szCs w:val="24"/>
          <w:lang w:val="kk-KZ"/>
        </w:rPr>
        <w:t>Сыртқы ортаға бейімделу</w:t>
      </w:r>
      <w:bookmarkEnd w:id="2"/>
      <w:r w:rsidRPr="008E7065">
        <w:rPr>
          <w:rFonts w:ascii="Times New Roman" w:hAnsi="Times New Roman" w:cs="Times New Roman"/>
          <w:sz w:val="24"/>
          <w:szCs w:val="24"/>
          <w:lang w:val="kk-KZ"/>
        </w:rPr>
        <w:t>құрамына</w:t>
      </w:r>
      <w:r w:rsidRPr="008E7065">
        <w:rPr>
          <w:rFonts w:ascii="Times New Roman" w:hAnsi="Times New Roman" w:cs="Times New Roman"/>
          <w:sz w:val="24"/>
          <w:szCs w:val="24"/>
        </w:rPr>
        <w:t>:</w:t>
      </w:r>
    </w:p>
    <w:p w:rsidR="00710A3F" w:rsidRPr="008E7065" w:rsidRDefault="00710A3F" w:rsidP="008E7065">
      <w:pPr>
        <w:numPr>
          <w:ilvl w:val="0"/>
          <w:numId w:val="42"/>
        </w:numPr>
        <w:spacing w:after="0"/>
        <w:ind w:left="1077" w:hanging="357"/>
        <w:rPr>
          <w:rFonts w:ascii="Times New Roman" w:hAnsi="Times New Roman" w:cs="Times New Roman"/>
          <w:sz w:val="24"/>
          <w:szCs w:val="24"/>
        </w:rPr>
      </w:pPr>
      <w:r w:rsidRPr="008E7065">
        <w:rPr>
          <w:rFonts w:ascii="Times New Roman" w:hAnsi="Times New Roman" w:cs="Times New Roman"/>
          <w:sz w:val="24"/>
          <w:szCs w:val="24"/>
          <w:lang w:val="kk-KZ"/>
        </w:rPr>
        <w:t xml:space="preserve">Қоғамға әлеуметтік-маңызды жобаларды жүзеге асыру </w:t>
      </w:r>
    </w:p>
    <w:p w:rsidR="00710A3F" w:rsidRPr="008E7065" w:rsidRDefault="00710A3F" w:rsidP="008E7065">
      <w:pPr>
        <w:numPr>
          <w:ilvl w:val="0"/>
          <w:numId w:val="42"/>
        </w:numPr>
        <w:spacing w:after="0"/>
        <w:ind w:left="1077" w:hanging="357"/>
        <w:rPr>
          <w:rFonts w:ascii="Times New Roman" w:hAnsi="Times New Roman" w:cs="Times New Roman"/>
          <w:sz w:val="24"/>
          <w:szCs w:val="24"/>
        </w:rPr>
      </w:pPr>
      <w:r w:rsidRPr="008E7065">
        <w:rPr>
          <w:rFonts w:ascii="Times New Roman" w:hAnsi="Times New Roman" w:cs="Times New Roman"/>
          <w:sz w:val="24"/>
          <w:szCs w:val="24"/>
          <w:lang w:val="kk-KZ"/>
        </w:rPr>
        <w:t>Өзге де ҮЕҰ қарым-қатынас жасау</w:t>
      </w:r>
      <w:r w:rsidRPr="008E7065">
        <w:rPr>
          <w:rFonts w:ascii="Times New Roman" w:hAnsi="Times New Roman" w:cs="Times New Roman"/>
          <w:sz w:val="24"/>
          <w:szCs w:val="24"/>
        </w:rPr>
        <w:t>: «горизонталь</w:t>
      </w:r>
      <w:r w:rsidRPr="008E7065">
        <w:rPr>
          <w:rFonts w:ascii="Times New Roman" w:hAnsi="Times New Roman" w:cs="Times New Roman"/>
          <w:sz w:val="24"/>
          <w:szCs w:val="24"/>
          <w:lang w:val="kk-KZ"/>
        </w:rPr>
        <w:t>ды байланыс</w:t>
      </w:r>
      <w:r w:rsidRPr="008E7065">
        <w:rPr>
          <w:rFonts w:ascii="Times New Roman" w:hAnsi="Times New Roman" w:cs="Times New Roman"/>
          <w:sz w:val="24"/>
          <w:szCs w:val="24"/>
        </w:rPr>
        <w:t>»</w:t>
      </w:r>
    </w:p>
    <w:p w:rsidR="00710A3F" w:rsidRPr="008E7065" w:rsidRDefault="00710A3F" w:rsidP="008E7065">
      <w:pPr>
        <w:numPr>
          <w:ilvl w:val="0"/>
          <w:numId w:val="42"/>
        </w:numPr>
        <w:spacing w:after="0"/>
        <w:ind w:left="1077" w:hanging="357"/>
        <w:rPr>
          <w:rFonts w:ascii="Times New Roman" w:hAnsi="Times New Roman" w:cs="Times New Roman"/>
          <w:sz w:val="24"/>
          <w:szCs w:val="24"/>
        </w:rPr>
      </w:pPr>
      <w:r w:rsidRPr="008E7065">
        <w:rPr>
          <w:rFonts w:ascii="Times New Roman" w:hAnsi="Times New Roman" w:cs="Times New Roman"/>
          <w:sz w:val="24"/>
          <w:szCs w:val="24"/>
          <w:lang w:val="kk-KZ"/>
        </w:rPr>
        <w:t xml:space="preserve">Мемлекетпен серіктестік қарым-қатынастарын орнату </w:t>
      </w:r>
    </w:p>
    <w:p w:rsidR="00710A3F" w:rsidRPr="008E7065" w:rsidRDefault="00710A3F" w:rsidP="008E7065">
      <w:pPr>
        <w:numPr>
          <w:ilvl w:val="0"/>
          <w:numId w:val="42"/>
        </w:numPr>
        <w:spacing w:after="0"/>
        <w:ind w:left="1077" w:hanging="357"/>
        <w:rPr>
          <w:rFonts w:ascii="Times New Roman" w:hAnsi="Times New Roman" w:cs="Times New Roman"/>
          <w:sz w:val="24"/>
          <w:szCs w:val="24"/>
        </w:rPr>
      </w:pPr>
      <w:r w:rsidRPr="008E7065">
        <w:rPr>
          <w:rFonts w:ascii="Times New Roman" w:hAnsi="Times New Roman" w:cs="Times New Roman"/>
          <w:sz w:val="24"/>
          <w:szCs w:val="24"/>
          <w:lang w:val="kk-KZ"/>
        </w:rPr>
        <w:t>Бизнеспен серіктестік қарым- қатынас орнату</w:t>
      </w:r>
    </w:p>
    <w:p w:rsidR="00710A3F" w:rsidRPr="008E7065" w:rsidRDefault="00710A3F" w:rsidP="008E7065">
      <w:pPr>
        <w:numPr>
          <w:ilvl w:val="0"/>
          <w:numId w:val="42"/>
        </w:numPr>
        <w:spacing w:after="0"/>
        <w:ind w:left="1077" w:hanging="357"/>
        <w:rPr>
          <w:rFonts w:ascii="Times New Roman" w:hAnsi="Times New Roman" w:cs="Times New Roman"/>
          <w:sz w:val="24"/>
          <w:szCs w:val="24"/>
        </w:rPr>
      </w:pPr>
      <w:r w:rsidRPr="008E7065">
        <w:rPr>
          <w:rFonts w:ascii="Times New Roman" w:hAnsi="Times New Roman" w:cs="Times New Roman"/>
          <w:sz w:val="24"/>
          <w:szCs w:val="24"/>
          <w:lang w:val="en-US"/>
        </w:rPr>
        <w:t>PR</w:t>
      </w:r>
      <w:r w:rsidRPr="008E7065">
        <w:rPr>
          <w:rFonts w:ascii="Times New Roman" w:hAnsi="Times New Roman" w:cs="Times New Roman"/>
          <w:sz w:val="24"/>
          <w:szCs w:val="24"/>
        </w:rPr>
        <w:t>–</w:t>
      </w:r>
      <w:r w:rsidRPr="008E7065">
        <w:rPr>
          <w:rFonts w:ascii="Times New Roman" w:hAnsi="Times New Roman" w:cs="Times New Roman"/>
          <w:sz w:val="24"/>
          <w:szCs w:val="24"/>
          <w:lang w:val="kk-KZ"/>
        </w:rPr>
        <w:t>қоғаммен байланыс жасау</w:t>
      </w:r>
    </w:p>
    <w:p w:rsidR="00710A3F" w:rsidRPr="008E7065" w:rsidRDefault="00710A3F" w:rsidP="008E7065">
      <w:pPr>
        <w:ind w:firstLine="397"/>
        <w:jc w:val="both"/>
        <w:rPr>
          <w:rFonts w:ascii="Times New Roman" w:hAnsi="Times New Roman" w:cs="Times New Roman"/>
          <w:sz w:val="24"/>
          <w:szCs w:val="24"/>
          <w:lang w:val="kk-KZ"/>
        </w:rPr>
      </w:pPr>
      <w:r w:rsidRPr="008E7065">
        <w:rPr>
          <w:rFonts w:ascii="Times New Roman" w:hAnsi="Times New Roman" w:cs="Times New Roman"/>
          <w:sz w:val="24"/>
          <w:szCs w:val="24"/>
          <w:lang w:val="kk-KZ"/>
        </w:rPr>
        <w:t xml:space="preserve">Тиімді ұйымдар әртүрлі қызмет түрлерін үйлесімді біріктіре біледі. Біріктіру сипатына ең алдымен ұйымның сырты мен ішінде болып жатқан өзгерістер әсер етеді. Жалпы алғанда жағдайлардың өзгерісіне тез арада жауап беретін ұйым икемді ұйымдық </w:t>
      </w:r>
      <w:r w:rsidRPr="008E7065">
        <w:rPr>
          <w:rFonts w:ascii="Times New Roman" w:hAnsi="Times New Roman" w:cs="Times New Roman"/>
          <w:sz w:val="24"/>
          <w:szCs w:val="24"/>
          <w:lang w:val="kk-KZ"/>
        </w:rPr>
        <w:lastRenderedPageBreak/>
        <w:t xml:space="preserve">құрылымнан тұрады, олар агрессиялы бәсекелес саясатты жүргізеді және инновациялық бейімделуі бар. </w:t>
      </w:r>
    </w:p>
    <w:p w:rsidR="00710A3F" w:rsidRPr="008E7065" w:rsidRDefault="00710A3F" w:rsidP="008E7065">
      <w:pPr>
        <w:ind w:firstLine="397"/>
        <w:jc w:val="both"/>
        <w:rPr>
          <w:rFonts w:ascii="Times New Roman" w:hAnsi="Times New Roman" w:cs="Times New Roman"/>
          <w:sz w:val="24"/>
          <w:szCs w:val="24"/>
          <w:lang w:val="kk-KZ"/>
        </w:rPr>
      </w:pPr>
      <w:r w:rsidRPr="008E7065">
        <w:rPr>
          <w:rFonts w:ascii="Times New Roman" w:hAnsi="Times New Roman" w:cs="Times New Roman"/>
          <w:sz w:val="24"/>
          <w:szCs w:val="24"/>
          <w:lang w:val="kk-KZ"/>
        </w:rPr>
        <w:t xml:space="preserve">Қазіргі заманғы ҮЕҰ қоғамның өзгермелі басымдықтары арнасында «жарысушы құндылықтар кеңістігінде» әрекет етуіне тура келеді.Көшбасшы-менеджерлер ұйым ұсынатын үнемі қызмет көрсетуге байланысты барлық жаңа талаптар қойылған кезде, әлеуметтік күтулер өседі және қаржыландыруға байланысты бәселестік қатая түседі. Үшінші тарап менеджерлерінің мемлекеттік және бизнес-ұйымдарындағы оның ұжымдары қолданатын мұндай білімдер өзекті бола түседі. Жұмыстың сәтін анықтауға болатындай едәуір айырмашылық байқалуы мүмкін, себебі ҮЕҰ басқаруды бағалау үшін маңызды көрсеткіші көрсетілетін қызметтердің сапасы болып табылады. </w:t>
      </w:r>
    </w:p>
    <w:p w:rsidR="00710A3F" w:rsidRPr="008E7065" w:rsidRDefault="00710A3F" w:rsidP="008E7065">
      <w:pPr>
        <w:ind w:firstLine="397"/>
        <w:jc w:val="both"/>
        <w:rPr>
          <w:rFonts w:ascii="Times New Roman" w:hAnsi="Times New Roman" w:cs="Times New Roman"/>
          <w:sz w:val="24"/>
          <w:szCs w:val="24"/>
          <w:lang w:val="kk-KZ"/>
        </w:rPr>
      </w:pPr>
      <w:r w:rsidRPr="008E7065">
        <w:rPr>
          <w:rFonts w:ascii="Times New Roman" w:hAnsi="Times New Roman" w:cs="Times New Roman"/>
          <w:sz w:val="24"/>
          <w:szCs w:val="24"/>
          <w:lang w:val="kk-KZ"/>
        </w:rPr>
        <w:t>Жалпы алғанда, тез арада өзгермелі және қарама-қайшы бағыттағы жұмыстың сәтті болуына қажеттіменеджердің барлық білімдерін 4 кезеңге бөлуге болады, олардың әрқайсысы сол немесе басқа жағдайда ҮЕҰ құрылымдағы менеджерлік көзқарасы болып табылады. Ұйымның ресми шекараларынан өту тәжірибелері: 1) инновацияларды жүзеге асыру, жобаларды дайындау, фандрайзинг, масс-медиа,мемлекет және бизнес-сектор, үкіметпен өзара тығыз байланыс жасау; 2) ұйым ішінде адамдар қарым-қатынасын басқару: әріптестерді таңдау және тексеруден өткізу, жұмыс істеуге қабілетті топтарды құру және қолдау, әріптестердің жұмыстарын бағалау, топтық шешім қабылдау тиімділігі; 3) реттеу: ақпараттық технологиялар, ҮЕҰ қаржы менеджментін қабылдау, қызметтердің тиімділігін бағалау; 4) тікелей, басқару тәжірибелері: стратегиялық жоспарлау, волонтерлер мен ұйымның тұрақты мүшелерін таңдау мәселелері.</w:t>
      </w:r>
    </w:p>
    <w:p w:rsidR="00710A3F" w:rsidRPr="008E7065" w:rsidRDefault="00710A3F" w:rsidP="008E7065">
      <w:pPr>
        <w:ind w:firstLine="397"/>
        <w:jc w:val="both"/>
        <w:rPr>
          <w:rFonts w:ascii="Times New Roman" w:hAnsi="Times New Roman" w:cs="Times New Roman"/>
          <w:sz w:val="24"/>
          <w:szCs w:val="24"/>
          <w:lang w:val="kk-KZ"/>
        </w:rPr>
      </w:pPr>
      <w:r w:rsidRPr="008E7065">
        <w:rPr>
          <w:rFonts w:ascii="Times New Roman" w:hAnsi="Times New Roman" w:cs="Times New Roman"/>
          <w:sz w:val="24"/>
          <w:szCs w:val="24"/>
          <w:lang w:val="kk-KZ"/>
        </w:rPr>
        <w:t>ҮЕҰ ұйымдық тренингілері ұйымның жемісті қызмет ету тәжірибесін қарқынды түрде жинақтау технологиясы болып табылады. Ол топтық тәжірибе жинақтауды жүзеге асыруда мазмұндау мен басынан кешіруге негізделген келесі әдіске сүйенеді:“іс-әрекет – қателерді талдау–шешу жолдарын қарастыру–әрекет ету”. Ұйымдық тренингтер арнасында тәжірибе жинақтау мақсатында міндеттер қойылады әрі шешіледі: а) ұйымдық қызмет түрлерін меңгеруге қажетті рефлексивті талдау; б) топтық жұмысты ұйымдастыру; в) ұжымдағы топтарды өз-өзін ұйымдастыру мен өз-өзін дамыту іс-әрекетіне алып келетін жағдайларды құрастыру.</w:t>
      </w:r>
    </w:p>
    <w:p w:rsidR="00710A3F" w:rsidRPr="008E7065" w:rsidRDefault="00710A3F" w:rsidP="008E7065">
      <w:pPr>
        <w:ind w:firstLine="397"/>
        <w:jc w:val="both"/>
        <w:rPr>
          <w:rFonts w:ascii="Times New Roman" w:hAnsi="Times New Roman" w:cs="Times New Roman"/>
          <w:sz w:val="24"/>
          <w:szCs w:val="24"/>
          <w:lang w:val="kk-KZ"/>
        </w:rPr>
      </w:pPr>
      <w:r w:rsidRPr="008E7065">
        <w:rPr>
          <w:rFonts w:ascii="Times New Roman" w:hAnsi="Times New Roman" w:cs="Times New Roman"/>
          <w:sz w:val="24"/>
          <w:szCs w:val="24"/>
          <w:lang w:val="kk-KZ"/>
        </w:rPr>
        <w:t>Әлеуметтік-психологиялық тренингілер білімдерді, тәжірибелер ментиімді әлеуметтік іс-әрекеттерді меңгеру үрдісін едәуір жеделдетеді, қарым-қатынас компетенттілігін ұлғайтуға көмектеседі, өзіндік жеке тұлғалық қасиеттерін, топтық, ұжымдық өзара іс-әрекет психологиялық талдау қабілеттерін дамытады.</w:t>
      </w:r>
    </w:p>
    <w:p w:rsidR="00710A3F" w:rsidRPr="008E7065" w:rsidRDefault="00710A3F" w:rsidP="008E7065">
      <w:pPr>
        <w:ind w:firstLine="397"/>
        <w:jc w:val="both"/>
        <w:rPr>
          <w:rFonts w:ascii="Times New Roman" w:hAnsi="Times New Roman" w:cs="Times New Roman"/>
          <w:sz w:val="24"/>
          <w:szCs w:val="24"/>
          <w:lang w:val="kk-KZ"/>
        </w:rPr>
      </w:pPr>
      <w:r w:rsidRPr="008E7065">
        <w:rPr>
          <w:rFonts w:ascii="Times New Roman" w:hAnsi="Times New Roman" w:cs="Times New Roman"/>
          <w:sz w:val="24"/>
          <w:szCs w:val="24"/>
          <w:lang w:val="kk-KZ"/>
        </w:rPr>
        <w:t>Ұйымның, оның тиімділік деңгейін анықтау немесе алдын-ала болжаудың түрлі  әдістері бар. Ұйымның ішкі мәдениетін, қарым-қатынас деңгейін өлшеуге болады.  Негізгі қиындық алдын-ала болжау емес, дұрыс бағалау болып табылады, яғни бұл дегеніміз ұйым өзгеруге деген сұраныс анықталғаннан кейін өзгеруге дайын ба, оның кеңес берушілері айтқандай «өзгерістерге деген энергиясы» бар ма деген сұрақтарды анықтау қажет.</w:t>
      </w:r>
    </w:p>
    <w:p w:rsidR="008E7065" w:rsidRDefault="008E7065" w:rsidP="008E7065">
      <w:pPr>
        <w:rPr>
          <w:rFonts w:ascii="Times New Roman" w:hAnsi="Times New Roman" w:cs="Times New Roman"/>
          <w:b/>
          <w:lang w:val="kk-KZ"/>
        </w:rPr>
      </w:pPr>
    </w:p>
    <w:p w:rsidR="008E7065" w:rsidRDefault="008E7065" w:rsidP="008E7065">
      <w:pPr>
        <w:rPr>
          <w:rFonts w:ascii="Times New Roman" w:hAnsi="Times New Roman" w:cs="Times New Roman"/>
          <w:b/>
          <w:lang w:val="kk-KZ"/>
        </w:rPr>
      </w:pPr>
    </w:p>
    <w:p w:rsidR="00710A3F" w:rsidRPr="008E7065" w:rsidRDefault="00710A3F" w:rsidP="008E7065">
      <w:pPr>
        <w:rPr>
          <w:rFonts w:ascii="Times New Roman" w:hAnsi="Times New Roman" w:cs="Times New Roman"/>
          <w:b/>
          <w:lang w:val="kk-KZ"/>
        </w:rPr>
      </w:pPr>
      <w:r w:rsidRPr="008E7065">
        <w:rPr>
          <w:rFonts w:ascii="Times New Roman" w:hAnsi="Times New Roman" w:cs="Times New Roman"/>
          <w:b/>
          <w:lang w:val="kk-KZ"/>
        </w:rPr>
        <w:lastRenderedPageBreak/>
        <w:t>1 Кесте. ҮЕҰ қызметінің тиімділігін арттыруыңәдістері</w:t>
      </w:r>
    </w:p>
    <w:p w:rsidR="00710A3F" w:rsidRPr="00373545" w:rsidRDefault="009B5F0B" w:rsidP="00A47416">
      <w:pPr>
        <w:rPr>
          <w:rFonts w:ascii="Times New Roman" w:hAnsi="Times New Roman" w:cs="Times New Roman"/>
        </w:rPr>
      </w:pPr>
      <w:r>
        <w:rPr>
          <w:rFonts w:ascii="Times New Roman" w:hAnsi="Times New Roman" w:cs="Times New Roman"/>
          <w:noProof/>
          <w:lang w:eastAsia="ru-RU"/>
        </w:rPr>
      </w:r>
      <w:r>
        <w:rPr>
          <w:rFonts w:ascii="Times New Roman" w:hAnsi="Times New Roman" w:cs="Times New Roman"/>
          <w:noProof/>
          <w:lang w:eastAsia="ru-RU"/>
        </w:rPr>
        <w:pict>
          <v:group id="Полотно 104" o:spid="_x0000_s1027" editas="canvas" style="width:477pt;height:333pt;mso-position-horizontal-relative:char;mso-position-vertical-relative:line" coordsize="60579,422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60579;height:42291;visibility:visible">
              <v:fill o:detectmouseclick="t"/>
              <v:path o:connecttype="none"/>
            </v:shape>
            <v:rect id="Rectangle 99" o:spid="_x0000_s1029" style="position:absolute;left:34286;top:1143;width:16011;height:3429;visibility:visible">
              <v:textbox>
                <w:txbxContent>
                  <w:p w:rsidR="006441E3" w:rsidRPr="002B2D7A" w:rsidRDefault="006441E3" w:rsidP="00A47416">
                    <w:pPr>
                      <w:jc w:val="center"/>
                      <w:rPr>
                        <w:b/>
                        <w:bCs/>
                        <w:sz w:val="20"/>
                        <w:szCs w:val="20"/>
                      </w:rPr>
                    </w:pPr>
                    <w:r>
                      <w:rPr>
                        <w:rFonts w:ascii="Arial" w:hAnsi="Arial" w:cs="Arial"/>
                        <w:b/>
                        <w:bCs/>
                        <w:sz w:val="20"/>
                        <w:szCs w:val="20"/>
                        <w:lang w:val="kk-KZ"/>
                      </w:rPr>
                      <w:t>Ә</w:t>
                    </w:r>
                    <w:r>
                      <w:rPr>
                        <w:b/>
                        <w:bCs/>
                        <w:sz w:val="20"/>
                        <w:szCs w:val="20"/>
                        <w:lang w:val="kk-KZ"/>
                      </w:rPr>
                      <w:t>ДІСТЕРІ</w:t>
                    </w:r>
                  </w:p>
                </w:txbxContent>
              </v:textbox>
            </v:rect>
            <v:rect id="Rectangle 100" o:spid="_x0000_s1030" style="position:absolute;left:34286;top:5715;width:16002;height:10287;visibility:visible">
              <v:textbox>
                <w:txbxContent>
                  <w:p w:rsidR="006441E3" w:rsidRPr="002B2D7A" w:rsidRDefault="006441E3" w:rsidP="00713A9D">
                    <w:pPr>
                      <w:numPr>
                        <w:ilvl w:val="0"/>
                        <w:numId w:val="24"/>
                      </w:numPr>
                      <w:tabs>
                        <w:tab w:val="clear" w:pos="720"/>
                        <w:tab w:val="num" w:pos="360"/>
                      </w:tabs>
                      <w:spacing w:after="0" w:line="240" w:lineRule="auto"/>
                      <w:ind w:left="360"/>
                      <w:rPr>
                        <w:sz w:val="20"/>
                        <w:szCs w:val="20"/>
                      </w:rPr>
                    </w:pPr>
                    <w:r>
                      <w:rPr>
                        <w:rFonts w:ascii="Arial" w:hAnsi="Arial" w:cs="Arial"/>
                        <w:sz w:val="20"/>
                        <w:szCs w:val="20"/>
                        <w:lang w:val="kk-KZ"/>
                      </w:rPr>
                      <w:t>Қ</w:t>
                    </w:r>
                    <w:r>
                      <w:rPr>
                        <w:sz w:val="20"/>
                        <w:szCs w:val="20"/>
                        <w:lang w:val="kk-KZ"/>
                      </w:rPr>
                      <w:t>абілеттер</w:t>
                    </w:r>
                  </w:p>
                  <w:p w:rsidR="006441E3" w:rsidRPr="002B2D7A" w:rsidRDefault="006441E3" w:rsidP="00713A9D">
                    <w:pPr>
                      <w:numPr>
                        <w:ilvl w:val="0"/>
                        <w:numId w:val="24"/>
                      </w:numPr>
                      <w:tabs>
                        <w:tab w:val="clear" w:pos="720"/>
                        <w:tab w:val="num" w:pos="360"/>
                      </w:tabs>
                      <w:spacing w:after="0" w:line="240" w:lineRule="auto"/>
                      <w:ind w:left="360"/>
                      <w:rPr>
                        <w:sz w:val="20"/>
                        <w:szCs w:val="20"/>
                      </w:rPr>
                    </w:pPr>
                    <w:r>
                      <w:rPr>
                        <w:sz w:val="20"/>
                        <w:szCs w:val="20"/>
                        <w:lang w:val="kk-KZ"/>
                      </w:rPr>
                      <w:t xml:space="preserve">Іскерліктер </w:t>
                    </w:r>
                  </w:p>
                  <w:p w:rsidR="006441E3" w:rsidRPr="002B2D7A" w:rsidRDefault="006441E3" w:rsidP="00713A9D">
                    <w:pPr>
                      <w:numPr>
                        <w:ilvl w:val="0"/>
                        <w:numId w:val="24"/>
                      </w:numPr>
                      <w:tabs>
                        <w:tab w:val="clear" w:pos="720"/>
                        <w:tab w:val="num" w:pos="360"/>
                      </w:tabs>
                      <w:spacing w:after="0" w:line="240" w:lineRule="auto"/>
                      <w:ind w:left="360"/>
                      <w:rPr>
                        <w:sz w:val="20"/>
                        <w:szCs w:val="20"/>
                      </w:rPr>
                    </w:pPr>
                    <w:r>
                      <w:rPr>
                        <w:sz w:val="20"/>
                        <w:szCs w:val="20"/>
                        <w:lang w:val="kk-KZ"/>
                      </w:rPr>
                      <w:t xml:space="preserve">Білімдер </w:t>
                    </w:r>
                  </w:p>
                  <w:p w:rsidR="006441E3" w:rsidRPr="002B2D7A" w:rsidRDefault="006441E3" w:rsidP="00713A9D">
                    <w:pPr>
                      <w:numPr>
                        <w:ilvl w:val="0"/>
                        <w:numId w:val="24"/>
                      </w:numPr>
                      <w:tabs>
                        <w:tab w:val="clear" w:pos="720"/>
                        <w:tab w:val="num" w:pos="360"/>
                      </w:tabs>
                      <w:spacing w:after="0" w:line="240" w:lineRule="auto"/>
                      <w:ind w:left="360"/>
                      <w:rPr>
                        <w:sz w:val="20"/>
                        <w:szCs w:val="20"/>
                      </w:rPr>
                    </w:pPr>
                    <w:r>
                      <w:rPr>
                        <w:sz w:val="20"/>
                        <w:szCs w:val="20"/>
                        <w:lang w:val="kk-KZ"/>
                      </w:rPr>
                      <w:t>Т</w:t>
                    </w:r>
                    <w:r>
                      <w:rPr>
                        <w:rFonts w:ascii="Arial" w:hAnsi="Arial" w:cs="Arial"/>
                        <w:sz w:val="20"/>
                        <w:szCs w:val="20"/>
                        <w:lang w:val="kk-KZ"/>
                      </w:rPr>
                      <w:t>ә</w:t>
                    </w:r>
                    <w:r>
                      <w:rPr>
                        <w:sz w:val="20"/>
                        <w:szCs w:val="20"/>
                        <w:lang w:val="kk-KZ"/>
                      </w:rPr>
                      <w:t xml:space="preserve">жірибелер </w:t>
                    </w:r>
                  </w:p>
                  <w:p w:rsidR="006441E3" w:rsidRPr="002B2D7A" w:rsidRDefault="006441E3" w:rsidP="00713A9D">
                    <w:pPr>
                      <w:numPr>
                        <w:ilvl w:val="0"/>
                        <w:numId w:val="24"/>
                      </w:numPr>
                      <w:tabs>
                        <w:tab w:val="clear" w:pos="720"/>
                        <w:tab w:val="num" w:pos="360"/>
                      </w:tabs>
                      <w:spacing w:after="0" w:line="240" w:lineRule="auto"/>
                      <w:ind w:left="360"/>
                      <w:rPr>
                        <w:sz w:val="20"/>
                        <w:szCs w:val="20"/>
                      </w:rPr>
                    </w:pPr>
                    <w:r>
                      <w:rPr>
                        <w:rFonts w:ascii="Arial" w:hAnsi="Arial" w:cs="Arial"/>
                        <w:sz w:val="20"/>
                        <w:szCs w:val="20"/>
                        <w:lang w:val="kk-KZ"/>
                      </w:rPr>
                      <w:t>Қ</w:t>
                    </w:r>
                    <w:r>
                      <w:rPr>
                        <w:sz w:val="20"/>
                        <w:szCs w:val="20"/>
                        <w:lang w:val="kk-KZ"/>
                      </w:rPr>
                      <w:t xml:space="preserve">атынастар </w:t>
                    </w:r>
                  </w:p>
                  <w:p w:rsidR="006441E3" w:rsidRPr="002B2D7A" w:rsidRDefault="006441E3" w:rsidP="00713A9D">
                    <w:pPr>
                      <w:numPr>
                        <w:ilvl w:val="0"/>
                        <w:numId w:val="24"/>
                      </w:numPr>
                      <w:tabs>
                        <w:tab w:val="clear" w:pos="720"/>
                        <w:tab w:val="num" w:pos="360"/>
                      </w:tabs>
                      <w:spacing w:after="0" w:line="240" w:lineRule="auto"/>
                      <w:ind w:left="360"/>
                      <w:rPr>
                        <w:sz w:val="20"/>
                        <w:szCs w:val="20"/>
                      </w:rPr>
                    </w:pPr>
                    <w:r>
                      <w:rPr>
                        <w:sz w:val="20"/>
                        <w:szCs w:val="20"/>
                        <w:lang w:val="kk-KZ"/>
                      </w:rPr>
                      <w:t>Ынталандыру</w:t>
                    </w:r>
                  </w:p>
                </w:txbxContent>
              </v:textbox>
            </v:rect>
            <v:rect id="Rectangle 101" o:spid="_x0000_s1031" style="position:absolute;left:34286;top:18288;width:16019;height:10287;visibility:visible">
              <v:textbox>
                <w:txbxContent>
                  <w:p w:rsidR="006441E3" w:rsidRPr="002B2D7A" w:rsidRDefault="006441E3" w:rsidP="00713A9D">
                    <w:pPr>
                      <w:numPr>
                        <w:ilvl w:val="0"/>
                        <w:numId w:val="25"/>
                      </w:numPr>
                      <w:tabs>
                        <w:tab w:val="clear" w:pos="720"/>
                        <w:tab w:val="num" w:pos="360"/>
                      </w:tabs>
                      <w:spacing w:after="0" w:line="240" w:lineRule="auto"/>
                      <w:ind w:left="360"/>
                      <w:rPr>
                        <w:sz w:val="20"/>
                        <w:szCs w:val="20"/>
                      </w:rPr>
                    </w:pPr>
                    <w:r>
                      <w:rPr>
                        <w:sz w:val="20"/>
                        <w:szCs w:val="20"/>
                        <w:lang w:val="kk-KZ"/>
                      </w:rPr>
                      <w:t>Жетекшілік</w:t>
                    </w:r>
                  </w:p>
                  <w:p w:rsidR="006441E3" w:rsidRPr="002B2D7A" w:rsidRDefault="006441E3" w:rsidP="00713A9D">
                    <w:pPr>
                      <w:numPr>
                        <w:ilvl w:val="0"/>
                        <w:numId w:val="25"/>
                      </w:numPr>
                      <w:tabs>
                        <w:tab w:val="clear" w:pos="720"/>
                        <w:tab w:val="num" w:pos="360"/>
                      </w:tabs>
                      <w:spacing w:after="0" w:line="240" w:lineRule="auto"/>
                      <w:ind w:left="360"/>
                      <w:rPr>
                        <w:sz w:val="20"/>
                        <w:szCs w:val="20"/>
                      </w:rPr>
                    </w:pPr>
                    <w:r>
                      <w:rPr>
                        <w:rFonts w:ascii="Arial" w:hAnsi="Arial" w:cs="Arial"/>
                        <w:sz w:val="20"/>
                        <w:szCs w:val="20"/>
                        <w:lang w:val="kk-KZ"/>
                      </w:rPr>
                      <w:t>Құ</w:t>
                    </w:r>
                    <w:r>
                      <w:rPr>
                        <w:sz w:val="20"/>
                        <w:szCs w:val="20"/>
                        <w:lang w:val="kk-KZ"/>
                      </w:rPr>
                      <w:t>рылым</w:t>
                    </w:r>
                  </w:p>
                  <w:p w:rsidR="006441E3" w:rsidRPr="002B2D7A" w:rsidRDefault="006441E3" w:rsidP="00713A9D">
                    <w:pPr>
                      <w:numPr>
                        <w:ilvl w:val="0"/>
                        <w:numId w:val="25"/>
                      </w:numPr>
                      <w:tabs>
                        <w:tab w:val="clear" w:pos="720"/>
                        <w:tab w:val="num" w:pos="360"/>
                      </w:tabs>
                      <w:spacing w:after="0" w:line="240" w:lineRule="auto"/>
                      <w:ind w:left="360"/>
                      <w:rPr>
                        <w:sz w:val="20"/>
                        <w:szCs w:val="20"/>
                      </w:rPr>
                    </w:pPr>
                    <w:r>
                      <w:rPr>
                        <w:sz w:val="20"/>
                        <w:szCs w:val="20"/>
                        <w:lang w:val="kk-KZ"/>
                      </w:rPr>
                      <w:t>М</w:t>
                    </w:r>
                    <w:r>
                      <w:rPr>
                        <w:rFonts w:ascii="Arial" w:hAnsi="Arial" w:cs="Arial"/>
                        <w:sz w:val="20"/>
                        <w:szCs w:val="20"/>
                        <w:lang w:val="kk-KZ"/>
                      </w:rPr>
                      <w:t>ә</w:t>
                    </w:r>
                    <w:r>
                      <w:rPr>
                        <w:sz w:val="20"/>
                        <w:szCs w:val="20"/>
                        <w:lang w:val="kk-KZ"/>
                      </w:rPr>
                      <w:t>ртебе</w:t>
                    </w:r>
                  </w:p>
                  <w:p w:rsidR="006441E3" w:rsidRPr="002B2D7A" w:rsidRDefault="006441E3" w:rsidP="00713A9D">
                    <w:pPr>
                      <w:numPr>
                        <w:ilvl w:val="0"/>
                        <w:numId w:val="25"/>
                      </w:numPr>
                      <w:tabs>
                        <w:tab w:val="clear" w:pos="720"/>
                        <w:tab w:val="num" w:pos="360"/>
                      </w:tabs>
                      <w:spacing w:after="0" w:line="240" w:lineRule="auto"/>
                      <w:ind w:left="360"/>
                      <w:rPr>
                        <w:sz w:val="20"/>
                        <w:szCs w:val="20"/>
                      </w:rPr>
                    </w:pPr>
                    <w:r>
                      <w:rPr>
                        <w:sz w:val="20"/>
                        <w:szCs w:val="20"/>
                      </w:rPr>
                      <w:t>Рол</w:t>
                    </w:r>
                    <w:r>
                      <w:rPr>
                        <w:sz w:val="20"/>
                        <w:szCs w:val="20"/>
                        <w:lang w:val="kk-KZ"/>
                      </w:rPr>
                      <w:t>дер</w:t>
                    </w:r>
                  </w:p>
                  <w:p w:rsidR="006441E3" w:rsidRPr="002B2D7A" w:rsidRDefault="006441E3" w:rsidP="00713A9D">
                    <w:pPr>
                      <w:numPr>
                        <w:ilvl w:val="0"/>
                        <w:numId w:val="25"/>
                      </w:numPr>
                      <w:tabs>
                        <w:tab w:val="clear" w:pos="720"/>
                        <w:tab w:val="num" w:pos="360"/>
                      </w:tabs>
                      <w:spacing w:after="0" w:line="240" w:lineRule="auto"/>
                      <w:ind w:left="360"/>
                      <w:rPr>
                        <w:sz w:val="20"/>
                        <w:szCs w:val="20"/>
                      </w:rPr>
                    </w:pPr>
                    <w:r>
                      <w:rPr>
                        <w:sz w:val="20"/>
                        <w:szCs w:val="20"/>
                      </w:rPr>
                      <w:t>Норм</w:t>
                    </w:r>
                    <w:r>
                      <w:rPr>
                        <w:sz w:val="20"/>
                        <w:szCs w:val="20"/>
                        <w:lang w:val="kk-KZ"/>
                      </w:rPr>
                      <w:t>алар</w:t>
                    </w:r>
                  </w:p>
                  <w:p w:rsidR="006441E3" w:rsidRPr="002B2D7A" w:rsidRDefault="006441E3" w:rsidP="00713A9D">
                    <w:pPr>
                      <w:numPr>
                        <w:ilvl w:val="0"/>
                        <w:numId w:val="25"/>
                      </w:numPr>
                      <w:tabs>
                        <w:tab w:val="clear" w:pos="720"/>
                        <w:tab w:val="num" w:pos="360"/>
                      </w:tabs>
                      <w:spacing w:after="0" w:line="240" w:lineRule="auto"/>
                      <w:ind w:left="360"/>
                      <w:rPr>
                        <w:sz w:val="20"/>
                        <w:szCs w:val="20"/>
                      </w:rPr>
                    </w:pPr>
                    <w:r>
                      <w:rPr>
                        <w:rFonts w:ascii="Arial" w:hAnsi="Arial" w:cs="Arial"/>
                        <w:sz w:val="20"/>
                        <w:szCs w:val="20"/>
                        <w:lang w:val="kk-KZ"/>
                      </w:rPr>
                      <w:t>Ө</w:t>
                    </w:r>
                    <w:r w:rsidRPr="008A4AC5">
                      <w:rPr>
                        <w:sz w:val="20"/>
                        <w:szCs w:val="20"/>
                        <w:lang w:val="kk-KZ"/>
                      </w:rPr>
                      <w:t xml:space="preserve">зара </w:t>
                    </w:r>
                    <w:r>
                      <w:rPr>
                        <w:sz w:val="20"/>
                        <w:szCs w:val="20"/>
                        <w:lang w:val="kk-KZ"/>
                      </w:rPr>
                      <w:t xml:space="preserve">байланыстар </w:t>
                    </w:r>
                  </w:p>
                </w:txbxContent>
              </v:textbox>
            </v:rect>
            <v:rect id="Rectangle 102" o:spid="_x0000_s1032" style="position:absolute;left:34286;top:30861;width:16028;height:10287;visibility:visible">
              <v:textbox>
                <w:txbxContent>
                  <w:p w:rsidR="006441E3" w:rsidRPr="002B2D7A" w:rsidRDefault="006441E3" w:rsidP="00713A9D">
                    <w:pPr>
                      <w:numPr>
                        <w:ilvl w:val="0"/>
                        <w:numId w:val="26"/>
                      </w:numPr>
                      <w:tabs>
                        <w:tab w:val="clear" w:pos="720"/>
                        <w:tab w:val="num" w:pos="360"/>
                      </w:tabs>
                      <w:spacing w:after="0" w:line="240" w:lineRule="auto"/>
                      <w:ind w:hanging="720"/>
                      <w:rPr>
                        <w:sz w:val="20"/>
                        <w:szCs w:val="20"/>
                      </w:rPr>
                    </w:pPr>
                    <w:r>
                      <w:rPr>
                        <w:sz w:val="20"/>
                        <w:szCs w:val="20"/>
                        <w:lang w:val="kk-KZ"/>
                      </w:rPr>
                      <w:t>Сырт</w:t>
                    </w:r>
                    <w:r>
                      <w:rPr>
                        <w:rFonts w:ascii="Arial" w:hAnsi="Arial" w:cs="Arial"/>
                        <w:sz w:val="20"/>
                        <w:szCs w:val="20"/>
                        <w:lang w:val="kk-KZ"/>
                      </w:rPr>
                      <w:t>қ</w:t>
                    </w:r>
                    <w:r>
                      <w:rPr>
                        <w:sz w:val="20"/>
                        <w:szCs w:val="20"/>
                        <w:lang w:val="kk-KZ"/>
                      </w:rPr>
                      <w:t>ы жа</w:t>
                    </w:r>
                    <w:r>
                      <w:rPr>
                        <w:rFonts w:ascii="Arial" w:hAnsi="Arial" w:cs="Arial"/>
                        <w:sz w:val="20"/>
                        <w:szCs w:val="20"/>
                        <w:lang w:val="kk-KZ"/>
                      </w:rPr>
                      <w:t>ғ</w:t>
                    </w:r>
                    <w:r>
                      <w:rPr>
                        <w:sz w:val="20"/>
                        <w:szCs w:val="20"/>
                        <w:lang w:val="kk-KZ"/>
                      </w:rPr>
                      <w:t>дайлар</w:t>
                    </w:r>
                  </w:p>
                  <w:p w:rsidR="006441E3" w:rsidRPr="002B2D7A" w:rsidRDefault="006441E3" w:rsidP="00713A9D">
                    <w:pPr>
                      <w:numPr>
                        <w:ilvl w:val="0"/>
                        <w:numId w:val="26"/>
                      </w:numPr>
                      <w:tabs>
                        <w:tab w:val="clear" w:pos="720"/>
                        <w:tab w:val="num" w:pos="360"/>
                      </w:tabs>
                      <w:spacing w:after="0" w:line="240" w:lineRule="auto"/>
                      <w:ind w:hanging="720"/>
                      <w:rPr>
                        <w:sz w:val="20"/>
                        <w:szCs w:val="20"/>
                      </w:rPr>
                    </w:pPr>
                    <w:r w:rsidRPr="002B2D7A">
                      <w:rPr>
                        <w:sz w:val="20"/>
                        <w:szCs w:val="20"/>
                      </w:rPr>
                      <w:t>Стратегия</w:t>
                    </w:r>
                  </w:p>
                  <w:p w:rsidR="006441E3" w:rsidRPr="002B2D7A" w:rsidRDefault="006441E3" w:rsidP="00713A9D">
                    <w:pPr>
                      <w:numPr>
                        <w:ilvl w:val="0"/>
                        <w:numId w:val="26"/>
                      </w:numPr>
                      <w:tabs>
                        <w:tab w:val="clear" w:pos="720"/>
                        <w:tab w:val="num" w:pos="360"/>
                      </w:tabs>
                      <w:spacing w:after="0" w:line="240" w:lineRule="auto"/>
                      <w:ind w:left="360"/>
                      <w:rPr>
                        <w:sz w:val="20"/>
                        <w:szCs w:val="20"/>
                      </w:rPr>
                    </w:pPr>
                    <w:r w:rsidRPr="002B2D7A">
                      <w:rPr>
                        <w:sz w:val="20"/>
                        <w:szCs w:val="20"/>
                      </w:rPr>
                      <w:t>Макро</w:t>
                    </w:r>
                    <w:r>
                      <w:rPr>
                        <w:sz w:val="20"/>
                        <w:szCs w:val="20"/>
                        <w:lang w:val="kk-KZ"/>
                      </w:rPr>
                      <w:t>де</w:t>
                    </w:r>
                    <w:r>
                      <w:rPr>
                        <w:rFonts w:ascii="Arial" w:hAnsi="Arial" w:cs="Arial"/>
                        <w:sz w:val="20"/>
                        <w:szCs w:val="20"/>
                        <w:lang w:val="kk-KZ"/>
                      </w:rPr>
                      <w:t>ң</w:t>
                    </w:r>
                    <w:r>
                      <w:rPr>
                        <w:sz w:val="20"/>
                        <w:szCs w:val="20"/>
                        <w:lang w:val="kk-KZ"/>
                      </w:rPr>
                      <w:t>гейдегі к</w:t>
                    </w:r>
                    <w:r>
                      <w:rPr>
                        <w:sz w:val="20"/>
                        <w:szCs w:val="20"/>
                      </w:rPr>
                      <w:t xml:space="preserve">омпетенция </w:t>
                    </w:r>
                  </w:p>
                  <w:p w:rsidR="006441E3" w:rsidRPr="002B2D7A" w:rsidRDefault="006441E3" w:rsidP="00713A9D">
                    <w:pPr>
                      <w:numPr>
                        <w:ilvl w:val="0"/>
                        <w:numId w:val="26"/>
                      </w:numPr>
                      <w:tabs>
                        <w:tab w:val="clear" w:pos="720"/>
                        <w:tab w:val="num" w:pos="360"/>
                      </w:tabs>
                      <w:spacing w:after="0" w:line="240" w:lineRule="auto"/>
                      <w:ind w:left="360"/>
                      <w:rPr>
                        <w:sz w:val="20"/>
                        <w:szCs w:val="20"/>
                      </w:rPr>
                    </w:pPr>
                    <w:r>
                      <w:rPr>
                        <w:rFonts w:ascii="Arial" w:hAnsi="Arial" w:cs="Arial"/>
                        <w:sz w:val="20"/>
                        <w:szCs w:val="20"/>
                        <w:lang w:val="kk-KZ"/>
                      </w:rPr>
                      <w:t>Құ</w:t>
                    </w:r>
                    <w:r>
                      <w:rPr>
                        <w:sz w:val="20"/>
                        <w:szCs w:val="20"/>
                        <w:lang w:val="kk-KZ"/>
                      </w:rPr>
                      <w:t>рылым</w:t>
                    </w:r>
                  </w:p>
                  <w:p w:rsidR="006441E3" w:rsidRPr="002B2D7A" w:rsidRDefault="006441E3" w:rsidP="00713A9D">
                    <w:pPr>
                      <w:numPr>
                        <w:ilvl w:val="0"/>
                        <w:numId w:val="26"/>
                      </w:numPr>
                      <w:tabs>
                        <w:tab w:val="clear" w:pos="720"/>
                        <w:tab w:val="num" w:pos="360"/>
                      </w:tabs>
                      <w:spacing w:after="0" w:line="240" w:lineRule="auto"/>
                      <w:ind w:left="360"/>
                      <w:rPr>
                        <w:sz w:val="20"/>
                        <w:szCs w:val="20"/>
                      </w:rPr>
                    </w:pPr>
                    <w:r>
                      <w:rPr>
                        <w:sz w:val="20"/>
                        <w:szCs w:val="20"/>
                        <w:lang w:val="kk-KZ"/>
                      </w:rPr>
                      <w:t>М</w:t>
                    </w:r>
                    <w:r>
                      <w:rPr>
                        <w:rFonts w:ascii="Arial" w:hAnsi="Arial" w:cs="Arial"/>
                        <w:sz w:val="20"/>
                        <w:szCs w:val="20"/>
                        <w:lang w:val="kk-KZ"/>
                      </w:rPr>
                      <w:t>ә</w:t>
                    </w:r>
                    <w:r>
                      <w:rPr>
                        <w:sz w:val="20"/>
                        <w:szCs w:val="20"/>
                        <w:lang w:val="kk-KZ"/>
                      </w:rPr>
                      <w:t>дениет</w:t>
                    </w:r>
                  </w:p>
                </w:txbxContent>
              </v:textbox>
            </v:rect>
            <v:rect id="Rectangle 103" o:spid="_x0000_s1033" style="position:absolute;left:5712;top:8001;width:18300;height:4572;visibility:visible">
              <v:textbox>
                <w:txbxContent>
                  <w:p w:rsidR="006441E3" w:rsidRPr="002B2D7A" w:rsidRDefault="006441E3" w:rsidP="00A47416">
                    <w:pPr>
                      <w:jc w:val="center"/>
                      <w:rPr>
                        <w:b/>
                        <w:bCs/>
                        <w:sz w:val="20"/>
                        <w:szCs w:val="20"/>
                      </w:rPr>
                    </w:pPr>
                    <w:r>
                      <w:rPr>
                        <w:b/>
                        <w:bCs/>
                        <w:sz w:val="20"/>
                        <w:szCs w:val="20"/>
                        <w:lang w:val="kk-KZ"/>
                      </w:rPr>
                      <w:t xml:space="preserve">Жеке </w:t>
                    </w:r>
                  </w:p>
                  <w:p w:rsidR="006441E3" w:rsidRPr="002B2D7A" w:rsidRDefault="006441E3" w:rsidP="00A47416">
                    <w:pPr>
                      <w:jc w:val="center"/>
                      <w:rPr>
                        <w:b/>
                        <w:bCs/>
                        <w:sz w:val="20"/>
                        <w:szCs w:val="20"/>
                      </w:rPr>
                    </w:pPr>
                    <w:r w:rsidRPr="002B2D7A">
                      <w:rPr>
                        <w:b/>
                        <w:bCs/>
                        <w:sz w:val="20"/>
                        <w:szCs w:val="20"/>
                      </w:rPr>
                      <w:t>эффективность</w:t>
                    </w:r>
                  </w:p>
                </w:txbxContent>
              </v:textbox>
            </v:rect>
            <v:rect id="Rectangle 104" o:spid="_x0000_s1034" style="position:absolute;left:5712;top:20574;width:18292;height:4572;visibility:visible">
              <v:textbox>
                <w:txbxContent>
                  <w:p w:rsidR="006441E3" w:rsidRPr="002B2D7A" w:rsidRDefault="006441E3" w:rsidP="00A47416">
                    <w:pPr>
                      <w:jc w:val="center"/>
                      <w:rPr>
                        <w:b/>
                        <w:bCs/>
                        <w:sz w:val="20"/>
                        <w:szCs w:val="20"/>
                      </w:rPr>
                    </w:pPr>
                    <w:r>
                      <w:rPr>
                        <w:b/>
                        <w:bCs/>
                        <w:sz w:val="20"/>
                        <w:szCs w:val="20"/>
                        <w:lang w:val="kk-KZ"/>
                      </w:rPr>
                      <w:t>Топты</w:t>
                    </w:r>
                    <w:r>
                      <w:rPr>
                        <w:rFonts w:ascii="Arial" w:hAnsi="Arial" w:cs="Arial"/>
                        <w:b/>
                        <w:bCs/>
                        <w:sz w:val="20"/>
                        <w:szCs w:val="20"/>
                        <w:lang w:val="kk-KZ"/>
                      </w:rPr>
                      <w:t>қ</w:t>
                    </w:r>
                  </w:p>
                  <w:p w:rsidR="006441E3" w:rsidRPr="002B2D7A" w:rsidRDefault="006441E3" w:rsidP="00A47416">
                    <w:pPr>
                      <w:jc w:val="center"/>
                      <w:rPr>
                        <w:b/>
                        <w:bCs/>
                        <w:sz w:val="20"/>
                        <w:szCs w:val="20"/>
                      </w:rPr>
                    </w:pPr>
                    <w:r w:rsidRPr="002B2D7A">
                      <w:rPr>
                        <w:b/>
                        <w:bCs/>
                        <w:sz w:val="20"/>
                        <w:szCs w:val="20"/>
                      </w:rPr>
                      <w:t>эффективность</w:t>
                    </w:r>
                  </w:p>
                </w:txbxContent>
              </v:textbox>
            </v:rect>
            <v:rect id="Rectangle 105" o:spid="_x0000_s1035" style="position:absolute;left:5712;top:33147;width:18292;height:4572;visibility:visible">
              <v:textbox>
                <w:txbxContent>
                  <w:p w:rsidR="006441E3" w:rsidRPr="002B2D7A" w:rsidRDefault="006441E3" w:rsidP="00A47416">
                    <w:pPr>
                      <w:jc w:val="center"/>
                      <w:rPr>
                        <w:b/>
                        <w:bCs/>
                        <w:sz w:val="20"/>
                        <w:szCs w:val="20"/>
                      </w:rPr>
                    </w:pPr>
                    <w:r>
                      <w:rPr>
                        <w:rFonts w:ascii="Arial" w:hAnsi="Arial" w:cs="Arial"/>
                        <w:b/>
                        <w:bCs/>
                        <w:sz w:val="20"/>
                        <w:szCs w:val="20"/>
                        <w:lang w:val="kk-KZ"/>
                      </w:rPr>
                      <w:t>Ұ</w:t>
                    </w:r>
                    <w:r>
                      <w:rPr>
                        <w:b/>
                        <w:bCs/>
                        <w:sz w:val="20"/>
                        <w:szCs w:val="20"/>
                        <w:lang w:val="kk-KZ"/>
                      </w:rPr>
                      <w:t>йымды</w:t>
                    </w:r>
                    <w:r>
                      <w:rPr>
                        <w:rFonts w:ascii="Arial" w:hAnsi="Arial" w:cs="Arial"/>
                        <w:b/>
                        <w:bCs/>
                        <w:sz w:val="20"/>
                        <w:szCs w:val="20"/>
                        <w:lang w:val="kk-KZ"/>
                      </w:rPr>
                      <w:t>қ</w:t>
                    </w:r>
                    <w:r>
                      <w:rPr>
                        <w:b/>
                        <w:bCs/>
                        <w:sz w:val="20"/>
                        <w:szCs w:val="20"/>
                        <w:lang w:val="kk-KZ"/>
                      </w:rPr>
                      <w:t xml:space="preserve"> тиімділік</w:t>
                    </w:r>
                  </w:p>
                </w:txbxContent>
              </v:textbox>
            </v:rect>
            <v:line id="Line 106" o:spid="_x0000_s1036" style="position:absolute;flip:x;visibility:visible" from="24004,10287" to="34294,10295" o:connectortype="straight">
              <v:stroke endarrow="block"/>
            </v:line>
            <v:line id="Line 107" o:spid="_x0000_s1037" style="position:absolute;flip:x;visibility:visible" from="24004,22860" to="34294,22868" o:connectortype="straight">
              <v:stroke endarrow="block"/>
            </v:line>
            <v:line id="Line 108" o:spid="_x0000_s1038" style="position:absolute;flip:x;visibility:visible" from="24004,35433" to="34294,35441" o:connectortype="straight">
              <v:stroke endarrow="block"/>
            </v:line>
            <v:line id="Line 109" o:spid="_x0000_s1039" style="position:absolute;visibility:visible" from="14858,12573" to="14867,20574" o:connectortype="straight">
              <v:stroke endarrow="block"/>
            </v:line>
            <v:line id="Line 110" o:spid="_x0000_s1040" style="position:absolute;visibility:visible" from="14858,25146" to="14867,33147" o:connectortype="straight">
              <v:stroke endarrow="block"/>
            </v:line>
            <w10:wrap type="none"/>
            <w10:anchorlock/>
          </v:group>
        </w:pict>
      </w:r>
    </w:p>
    <w:p w:rsidR="00710A3F" w:rsidRPr="00373545" w:rsidRDefault="00710A3F" w:rsidP="00A47416">
      <w:pPr>
        <w:rPr>
          <w:rFonts w:ascii="Times New Roman" w:hAnsi="Times New Roman" w:cs="Times New Roman"/>
        </w:rPr>
      </w:pPr>
    </w:p>
    <w:p w:rsidR="00710A3F" w:rsidRPr="00373545" w:rsidRDefault="00710A3F" w:rsidP="00A47416">
      <w:pPr>
        <w:rPr>
          <w:rFonts w:ascii="Times New Roman" w:hAnsi="Times New Roman" w:cs="Times New Roman"/>
        </w:rPr>
      </w:pPr>
    </w:p>
    <w:p w:rsidR="00710A3F" w:rsidRPr="00373545" w:rsidRDefault="00710A3F" w:rsidP="00A47416">
      <w:pPr>
        <w:rPr>
          <w:rFonts w:ascii="Times New Roman" w:hAnsi="Times New Roman" w:cs="Times New Roman"/>
        </w:rPr>
      </w:pPr>
    </w:p>
    <w:p w:rsidR="00710A3F" w:rsidRPr="00373545" w:rsidRDefault="00710A3F" w:rsidP="00A47416">
      <w:pPr>
        <w:rPr>
          <w:rFonts w:ascii="Times New Roman" w:hAnsi="Times New Roman" w:cs="Times New Roman"/>
        </w:rPr>
      </w:pPr>
    </w:p>
    <w:p w:rsidR="00710A3F" w:rsidRPr="00373545" w:rsidRDefault="00710A3F" w:rsidP="00A47416">
      <w:pPr>
        <w:rPr>
          <w:rFonts w:ascii="Times New Roman" w:hAnsi="Times New Roman" w:cs="Times New Roman"/>
        </w:rPr>
      </w:pPr>
    </w:p>
    <w:p w:rsidR="00710A3F" w:rsidRPr="00373545" w:rsidRDefault="00710A3F" w:rsidP="00A47416">
      <w:pPr>
        <w:rPr>
          <w:rFonts w:ascii="Times New Roman" w:hAnsi="Times New Roman" w:cs="Times New Roman"/>
        </w:rPr>
      </w:pPr>
    </w:p>
    <w:p w:rsidR="00710A3F" w:rsidRPr="00373545" w:rsidRDefault="00710A3F" w:rsidP="00A47416">
      <w:pPr>
        <w:rPr>
          <w:rFonts w:ascii="Times New Roman" w:hAnsi="Times New Roman" w:cs="Times New Roman"/>
        </w:rPr>
      </w:pPr>
    </w:p>
    <w:p w:rsidR="00710A3F" w:rsidRDefault="00710A3F" w:rsidP="00A47416">
      <w:pPr>
        <w:rPr>
          <w:rFonts w:ascii="Times New Roman" w:hAnsi="Times New Roman" w:cs="Times New Roman"/>
          <w:lang w:val="kk-KZ"/>
        </w:rPr>
      </w:pPr>
    </w:p>
    <w:p w:rsidR="008E7065" w:rsidRDefault="008E7065" w:rsidP="00A47416">
      <w:pPr>
        <w:rPr>
          <w:rFonts w:ascii="Times New Roman" w:hAnsi="Times New Roman" w:cs="Times New Roman"/>
          <w:lang w:val="kk-KZ"/>
        </w:rPr>
      </w:pPr>
    </w:p>
    <w:p w:rsidR="008E7065" w:rsidRDefault="008E7065" w:rsidP="00A47416">
      <w:pPr>
        <w:rPr>
          <w:rFonts w:ascii="Times New Roman" w:hAnsi="Times New Roman" w:cs="Times New Roman"/>
          <w:lang w:val="kk-KZ"/>
        </w:rPr>
      </w:pPr>
    </w:p>
    <w:p w:rsidR="008E7065" w:rsidRDefault="008E7065" w:rsidP="00A47416">
      <w:pPr>
        <w:rPr>
          <w:rFonts w:ascii="Times New Roman" w:hAnsi="Times New Roman" w:cs="Times New Roman"/>
          <w:lang w:val="kk-KZ"/>
        </w:rPr>
      </w:pPr>
    </w:p>
    <w:p w:rsidR="008E7065" w:rsidRDefault="008E7065" w:rsidP="00A47416">
      <w:pPr>
        <w:rPr>
          <w:rFonts w:ascii="Times New Roman" w:hAnsi="Times New Roman" w:cs="Times New Roman"/>
          <w:lang w:val="kk-KZ"/>
        </w:rPr>
      </w:pPr>
    </w:p>
    <w:p w:rsidR="008E7065" w:rsidRDefault="008E7065" w:rsidP="00A47416">
      <w:pPr>
        <w:rPr>
          <w:rFonts w:ascii="Times New Roman" w:hAnsi="Times New Roman" w:cs="Times New Roman"/>
          <w:lang w:val="kk-KZ"/>
        </w:rPr>
      </w:pPr>
    </w:p>
    <w:p w:rsidR="008E7065" w:rsidRDefault="008E7065" w:rsidP="00A47416">
      <w:pPr>
        <w:rPr>
          <w:rFonts w:ascii="Times New Roman" w:hAnsi="Times New Roman" w:cs="Times New Roman"/>
          <w:lang w:val="kk-KZ"/>
        </w:rPr>
      </w:pPr>
    </w:p>
    <w:p w:rsidR="008E7065" w:rsidRPr="008E7065" w:rsidRDefault="008E7065" w:rsidP="00A47416">
      <w:pPr>
        <w:rPr>
          <w:rFonts w:ascii="Times New Roman" w:hAnsi="Times New Roman" w:cs="Times New Roman"/>
          <w:lang w:val="kk-KZ"/>
        </w:rPr>
      </w:pPr>
    </w:p>
    <w:p w:rsidR="00710A3F" w:rsidRPr="008668CF" w:rsidRDefault="00710A3F" w:rsidP="00A47416">
      <w:pPr>
        <w:rPr>
          <w:rFonts w:ascii="Times New Roman" w:hAnsi="Times New Roman" w:cs="Times New Roman"/>
          <w:lang w:val="kk-KZ"/>
        </w:rPr>
      </w:pPr>
      <w:r w:rsidRPr="00373545">
        <w:rPr>
          <w:rFonts w:ascii="Times New Roman" w:hAnsi="Times New Roman" w:cs="Times New Roman"/>
          <w:lang w:val="kk-KZ"/>
        </w:rPr>
        <w:lastRenderedPageBreak/>
        <w:t>2 Сурет</w:t>
      </w:r>
      <w:r w:rsidRPr="008668CF">
        <w:rPr>
          <w:rFonts w:ascii="Times New Roman" w:hAnsi="Times New Roman" w:cs="Times New Roman"/>
          <w:lang w:val="kk-KZ"/>
        </w:rPr>
        <w:t xml:space="preserve">. Мак-Кинси «7S» </w:t>
      </w:r>
      <w:r w:rsidRPr="00373545">
        <w:rPr>
          <w:rFonts w:ascii="Times New Roman" w:hAnsi="Times New Roman" w:cs="Times New Roman"/>
          <w:lang w:val="kk-KZ"/>
        </w:rPr>
        <w:t xml:space="preserve">үлгісі </w:t>
      </w:r>
      <w:r w:rsidRPr="008668CF">
        <w:rPr>
          <w:rFonts w:ascii="Times New Roman" w:hAnsi="Times New Roman" w:cs="Times New Roman"/>
          <w:lang w:val="kk-KZ"/>
        </w:rPr>
        <w:t>(</w:t>
      </w:r>
      <w:r w:rsidRPr="00373545">
        <w:rPr>
          <w:rFonts w:ascii="Times New Roman" w:hAnsi="Times New Roman" w:cs="Times New Roman"/>
          <w:lang w:val="kk-KZ"/>
        </w:rPr>
        <w:t>ұйымды дамыту үлгісі</w:t>
      </w:r>
      <w:r w:rsidRPr="008668CF">
        <w:rPr>
          <w:rFonts w:ascii="Times New Roman" w:hAnsi="Times New Roman" w:cs="Times New Roman"/>
          <w:lang w:val="kk-KZ"/>
        </w:rPr>
        <w:t>)</w:t>
      </w:r>
    </w:p>
    <w:p w:rsidR="00710A3F" w:rsidRPr="00373545" w:rsidRDefault="009B5F0B" w:rsidP="00A47416">
      <w:pPr>
        <w:rPr>
          <w:rFonts w:ascii="Times New Roman" w:hAnsi="Times New Roman" w:cs="Times New Roman"/>
        </w:rPr>
      </w:pPr>
      <w:r>
        <w:rPr>
          <w:rFonts w:ascii="Times New Roman" w:hAnsi="Times New Roman" w:cs="Times New Roman"/>
          <w:noProof/>
          <w:lang w:eastAsia="ru-RU"/>
        </w:rPr>
      </w:r>
      <w:r>
        <w:rPr>
          <w:rFonts w:ascii="Times New Roman" w:hAnsi="Times New Roman" w:cs="Times New Roman"/>
          <w:noProof/>
          <w:lang w:eastAsia="ru-RU"/>
        </w:rPr>
        <w:pict>
          <v:group id="Полотно 91" o:spid="_x0000_s1041" editas="canvas" style="width:477pt;height:234pt;mso-position-horizontal-relative:char;mso-position-vertical-relative:line" coordsize="60579,29718">
            <v:shape id="_x0000_s1042" type="#_x0000_t75" style="position:absolute;width:60579;height:29718;visibility:visible">
              <v:fill o:detectmouseclick="t"/>
              <v:path o:connecttype="none"/>
            </v:shape>
            <v:oval id="Oval 81" o:spid="_x0000_s1043" style="position:absolute;left:25148;width:12570;height:9144;visibility:visible">
              <v:textbox>
                <w:txbxContent>
                  <w:p w:rsidR="006441E3" w:rsidRPr="002B2D7A" w:rsidRDefault="006441E3" w:rsidP="0042582A">
                    <w:pPr>
                      <w:rPr>
                        <w:b/>
                        <w:bCs/>
                        <w:sz w:val="20"/>
                        <w:szCs w:val="20"/>
                      </w:rPr>
                    </w:pPr>
                    <w:r w:rsidRPr="002B2D7A">
                      <w:rPr>
                        <w:b/>
                        <w:bCs/>
                        <w:sz w:val="20"/>
                        <w:szCs w:val="20"/>
                      </w:rPr>
                      <w:t>Стратегия</w:t>
                    </w:r>
                  </w:p>
                </w:txbxContent>
              </v:textbox>
            </v:oval>
            <v:oval id="Oval 82" o:spid="_x0000_s1044" style="position:absolute;left:35430;top:7073;width:17277;height:11215;visibility:visible">
              <v:textbox>
                <w:txbxContent>
                  <w:p w:rsidR="006441E3" w:rsidRPr="002B2D7A" w:rsidRDefault="006441E3" w:rsidP="00A47416">
                    <w:pPr>
                      <w:jc w:val="center"/>
                      <w:rPr>
                        <w:b/>
                        <w:bCs/>
                        <w:sz w:val="20"/>
                        <w:szCs w:val="20"/>
                      </w:rPr>
                    </w:pPr>
                    <w:r>
                      <w:rPr>
                        <w:b/>
                        <w:bCs/>
                        <w:sz w:val="20"/>
                        <w:szCs w:val="20"/>
                        <w:lang w:val="kk-KZ"/>
                      </w:rPr>
                      <w:t xml:space="preserve">Жалпы </w:t>
                    </w:r>
                    <w:r>
                      <w:rPr>
                        <w:rFonts w:ascii="Arial" w:hAnsi="Arial" w:cs="Arial"/>
                        <w:b/>
                        <w:bCs/>
                        <w:sz w:val="20"/>
                        <w:szCs w:val="20"/>
                        <w:lang w:val="kk-KZ"/>
                      </w:rPr>
                      <w:t>қ</w:t>
                    </w:r>
                    <w:r>
                      <w:rPr>
                        <w:b/>
                        <w:bCs/>
                        <w:sz w:val="20"/>
                        <w:szCs w:val="20"/>
                        <w:lang w:val="kk-KZ"/>
                      </w:rPr>
                      <w:t>абылдан</w:t>
                    </w:r>
                    <w:r>
                      <w:rPr>
                        <w:rFonts w:ascii="Arial" w:hAnsi="Arial" w:cs="Arial"/>
                        <w:b/>
                        <w:bCs/>
                        <w:sz w:val="20"/>
                        <w:szCs w:val="20"/>
                        <w:lang w:val="kk-KZ"/>
                      </w:rPr>
                      <w:t>ғ</w:t>
                    </w:r>
                    <w:r>
                      <w:rPr>
                        <w:b/>
                        <w:bCs/>
                        <w:sz w:val="20"/>
                        <w:szCs w:val="20"/>
                        <w:lang w:val="kk-KZ"/>
                      </w:rPr>
                      <w:t xml:space="preserve">ан </w:t>
                    </w:r>
                    <w:r>
                      <w:rPr>
                        <w:rFonts w:ascii="Arial" w:hAnsi="Arial" w:cs="Arial"/>
                        <w:b/>
                        <w:bCs/>
                        <w:sz w:val="20"/>
                        <w:szCs w:val="20"/>
                        <w:lang w:val="kk-KZ"/>
                      </w:rPr>
                      <w:t>құ</w:t>
                    </w:r>
                    <w:r>
                      <w:rPr>
                        <w:b/>
                        <w:bCs/>
                        <w:sz w:val="20"/>
                        <w:szCs w:val="20"/>
                        <w:lang w:val="kk-KZ"/>
                      </w:rPr>
                      <w:t>ндылы</w:t>
                    </w:r>
                    <w:r>
                      <w:rPr>
                        <w:rFonts w:ascii="Arial" w:hAnsi="Arial" w:cs="Arial"/>
                        <w:b/>
                        <w:bCs/>
                        <w:sz w:val="20"/>
                        <w:szCs w:val="20"/>
                        <w:lang w:val="kk-KZ"/>
                      </w:rPr>
                      <w:t>қ</w:t>
                    </w:r>
                    <w:r>
                      <w:rPr>
                        <w:b/>
                        <w:bCs/>
                        <w:sz w:val="20"/>
                        <w:szCs w:val="20"/>
                        <w:lang w:val="kk-KZ"/>
                      </w:rPr>
                      <w:t>тар</w:t>
                    </w:r>
                  </w:p>
                </w:txbxContent>
              </v:textbox>
            </v:oval>
            <v:oval id="Oval 83" o:spid="_x0000_s1045" style="position:absolute;left:14858;top:9144;width:10290;height:9144;visibility:visible">
              <v:textbox>
                <w:txbxContent>
                  <w:p w:rsidR="006441E3" w:rsidRPr="0042582A" w:rsidRDefault="006441E3" w:rsidP="0042582A">
                    <w:pPr>
                      <w:rPr>
                        <w:b/>
                        <w:bCs/>
                        <w:sz w:val="20"/>
                        <w:szCs w:val="20"/>
                        <w:lang w:val="kk-KZ"/>
                      </w:rPr>
                    </w:pPr>
                    <w:r>
                      <w:rPr>
                        <w:b/>
                        <w:bCs/>
                        <w:sz w:val="20"/>
                        <w:szCs w:val="20"/>
                        <w:lang w:val="kk-KZ"/>
                      </w:rPr>
                      <w:t>іскерлік</w:t>
                    </w:r>
                  </w:p>
                </w:txbxContent>
              </v:textbox>
            </v:oval>
            <v:oval id="Oval 84" o:spid="_x0000_s1046" style="position:absolute;left:3432;top:20574;width:10290;height:9144;visibility:visible">
              <v:textbox>
                <w:txbxContent>
                  <w:p w:rsidR="006441E3" w:rsidRPr="002B2D7A" w:rsidRDefault="006441E3" w:rsidP="00A47416">
                    <w:pPr>
                      <w:jc w:val="center"/>
                      <w:rPr>
                        <w:b/>
                        <w:bCs/>
                        <w:sz w:val="20"/>
                        <w:szCs w:val="20"/>
                      </w:rPr>
                    </w:pPr>
                    <w:r>
                      <w:rPr>
                        <w:rFonts w:ascii="Arial" w:hAnsi="Arial" w:cs="Arial"/>
                        <w:b/>
                        <w:bCs/>
                        <w:sz w:val="20"/>
                        <w:szCs w:val="20"/>
                        <w:lang w:val="kk-KZ"/>
                      </w:rPr>
                      <w:t>құ</w:t>
                    </w:r>
                    <w:r>
                      <w:rPr>
                        <w:b/>
                        <w:bCs/>
                        <w:sz w:val="20"/>
                        <w:szCs w:val="20"/>
                        <w:lang w:val="kk-KZ"/>
                      </w:rPr>
                      <w:t>рылым</w:t>
                    </w:r>
                  </w:p>
                </w:txbxContent>
              </v:textbox>
            </v:oval>
            <v:oval id="Oval 85" o:spid="_x0000_s1047" style="position:absolute;left:18291;top:20574;width:10290;height:9144;visibility:visible">
              <v:textbox>
                <w:txbxContent>
                  <w:p w:rsidR="006441E3" w:rsidRPr="002B2D7A" w:rsidRDefault="006441E3" w:rsidP="00A47416">
                    <w:pPr>
                      <w:jc w:val="center"/>
                      <w:rPr>
                        <w:b/>
                        <w:bCs/>
                        <w:sz w:val="20"/>
                        <w:szCs w:val="20"/>
                      </w:rPr>
                    </w:pPr>
                    <w:r>
                      <w:rPr>
                        <w:b/>
                        <w:bCs/>
                        <w:sz w:val="20"/>
                        <w:szCs w:val="20"/>
                        <w:lang w:val="kk-KZ"/>
                      </w:rPr>
                      <w:t>ж</w:t>
                    </w:r>
                    <w:r>
                      <w:rPr>
                        <w:rFonts w:ascii="Arial" w:hAnsi="Arial" w:cs="Arial"/>
                        <w:b/>
                        <w:bCs/>
                        <w:sz w:val="20"/>
                        <w:szCs w:val="20"/>
                        <w:lang w:val="kk-KZ"/>
                      </w:rPr>
                      <w:t>ү</w:t>
                    </w:r>
                    <w:r>
                      <w:rPr>
                        <w:b/>
                        <w:bCs/>
                        <w:sz w:val="20"/>
                        <w:szCs w:val="20"/>
                        <w:lang w:val="kk-KZ"/>
                      </w:rPr>
                      <w:t>йелер</w:t>
                    </w:r>
                  </w:p>
                </w:txbxContent>
              </v:textbox>
            </v:oval>
            <v:oval id="Oval 86" o:spid="_x0000_s1048" style="position:absolute;left:32005;top:20574;width:10282;height:9144;visibility:visible">
              <v:textbox>
                <w:txbxContent>
                  <w:p w:rsidR="006441E3" w:rsidRPr="002B2D7A" w:rsidRDefault="006441E3" w:rsidP="00A47416">
                    <w:pPr>
                      <w:jc w:val="center"/>
                      <w:rPr>
                        <w:b/>
                        <w:bCs/>
                        <w:sz w:val="20"/>
                        <w:szCs w:val="20"/>
                      </w:rPr>
                    </w:pPr>
                    <w:r>
                      <w:rPr>
                        <w:b/>
                        <w:bCs/>
                        <w:sz w:val="20"/>
                        <w:szCs w:val="20"/>
                        <w:lang w:val="kk-KZ"/>
                      </w:rPr>
                      <w:t>т</w:t>
                    </w:r>
                    <w:r>
                      <w:rPr>
                        <w:rFonts w:ascii="Arial" w:hAnsi="Arial" w:cs="Arial"/>
                        <w:b/>
                        <w:bCs/>
                        <w:sz w:val="20"/>
                        <w:szCs w:val="20"/>
                        <w:lang w:val="kk-KZ"/>
                      </w:rPr>
                      <w:t>ұ</w:t>
                    </w:r>
                    <w:r>
                      <w:rPr>
                        <w:b/>
                        <w:bCs/>
                        <w:sz w:val="20"/>
                        <w:szCs w:val="20"/>
                        <w:lang w:val="kk-KZ"/>
                      </w:rPr>
                      <w:t>л</w:t>
                    </w:r>
                    <w:r>
                      <w:rPr>
                        <w:rFonts w:ascii="Arial" w:hAnsi="Arial" w:cs="Arial"/>
                        <w:b/>
                        <w:bCs/>
                        <w:sz w:val="20"/>
                        <w:szCs w:val="20"/>
                        <w:lang w:val="kk-KZ"/>
                      </w:rPr>
                      <w:t>ғ</w:t>
                    </w:r>
                    <w:r>
                      <w:rPr>
                        <w:b/>
                        <w:bCs/>
                        <w:sz w:val="20"/>
                        <w:szCs w:val="20"/>
                        <w:lang w:val="kk-KZ"/>
                      </w:rPr>
                      <w:t>а</w:t>
                    </w:r>
                  </w:p>
                </w:txbxContent>
              </v:textbox>
            </v:oval>
            <v:oval id="Oval 87" o:spid="_x0000_s1049" style="position:absolute;left:45720;top:20574;width:10290;height:9144;visibility:visible">
              <v:textbox>
                <w:txbxContent>
                  <w:p w:rsidR="006441E3" w:rsidRPr="002B2D7A" w:rsidRDefault="006441E3" w:rsidP="00A47416">
                    <w:pPr>
                      <w:jc w:val="center"/>
                      <w:rPr>
                        <w:b/>
                        <w:bCs/>
                        <w:sz w:val="20"/>
                        <w:szCs w:val="20"/>
                      </w:rPr>
                    </w:pPr>
                    <w:r w:rsidRPr="002B2D7A">
                      <w:rPr>
                        <w:b/>
                        <w:bCs/>
                        <w:sz w:val="20"/>
                        <w:szCs w:val="20"/>
                      </w:rPr>
                      <w:t>Стиль</w:t>
                    </w:r>
                  </w:p>
                </w:txbxContent>
              </v:textbox>
            </v:oval>
            <v:line id="Line 88" o:spid="_x0000_s1050" style="position:absolute;flip:x;visibility:visible" from="22860,8001" to="26292,10287" o:connectortype="straight"/>
            <v:line id="Line 89" o:spid="_x0000_s1051" style="position:absolute;visibility:visible" from="34286,8001" to="37718,10287" o:connectortype="straight"/>
            <v:line id="Line 90" o:spid="_x0000_s1052" style="position:absolute;flip:x;visibility:visible" from="11425,17145" to="16011,21717" o:connectortype="straight"/>
            <v:line id="Line 91" o:spid="_x0000_s1053" style="position:absolute;visibility:visible" from="50255,25146" to="50255,25146" o:connectortype="straight"/>
            <v:line id="Line 92" o:spid="_x0000_s1054" style="position:absolute;visibility:visible" from="25148,14859" to="46864,21717" o:connectortype="straight"/>
            <v:line id="Line 93" o:spid="_x0000_s1055" style="position:absolute;visibility:visible" from="43431,17145" to="48008,21717" o:connectortype="straight"/>
            <v:line id="Line 94" o:spid="_x0000_s1056" style="position:absolute;flip:x;visibility:visible" from="12570,14859" to="35430,21717" o:connectortype="straight"/>
            <v:line id="Line 95" o:spid="_x0000_s1057" style="position:absolute;visibility:visible" from="21715,18288" to="22860,20574" o:connectortype="straight"/>
            <v:line id="Line 96" o:spid="_x0000_s1058" style="position:absolute;flip:x;visibility:visible" from="37718,18288" to="38863,20574" o:connectortype="straight"/>
            <w10:wrap type="none"/>
            <w10:anchorlock/>
          </v:group>
        </w:pict>
      </w:r>
    </w:p>
    <w:p w:rsidR="00710A3F" w:rsidRPr="00373545" w:rsidRDefault="00710A3F" w:rsidP="00A47416">
      <w:pPr>
        <w:spacing w:line="360" w:lineRule="auto"/>
        <w:ind w:firstLine="397"/>
        <w:jc w:val="both"/>
        <w:rPr>
          <w:rFonts w:ascii="Times New Roman" w:hAnsi="Times New Roman" w:cs="Times New Roman"/>
        </w:rPr>
      </w:pPr>
    </w:p>
    <w:p w:rsidR="00710A3F" w:rsidRPr="008E7065" w:rsidRDefault="00710A3F" w:rsidP="00A47416">
      <w:pPr>
        <w:spacing w:line="360" w:lineRule="auto"/>
        <w:ind w:firstLine="397"/>
        <w:jc w:val="both"/>
        <w:rPr>
          <w:rFonts w:ascii="Times New Roman" w:hAnsi="Times New Roman" w:cs="Times New Roman"/>
          <w:sz w:val="24"/>
          <w:szCs w:val="24"/>
          <w:lang w:val="kk-KZ"/>
        </w:rPr>
      </w:pPr>
      <w:r w:rsidRPr="008E7065">
        <w:rPr>
          <w:rFonts w:ascii="Times New Roman" w:hAnsi="Times New Roman" w:cs="Times New Roman"/>
          <w:sz w:val="24"/>
          <w:szCs w:val="24"/>
          <w:lang w:val="kk-KZ"/>
        </w:rPr>
        <w:t xml:space="preserve">Ұйымдарды дамытудың аса танымал үлгілерінің бірі </w:t>
      </w:r>
      <w:r w:rsidRPr="008E7065">
        <w:rPr>
          <w:rFonts w:ascii="Times New Roman" w:hAnsi="Times New Roman" w:cs="Times New Roman"/>
          <w:sz w:val="24"/>
          <w:szCs w:val="24"/>
        </w:rPr>
        <w:t>Мак-Кинси «7</w:t>
      </w:r>
      <w:r w:rsidRPr="008E7065">
        <w:rPr>
          <w:rFonts w:ascii="Times New Roman" w:hAnsi="Times New Roman" w:cs="Times New Roman"/>
          <w:sz w:val="24"/>
          <w:szCs w:val="24"/>
          <w:lang w:val="en-US"/>
        </w:rPr>
        <w:t>S</w:t>
      </w:r>
      <w:r w:rsidRPr="008E7065">
        <w:rPr>
          <w:rFonts w:ascii="Times New Roman" w:hAnsi="Times New Roman" w:cs="Times New Roman"/>
          <w:sz w:val="24"/>
          <w:szCs w:val="24"/>
        </w:rPr>
        <w:t>»</w:t>
      </w:r>
      <w:r w:rsidRPr="008E7065">
        <w:rPr>
          <w:rFonts w:ascii="Times New Roman" w:hAnsi="Times New Roman" w:cs="Times New Roman"/>
          <w:sz w:val="24"/>
          <w:szCs w:val="24"/>
          <w:lang w:val="kk-KZ"/>
        </w:rPr>
        <w:t xml:space="preserve"> үлгісі болып табылады</w:t>
      </w:r>
      <w:r w:rsidRPr="008E7065">
        <w:rPr>
          <w:rFonts w:ascii="Times New Roman" w:hAnsi="Times New Roman" w:cs="Times New Roman"/>
          <w:sz w:val="24"/>
          <w:szCs w:val="24"/>
        </w:rPr>
        <w:t xml:space="preserve">. </w:t>
      </w:r>
      <w:r w:rsidRPr="008E7065">
        <w:rPr>
          <w:rFonts w:ascii="Times New Roman" w:hAnsi="Times New Roman" w:cs="Times New Roman"/>
          <w:sz w:val="24"/>
          <w:szCs w:val="24"/>
          <w:lang w:val="kk-KZ"/>
        </w:rPr>
        <w:t xml:space="preserve">Бұл үлгі </w:t>
      </w:r>
      <w:r w:rsidRPr="008E7065">
        <w:rPr>
          <w:rFonts w:ascii="Times New Roman" w:hAnsi="Times New Roman" w:cs="Times New Roman"/>
          <w:sz w:val="24"/>
          <w:szCs w:val="24"/>
        </w:rPr>
        <w:t xml:space="preserve">– </w:t>
      </w:r>
      <w:r w:rsidRPr="008E7065">
        <w:rPr>
          <w:rFonts w:ascii="Times New Roman" w:hAnsi="Times New Roman" w:cs="Times New Roman"/>
          <w:sz w:val="24"/>
          <w:szCs w:val="24"/>
          <w:lang w:val="kk-KZ"/>
        </w:rPr>
        <w:t>ұйымның дамуы немесе қайта құруына байланысты мәселелерді қайта қарау әдісі болып табылады. Оның атауы Мак-Кинси эксперттерінің пікірі бойынша ұйымның дамуы үшін аса маңызды 7 фактордан (ағылшын тілінде S әрпінен басталатын жеті сөзден тұрады) құралған:</w:t>
      </w:r>
    </w:p>
    <w:p w:rsidR="00710A3F" w:rsidRPr="008E7065" w:rsidRDefault="00710A3F" w:rsidP="00713A9D">
      <w:pPr>
        <w:numPr>
          <w:ilvl w:val="0"/>
          <w:numId w:val="27"/>
        </w:numPr>
        <w:spacing w:after="0" w:line="360" w:lineRule="auto"/>
        <w:jc w:val="both"/>
        <w:rPr>
          <w:rFonts w:ascii="Times New Roman" w:hAnsi="Times New Roman" w:cs="Times New Roman"/>
          <w:sz w:val="24"/>
          <w:szCs w:val="24"/>
        </w:rPr>
      </w:pPr>
      <w:r w:rsidRPr="008E7065">
        <w:rPr>
          <w:rFonts w:ascii="Times New Roman" w:hAnsi="Times New Roman" w:cs="Times New Roman"/>
          <w:sz w:val="24"/>
          <w:szCs w:val="24"/>
        </w:rPr>
        <w:t>стратеги</w:t>
      </w:r>
      <w:r w:rsidRPr="008E7065">
        <w:rPr>
          <w:rFonts w:ascii="Times New Roman" w:hAnsi="Times New Roman" w:cs="Times New Roman"/>
          <w:sz w:val="24"/>
          <w:szCs w:val="24"/>
          <w:lang w:val="kk-KZ"/>
        </w:rPr>
        <w:t>ялар</w:t>
      </w:r>
      <w:r w:rsidRPr="008E7065">
        <w:rPr>
          <w:rFonts w:ascii="Times New Roman" w:hAnsi="Times New Roman" w:cs="Times New Roman"/>
          <w:sz w:val="24"/>
          <w:szCs w:val="24"/>
        </w:rPr>
        <w:t xml:space="preserve"> (</w:t>
      </w:r>
      <w:r w:rsidRPr="008E7065">
        <w:rPr>
          <w:rFonts w:ascii="Times New Roman" w:hAnsi="Times New Roman" w:cs="Times New Roman"/>
          <w:sz w:val="24"/>
          <w:szCs w:val="24"/>
          <w:lang w:val="en-US"/>
        </w:rPr>
        <w:t>strategy)</w:t>
      </w:r>
    </w:p>
    <w:p w:rsidR="00710A3F" w:rsidRPr="008E7065" w:rsidRDefault="00710A3F" w:rsidP="00713A9D">
      <w:pPr>
        <w:numPr>
          <w:ilvl w:val="0"/>
          <w:numId w:val="27"/>
        </w:numPr>
        <w:spacing w:after="0" w:line="360" w:lineRule="auto"/>
        <w:jc w:val="both"/>
        <w:rPr>
          <w:rFonts w:ascii="Times New Roman" w:hAnsi="Times New Roman" w:cs="Times New Roman"/>
          <w:sz w:val="24"/>
          <w:szCs w:val="24"/>
        </w:rPr>
      </w:pPr>
      <w:r w:rsidRPr="008E7065">
        <w:rPr>
          <w:rFonts w:ascii="Times New Roman" w:hAnsi="Times New Roman" w:cs="Times New Roman"/>
          <w:sz w:val="24"/>
          <w:szCs w:val="24"/>
          <w:lang w:val="kk-KZ"/>
        </w:rPr>
        <w:t xml:space="preserve">іскерлік тәжірибесі </w:t>
      </w:r>
      <w:r w:rsidRPr="008E7065">
        <w:rPr>
          <w:rFonts w:ascii="Times New Roman" w:hAnsi="Times New Roman" w:cs="Times New Roman"/>
          <w:sz w:val="24"/>
          <w:szCs w:val="24"/>
        </w:rPr>
        <w:t>(</w:t>
      </w:r>
      <w:r w:rsidRPr="008E7065">
        <w:rPr>
          <w:rFonts w:ascii="Times New Roman" w:hAnsi="Times New Roman" w:cs="Times New Roman"/>
          <w:sz w:val="24"/>
          <w:szCs w:val="24"/>
          <w:lang w:val="en-US"/>
        </w:rPr>
        <w:t>skills)</w:t>
      </w:r>
    </w:p>
    <w:p w:rsidR="00710A3F" w:rsidRPr="008E7065" w:rsidRDefault="00710A3F" w:rsidP="00713A9D">
      <w:pPr>
        <w:numPr>
          <w:ilvl w:val="0"/>
          <w:numId w:val="27"/>
        </w:numPr>
        <w:spacing w:after="0" w:line="360" w:lineRule="auto"/>
        <w:jc w:val="both"/>
        <w:rPr>
          <w:rFonts w:ascii="Times New Roman" w:hAnsi="Times New Roman" w:cs="Times New Roman"/>
          <w:sz w:val="24"/>
          <w:szCs w:val="24"/>
        </w:rPr>
      </w:pPr>
      <w:r w:rsidRPr="008E7065">
        <w:rPr>
          <w:rFonts w:ascii="Times New Roman" w:hAnsi="Times New Roman" w:cs="Times New Roman"/>
          <w:sz w:val="24"/>
          <w:szCs w:val="24"/>
          <w:lang w:val="kk-KZ"/>
        </w:rPr>
        <w:t>жалпы қабылданған құндылықтар</w:t>
      </w:r>
      <w:r w:rsidRPr="008E7065">
        <w:rPr>
          <w:rFonts w:ascii="Times New Roman" w:hAnsi="Times New Roman" w:cs="Times New Roman"/>
          <w:sz w:val="24"/>
          <w:szCs w:val="24"/>
        </w:rPr>
        <w:t xml:space="preserve"> (</w:t>
      </w:r>
      <w:r w:rsidRPr="008E7065">
        <w:rPr>
          <w:rFonts w:ascii="Times New Roman" w:hAnsi="Times New Roman" w:cs="Times New Roman"/>
          <w:sz w:val="24"/>
          <w:szCs w:val="24"/>
          <w:lang w:val="en-US"/>
        </w:rPr>
        <w:t>sharedvalues</w:t>
      </w:r>
      <w:r w:rsidRPr="008E7065">
        <w:rPr>
          <w:rFonts w:ascii="Times New Roman" w:hAnsi="Times New Roman" w:cs="Times New Roman"/>
          <w:sz w:val="24"/>
          <w:szCs w:val="24"/>
        </w:rPr>
        <w:t>)</w:t>
      </w:r>
    </w:p>
    <w:p w:rsidR="00710A3F" w:rsidRPr="008E7065" w:rsidRDefault="00710A3F" w:rsidP="00713A9D">
      <w:pPr>
        <w:numPr>
          <w:ilvl w:val="0"/>
          <w:numId w:val="27"/>
        </w:numPr>
        <w:spacing w:after="0" w:line="360" w:lineRule="auto"/>
        <w:jc w:val="both"/>
        <w:rPr>
          <w:rFonts w:ascii="Times New Roman" w:hAnsi="Times New Roman" w:cs="Times New Roman"/>
          <w:sz w:val="24"/>
          <w:szCs w:val="24"/>
        </w:rPr>
      </w:pPr>
      <w:r w:rsidRPr="008E7065">
        <w:rPr>
          <w:rFonts w:ascii="Times New Roman" w:hAnsi="Times New Roman" w:cs="Times New Roman"/>
          <w:sz w:val="24"/>
          <w:szCs w:val="24"/>
          <w:lang w:val="kk-KZ"/>
        </w:rPr>
        <w:t>құрылымдар</w:t>
      </w:r>
      <w:r w:rsidRPr="008E7065">
        <w:rPr>
          <w:rFonts w:ascii="Times New Roman" w:hAnsi="Times New Roman" w:cs="Times New Roman"/>
          <w:sz w:val="24"/>
          <w:szCs w:val="24"/>
        </w:rPr>
        <w:t xml:space="preserve"> (</w:t>
      </w:r>
      <w:r w:rsidRPr="008E7065">
        <w:rPr>
          <w:rFonts w:ascii="Times New Roman" w:hAnsi="Times New Roman" w:cs="Times New Roman"/>
          <w:sz w:val="24"/>
          <w:szCs w:val="24"/>
          <w:lang w:val="en-US"/>
        </w:rPr>
        <w:t>structure)</w:t>
      </w:r>
    </w:p>
    <w:p w:rsidR="00710A3F" w:rsidRPr="008E7065" w:rsidRDefault="00710A3F" w:rsidP="00713A9D">
      <w:pPr>
        <w:numPr>
          <w:ilvl w:val="0"/>
          <w:numId w:val="27"/>
        </w:numPr>
        <w:spacing w:after="0" w:line="360" w:lineRule="auto"/>
        <w:jc w:val="both"/>
        <w:rPr>
          <w:rFonts w:ascii="Times New Roman" w:hAnsi="Times New Roman" w:cs="Times New Roman"/>
          <w:sz w:val="24"/>
          <w:szCs w:val="24"/>
        </w:rPr>
      </w:pPr>
      <w:r w:rsidRPr="008E7065">
        <w:rPr>
          <w:rFonts w:ascii="Times New Roman" w:hAnsi="Times New Roman" w:cs="Times New Roman"/>
          <w:sz w:val="24"/>
          <w:szCs w:val="24"/>
        </w:rPr>
        <w:t>регламент</w:t>
      </w:r>
      <w:r w:rsidRPr="008E7065">
        <w:rPr>
          <w:rFonts w:ascii="Times New Roman" w:hAnsi="Times New Roman" w:cs="Times New Roman"/>
          <w:sz w:val="24"/>
          <w:szCs w:val="24"/>
          <w:lang w:val="kk-KZ"/>
        </w:rPr>
        <w:t>тер жүйесі</w:t>
      </w:r>
      <w:r w:rsidRPr="008E7065">
        <w:rPr>
          <w:rFonts w:ascii="Times New Roman" w:hAnsi="Times New Roman" w:cs="Times New Roman"/>
          <w:sz w:val="24"/>
          <w:szCs w:val="24"/>
        </w:rPr>
        <w:t xml:space="preserve"> (</w:t>
      </w:r>
      <w:r w:rsidRPr="008E7065">
        <w:rPr>
          <w:rFonts w:ascii="Times New Roman" w:hAnsi="Times New Roman" w:cs="Times New Roman"/>
          <w:sz w:val="24"/>
          <w:szCs w:val="24"/>
          <w:lang w:val="en-US"/>
        </w:rPr>
        <w:t>system)</w:t>
      </w:r>
    </w:p>
    <w:p w:rsidR="00710A3F" w:rsidRPr="008E7065" w:rsidRDefault="00710A3F" w:rsidP="00713A9D">
      <w:pPr>
        <w:numPr>
          <w:ilvl w:val="0"/>
          <w:numId w:val="27"/>
        </w:numPr>
        <w:spacing w:after="0" w:line="360" w:lineRule="auto"/>
        <w:jc w:val="both"/>
        <w:rPr>
          <w:rFonts w:ascii="Times New Roman" w:hAnsi="Times New Roman" w:cs="Times New Roman"/>
          <w:sz w:val="24"/>
          <w:szCs w:val="24"/>
        </w:rPr>
      </w:pPr>
      <w:r w:rsidRPr="008E7065">
        <w:rPr>
          <w:rFonts w:ascii="Times New Roman" w:hAnsi="Times New Roman" w:cs="Times New Roman"/>
          <w:sz w:val="24"/>
          <w:szCs w:val="24"/>
          <w:lang w:val="kk-KZ"/>
        </w:rPr>
        <w:t>тұлғалар</w:t>
      </w:r>
      <w:r w:rsidRPr="008E7065">
        <w:rPr>
          <w:rFonts w:ascii="Times New Roman" w:hAnsi="Times New Roman" w:cs="Times New Roman"/>
          <w:sz w:val="24"/>
          <w:szCs w:val="24"/>
        </w:rPr>
        <w:t xml:space="preserve"> (</w:t>
      </w:r>
      <w:r w:rsidRPr="008E7065">
        <w:rPr>
          <w:rFonts w:ascii="Times New Roman" w:hAnsi="Times New Roman" w:cs="Times New Roman"/>
          <w:sz w:val="24"/>
          <w:szCs w:val="24"/>
          <w:lang w:val="en-US"/>
        </w:rPr>
        <w:t>staff)</w:t>
      </w:r>
    </w:p>
    <w:p w:rsidR="00710A3F" w:rsidRPr="008E7065" w:rsidRDefault="00710A3F" w:rsidP="00713A9D">
      <w:pPr>
        <w:numPr>
          <w:ilvl w:val="0"/>
          <w:numId w:val="27"/>
        </w:numPr>
        <w:spacing w:after="0" w:line="360" w:lineRule="auto"/>
        <w:jc w:val="both"/>
        <w:rPr>
          <w:rFonts w:ascii="Times New Roman" w:hAnsi="Times New Roman" w:cs="Times New Roman"/>
          <w:sz w:val="24"/>
          <w:szCs w:val="24"/>
        </w:rPr>
      </w:pPr>
      <w:r w:rsidRPr="008E7065">
        <w:rPr>
          <w:rFonts w:ascii="Times New Roman" w:hAnsi="Times New Roman" w:cs="Times New Roman"/>
          <w:sz w:val="24"/>
          <w:szCs w:val="24"/>
        </w:rPr>
        <w:t>стил</w:t>
      </w:r>
      <w:r w:rsidRPr="008E7065">
        <w:rPr>
          <w:rFonts w:ascii="Times New Roman" w:hAnsi="Times New Roman" w:cs="Times New Roman"/>
          <w:sz w:val="24"/>
          <w:szCs w:val="24"/>
          <w:lang w:val="kk-KZ"/>
        </w:rPr>
        <w:t>ь</w:t>
      </w:r>
      <w:r w:rsidRPr="008E7065">
        <w:rPr>
          <w:rFonts w:ascii="Times New Roman" w:hAnsi="Times New Roman" w:cs="Times New Roman"/>
          <w:sz w:val="24"/>
          <w:szCs w:val="24"/>
        </w:rPr>
        <w:t xml:space="preserve"> (</w:t>
      </w:r>
      <w:r w:rsidRPr="008E7065">
        <w:rPr>
          <w:rFonts w:ascii="Times New Roman" w:hAnsi="Times New Roman" w:cs="Times New Roman"/>
          <w:sz w:val="24"/>
          <w:szCs w:val="24"/>
          <w:lang w:val="en-US"/>
        </w:rPr>
        <w:t>style)</w:t>
      </w:r>
      <w:r w:rsidRPr="008E7065">
        <w:rPr>
          <w:rFonts w:ascii="Times New Roman" w:hAnsi="Times New Roman" w:cs="Times New Roman"/>
          <w:sz w:val="24"/>
          <w:szCs w:val="24"/>
        </w:rPr>
        <w:t>.</w:t>
      </w:r>
    </w:p>
    <w:p w:rsidR="00710A3F" w:rsidRPr="008E7065" w:rsidRDefault="00710A3F" w:rsidP="00A47416">
      <w:pPr>
        <w:spacing w:line="360" w:lineRule="auto"/>
        <w:jc w:val="both"/>
        <w:rPr>
          <w:rFonts w:ascii="Times New Roman" w:hAnsi="Times New Roman" w:cs="Times New Roman"/>
          <w:sz w:val="24"/>
          <w:szCs w:val="24"/>
          <w:lang w:val="kk-KZ"/>
        </w:rPr>
      </w:pPr>
      <w:r w:rsidRPr="008E7065">
        <w:rPr>
          <w:rFonts w:ascii="Times New Roman" w:hAnsi="Times New Roman" w:cs="Times New Roman"/>
          <w:sz w:val="24"/>
          <w:szCs w:val="24"/>
          <w:lang w:val="kk-KZ"/>
        </w:rPr>
        <w:t>Әдетте, ұйым, ал бұл жағдайда ҮЕҰ өзінің дамуын құрастырғысы келеді, ал осы аталған 7 фактор дәл осы кезегі бойынша өзгеріп отырады</w:t>
      </w:r>
      <w:r w:rsidRPr="008E7065">
        <w:rPr>
          <w:rFonts w:ascii="Times New Roman" w:hAnsi="Times New Roman" w:cs="Times New Roman"/>
          <w:sz w:val="24"/>
          <w:szCs w:val="24"/>
        </w:rPr>
        <w:t xml:space="preserve">. </w:t>
      </w:r>
      <w:r w:rsidRPr="008E7065">
        <w:rPr>
          <w:rFonts w:ascii="Times New Roman" w:hAnsi="Times New Roman" w:cs="Times New Roman"/>
          <w:sz w:val="24"/>
          <w:szCs w:val="24"/>
          <w:lang w:val="kk-KZ"/>
        </w:rPr>
        <w:t xml:space="preserve">Бірінші кезеңде, ереже бойынша,  </w:t>
      </w:r>
      <w:r w:rsidRPr="008E7065">
        <w:rPr>
          <w:rFonts w:ascii="Times New Roman" w:hAnsi="Times New Roman" w:cs="Times New Roman"/>
          <w:b/>
          <w:bCs/>
          <w:sz w:val="24"/>
          <w:szCs w:val="24"/>
        </w:rPr>
        <w:t>стратегия</w:t>
      </w:r>
      <w:r w:rsidRPr="008E7065">
        <w:rPr>
          <w:rFonts w:ascii="Times New Roman" w:hAnsi="Times New Roman" w:cs="Times New Roman"/>
          <w:sz w:val="24"/>
          <w:szCs w:val="24"/>
          <w:lang w:val="kk-KZ"/>
        </w:rPr>
        <w:t>анықталады</w:t>
      </w:r>
      <w:r w:rsidRPr="008E7065">
        <w:rPr>
          <w:rFonts w:ascii="Times New Roman" w:hAnsi="Times New Roman" w:cs="Times New Roman"/>
          <w:sz w:val="24"/>
          <w:szCs w:val="24"/>
        </w:rPr>
        <w:t>.</w:t>
      </w:r>
      <w:r w:rsidRPr="008E7065">
        <w:rPr>
          <w:rFonts w:ascii="Times New Roman" w:hAnsi="Times New Roman" w:cs="Times New Roman"/>
          <w:sz w:val="24"/>
          <w:szCs w:val="24"/>
          <w:lang w:val="kk-KZ"/>
        </w:rPr>
        <w:t>Келесі қадам стратегия өмірде жүзеге асуы үшін бұл ұйым қай жағымен аса мықты, қандай іскерліктерді дамыту немесе жетілдіру қажет  деген мәселелерді қарастырады. Кейін ҮЕҰ жетекшісі барлық өзгерістер жағымды нәтиже беруі үшін қалған 5 фактордан нені өзгерту қажеттігін анықтайды.</w:t>
      </w:r>
    </w:p>
    <w:p w:rsidR="00710A3F" w:rsidRPr="008E7065" w:rsidRDefault="00710A3F" w:rsidP="00A47416">
      <w:pPr>
        <w:spacing w:line="360" w:lineRule="auto"/>
        <w:ind w:firstLine="397"/>
        <w:jc w:val="both"/>
        <w:rPr>
          <w:rFonts w:ascii="Times New Roman" w:hAnsi="Times New Roman" w:cs="Times New Roman"/>
          <w:sz w:val="24"/>
          <w:szCs w:val="24"/>
          <w:lang w:val="kk-KZ"/>
        </w:rPr>
      </w:pPr>
      <w:r w:rsidRPr="008E7065">
        <w:rPr>
          <w:rFonts w:ascii="Times New Roman" w:hAnsi="Times New Roman" w:cs="Times New Roman"/>
          <w:sz w:val="24"/>
          <w:szCs w:val="24"/>
          <w:lang w:val="kk-KZ"/>
        </w:rPr>
        <w:t>Бодди Д. мен Пэйтона Р., теорияларына сәйкес топтағы қарым-қатынасты талдау жалпы ұйымның тиімділігіне әсер етеді. [</w:t>
      </w:r>
      <w:r w:rsidRPr="008E7065">
        <w:rPr>
          <w:rFonts w:ascii="Times New Roman" w:hAnsi="Times New Roman" w:cs="Times New Roman"/>
          <w:i/>
          <w:iCs/>
          <w:sz w:val="24"/>
          <w:szCs w:val="24"/>
          <w:lang w:val="kk-KZ"/>
        </w:rPr>
        <w:t xml:space="preserve">Бодди Д., Пэйтон Р. Менеджмент негіздері. </w:t>
      </w:r>
      <w:r w:rsidRPr="008E7065">
        <w:rPr>
          <w:rFonts w:ascii="Times New Roman" w:hAnsi="Times New Roman" w:cs="Times New Roman"/>
          <w:i/>
          <w:iCs/>
          <w:sz w:val="24"/>
          <w:szCs w:val="24"/>
          <w:lang w:val="kk-KZ"/>
        </w:rPr>
        <w:lastRenderedPageBreak/>
        <w:t>СПб.: Питер.1999</w:t>
      </w:r>
      <w:r w:rsidRPr="008E7065">
        <w:rPr>
          <w:rFonts w:ascii="Times New Roman" w:hAnsi="Times New Roman" w:cs="Times New Roman"/>
          <w:sz w:val="24"/>
          <w:szCs w:val="24"/>
          <w:lang w:val="kk-KZ"/>
        </w:rPr>
        <w:t xml:space="preserve">]. Олардың теориясына сәйкес, тармақтық өзара әрекет ҮЕҰ белсенділігі мен жемістілігін анықтайды. Онда да екі ұйымды байланыстырып тұратын сызықтар  </w:t>
      </w:r>
      <w:r w:rsidRPr="008E7065">
        <w:rPr>
          <w:rFonts w:ascii="Times New Roman" w:hAnsi="Times New Roman" w:cs="Times New Roman"/>
          <w:b/>
          <w:bCs/>
          <w:sz w:val="24"/>
          <w:szCs w:val="24"/>
          <w:lang w:val="kk-KZ"/>
        </w:rPr>
        <w:t>канал</w:t>
      </w:r>
      <w:r w:rsidRPr="008E7065">
        <w:rPr>
          <w:rFonts w:ascii="Times New Roman" w:hAnsi="Times New Roman" w:cs="Times New Roman"/>
          <w:sz w:val="24"/>
          <w:szCs w:val="24"/>
          <w:lang w:val="kk-KZ"/>
        </w:rPr>
        <w:t xml:space="preserve">деп аталады.Егер канал ақпараттарды айырбастау кезінде екі ұйымнан көп ұйымдық бірліктерді байланыстырса, ол </w:t>
      </w:r>
      <w:r w:rsidRPr="008E7065">
        <w:rPr>
          <w:rFonts w:ascii="Times New Roman" w:hAnsi="Times New Roman" w:cs="Times New Roman"/>
          <w:b/>
          <w:bCs/>
          <w:sz w:val="24"/>
          <w:szCs w:val="24"/>
          <w:lang w:val="kk-KZ"/>
        </w:rPr>
        <w:t>ақпараттық тармақты</w:t>
      </w:r>
      <w:r w:rsidRPr="008E7065">
        <w:rPr>
          <w:rFonts w:ascii="Times New Roman" w:hAnsi="Times New Roman" w:cs="Times New Roman"/>
          <w:sz w:val="24"/>
          <w:szCs w:val="24"/>
          <w:lang w:val="kk-KZ"/>
        </w:rPr>
        <w:t xml:space="preserve"> қалыптастырады. Тармақтар ашық және жабық болуы мүмкін. </w:t>
      </w:r>
      <w:r w:rsidRPr="008E7065">
        <w:rPr>
          <w:rFonts w:ascii="Times New Roman" w:hAnsi="Times New Roman" w:cs="Times New Roman"/>
          <w:b/>
          <w:bCs/>
          <w:sz w:val="24"/>
          <w:szCs w:val="24"/>
          <w:lang w:val="kk-KZ"/>
        </w:rPr>
        <w:t>Ашық</w:t>
      </w:r>
      <w:r w:rsidRPr="008E7065">
        <w:rPr>
          <w:rFonts w:ascii="Times New Roman" w:hAnsi="Times New Roman" w:cs="Times New Roman"/>
          <w:sz w:val="24"/>
          <w:szCs w:val="24"/>
          <w:lang w:val="kk-KZ"/>
        </w:rPr>
        <w:t xml:space="preserve"> түрі шығу каналдарының нүктелерінде ақпараттар ағымы тоқтап қалуы мүмкін, себебі әрі қарай жол жоқ. Ол тек келген жолымен ғана қайта алады. </w:t>
      </w:r>
      <w:r w:rsidRPr="008E7065">
        <w:rPr>
          <w:rFonts w:ascii="Times New Roman" w:hAnsi="Times New Roman" w:cs="Times New Roman"/>
          <w:b/>
          <w:bCs/>
          <w:sz w:val="24"/>
          <w:szCs w:val="24"/>
          <w:lang w:val="kk-KZ"/>
        </w:rPr>
        <w:t>Жабық</w:t>
      </w:r>
      <w:r w:rsidRPr="008E7065">
        <w:rPr>
          <w:rFonts w:ascii="Times New Roman" w:hAnsi="Times New Roman" w:cs="Times New Roman"/>
          <w:sz w:val="24"/>
          <w:szCs w:val="24"/>
          <w:lang w:val="kk-KZ"/>
        </w:rPr>
        <w:t xml:space="preserve"> түріндегіақпараттық тармақта ақпарат жіберушіге айырмашылығы бар басқа каналдар арқылы қайтуы мүмкін. Дегенмен, қайту нүктесі міндетті түрде біржақтылы бола бермейды, хабарлама сырттан келіп жабық тармаққа түсіп қалуы мүмкін.</w:t>
      </w:r>
    </w:p>
    <w:p w:rsidR="00710A3F" w:rsidRPr="008E7065" w:rsidRDefault="00710A3F" w:rsidP="00A47416">
      <w:pPr>
        <w:spacing w:line="360" w:lineRule="auto"/>
        <w:ind w:firstLine="397"/>
        <w:jc w:val="both"/>
        <w:rPr>
          <w:rFonts w:ascii="Times New Roman" w:hAnsi="Times New Roman" w:cs="Times New Roman"/>
          <w:sz w:val="24"/>
          <w:szCs w:val="24"/>
          <w:lang w:val="kk-KZ"/>
        </w:rPr>
      </w:pPr>
      <w:r w:rsidRPr="008E7065">
        <w:rPr>
          <w:rFonts w:ascii="Times New Roman" w:hAnsi="Times New Roman" w:cs="Times New Roman"/>
          <w:sz w:val="24"/>
          <w:szCs w:val="24"/>
          <w:lang w:val="kk-KZ"/>
        </w:rPr>
        <w:t>«</w:t>
      </w:r>
      <w:r w:rsidRPr="008E7065">
        <w:rPr>
          <w:rFonts w:ascii="Times New Roman" w:hAnsi="Times New Roman" w:cs="Times New Roman"/>
          <w:b/>
          <w:bCs/>
          <w:sz w:val="24"/>
          <w:szCs w:val="24"/>
          <w:lang w:val="kk-KZ"/>
        </w:rPr>
        <w:t>Дөңгелек</w:t>
      </w:r>
      <w:r w:rsidRPr="008E7065">
        <w:rPr>
          <w:rFonts w:ascii="Times New Roman" w:hAnsi="Times New Roman" w:cs="Times New Roman"/>
          <w:sz w:val="24"/>
          <w:szCs w:val="24"/>
          <w:lang w:val="kk-KZ"/>
        </w:rPr>
        <w:t>» («Жұлдыз»). Барлық ақпарат әріптеске ортаңғы орынды иемденген орын (нүкте) арқылы ағады. Күштеу сызықтары орталықтан тарайды. Тармақтағы «дөңгелек» дегеніміз басқарудың ресми орталықтандырылған иерархиясы (сатысы) болып табылады, мұнда оның мүшелері бір-бірімен жетекші арқылы қарым-қатынасқа түсіп отырады. «Дөңгелек» жылдамырақ әрекет етуге мүмкіндік береді. Орталықтан түсетін ақпарат бір мезгілде барлық нүктелерге жіберіледі. Бұл жерде барлығы түсінікті, кім жауапкершілікті өз мойнына алады сол тәртіпке қол жеткізеді. Бұл тармақтың ең тұрақты түрі. Алайда, «дөңгелек» жетекшінің жеке мінездеріне аса тәуелді.</w:t>
      </w:r>
    </w:p>
    <w:p w:rsidR="00710A3F" w:rsidRPr="008E7065" w:rsidRDefault="00710A3F" w:rsidP="00A47416">
      <w:pPr>
        <w:spacing w:line="360" w:lineRule="auto"/>
        <w:ind w:firstLine="397"/>
        <w:jc w:val="both"/>
        <w:rPr>
          <w:rFonts w:ascii="Times New Roman" w:hAnsi="Times New Roman" w:cs="Times New Roman"/>
          <w:sz w:val="24"/>
          <w:szCs w:val="24"/>
          <w:lang w:val="kk-KZ"/>
        </w:rPr>
      </w:pPr>
      <w:r w:rsidRPr="008E7065">
        <w:rPr>
          <w:rFonts w:ascii="Times New Roman" w:hAnsi="Times New Roman" w:cs="Times New Roman"/>
          <w:b/>
          <w:bCs/>
          <w:sz w:val="24"/>
          <w:szCs w:val="24"/>
          <w:lang w:val="kk-KZ"/>
        </w:rPr>
        <w:t xml:space="preserve">«Шпора» немесе «Игрек (Y)» </w:t>
      </w:r>
      <w:r w:rsidRPr="008E7065">
        <w:rPr>
          <w:rFonts w:ascii="Times New Roman" w:hAnsi="Times New Roman" w:cs="Times New Roman"/>
          <w:sz w:val="24"/>
          <w:szCs w:val="24"/>
          <w:lang w:val="kk-KZ"/>
        </w:rPr>
        <w:t>бұл «дөңгелекке» ұқсас, алайда оның 3 деңгейі бар, А пункті бәрінен ересек болып табылады. Ол бүкіл ұйымның жауапкершілігін өз мойнына алады, оның бақылау қызметтері (шынайы билігі) көбінесе аралық тұрғыда орын алған В іс-әрекетіне байланысты. «Шпора» болса «дөңгелекте» ескерілген орталықтағы ақпараттардың аса ауыр жүктемелерін азайту үшін пайдаланылады, онда да өз қызметін егжей-тегжейлі ойланып жасауды талап етеді.</w:t>
      </w:r>
    </w:p>
    <w:p w:rsidR="00710A3F" w:rsidRPr="008E7065" w:rsidRDefault="00710A3F" w:rsidP="00A47416">
      <w:pPr>
        <w:spacing w:line="360" w:lineRule="auto"/>
        <w:ind w:firstLine="397"/>
        <w:jc w:val="both"/>
        <w:rPr>
          <w:rFonts w:ascii="Times New Roman" w:hAnsi="Times New Roman" w:cs="Times New Roman"/>
          <w:sz w:val="24"/>
          <w:szCs w:val="24"/>
          <w:lang w:val="kk-KZ"/>
        </w:rPr>
      </w:pPr>
      <w:r w:rsidRPr="008E7065">
        <w:rPr>
          <w:rFonts w:ascii="Times New Roman" w:hAnsi="Times New Roman" w:cs="Times New Roman"/>
          <w:b/>
          <w:bCs/>
          <w:sz w:val="24"/>
          <w:szCs w:val="24"/>
          <w:lang w:val="kk-KZ"/>
        </w:rPr>
        <w:t>«Орта»</w:t>
      </w:r>
      <w:r w:rsidRPr="008E7065">
        <w:rPr>
          <w:rFonts w:ascii="Times New Roman" w:hAnsi="Times New Roman" w:cs="Times New Roman"/>
          <w:sz w:val="24"/>
          <w:szCs w:val="24"/>
          <w:lang w:val="kk-KZ"/>
        </w:rPr>
        <w:t xml:space="preserve"> - бұл бір-бірімен жақын араласатын адамдар арасындағы қарым-қатынаста жүзеге асырылады. «Ортада» «дөңгелекке» қарағанда анағұрлым жағымды климат орын алған.</w:t>
      </w:r>
    </w:p>
    <w:p w:rsidR="00710A3F" w:rsidRPr="008E7065" w:rsidRDefault="00710A3F" w:rsidP="00A47416">
      <w:pPr>
        <w:spacing w:line="360" w:lineRule="auto"/>
        <w:ind w:firstLine="397"/>
        <w:jc w:val="both"/>
        <w:rPr>
          <w:rFonts w:ascii="Times New Roman" w:hAnsi="Times New Roman" w:cs="Times New Roman"/>
          <w:sz w:val="24"/>
          <w:szCs w:val="24"/>
          <w:lang w:val="kk-KZ"/>
        </w:rPr>
      </w:pPr>
      <w:r w:rsidRPr="008E7065">
        <w:rPr>
          <w:rFonts w:ascii="Times New Roman" w:hAnsi="Times New Roman" w:cs="Times New Roman"/>
          <w:b/>
          <w:bCs/>
          <w:sz w:val="24"/>
          <w:szCs w:val="24"/>
          <w:lang w:val="kk-KZ"/>
        </w:rPr>
        <w:t xml:space="preserve">«Барлық каналдық тармақтар»  - </w:t>
      </w:r>
      <w:r w:rsidRPr="008E7065">
        <w:rPr>
          <w:rFonts w:ascii="Times New Roman" w:hAnsi="Times New Roman" w:cs="Times New Roman"/>
          <w:sz w:val="24"/>
          <w:szCs w:val="24"/>
          <w:lang w:val="kk-KZ"/>
        </w:rPr>
        <w:t>бұл толығымен орталықтандырылған тармақтар. Мұнда ресми жетекшілік бөлінген немесе толығымен жоқ. Тармақ жұмыстарын қадағалаушы адам (жетекші) бұл кестеде жоқ.</w:t>
      </w:r>
    </w:p>
    <w:p w:rsidR="00710A3F" w:rsidRPr="008E7065" w:rsidRDefault="00710A3F" w:rsidP="00A47416">
      <w:pPr>
        <w:spacing w:line="360" w:lineRule="auto"/>
        <w:ind w:firstLine="397"/>
        <w:jc w:val="both"/>
        <w:rPr>
          <w:rFonts w:ascii="Times New Roman" w:hAnsi="Times New Roman" w:cs="Times New Roman"/>
          <w:sz w:val="24"/>
          <w:szCs w:val="24"/>
          <w:lang w:val="kk-KZ"/>
        </w:rPr>
      </w:pPr>
      <w:r w:rsidRPr="008E7065">
        <w:rPr>
          <w:rFonts w:ascii="Times New Roman" w:hAnsi="Times New Roman" w:cs="Times New Roman"/>
          <w:b/>
          <w:bCs/>
          <w:sz w:val="24"/>
          <w:szCs w:val="24"/>
          <w:lang w:val="kk-KZ"/>
        </w:rPr>
        <w:t>«Айналма»</w:t>
      </w:r>
      <w:r w:rsidRPr="008E7065">
        <w:rPr>
          <w:rFonts w:ascii="Times New Roman" w:hAnsi="Times New Roman" w:cs="Times New Roman"/>
          <w:sz w:val="24"/>
          <w:szCs w:val="24"/>
          <w:lang w:val="kk-KZ"/>
        </w:rPr>
        <w:t>бұл жағдайдатоптар бір-бірімен айнала қарым-қатынас жасағанда қолданылады.</w:t>
      </w:r>
    </w:p>
    <w:p w:rsidR="00710A3F" w:rsidRPr="008E7065" w:rsidRDefault="00710A3F" w:rsidP="008E7065">
      <w:pPr>
        <w:spacing w:line="360" w:lineRule="auto"/>
        <w:ind w:firstLine="397"/>
        <w:jc w:val="both"/>
        <w:rPr>
          <w:rFonts w:ascii="Times New Roman" w:hAnsi="Times New Roman" w:cs="Times New Roman"/>
          <w:sz w:val="24"/>
          <w:szCs w:val="24"/>
          <w:lang w:val="kk-KZ"/>
        </w:rPr>
      </w:pPr>
      <w:r w:rsidRPr="008E7065">
        <w:rPr>
          <w:rFonts w:ascii="Times New Roman" w:hAnsi="Times New Roman" w:cs="Times New Roman"/>
          <w:b/>
          <w:bCs/>
          <w:sz w:val="24"/>
          <w:szCs w:val="24"/>
          <w:lang w:val="kk-KZ"/>
        </w:rPr>
        <w:lastRenderedPageBreak/>
        <w:t>«Үй»</w:t>
      </w:r>
      <w:r w:rsidRPr="008E7065">
        <w:rPr>
          <w:rFonts w:ascii="Times New Roman" w:hAnsi="Times New Roman" w:cs="Times New Roman"/>
          <w:sz w:val="24"/>
          <w:szCs w:val="24"/>
          <w:lang w:val="kk-KZ"/>
        </w:rPr>
        <w:t>жаңа ресми канал Е-Д пайда болғанда ғана жүзеге асады, бұл толығымен жабық жүйе. Мұнда әрбір пункттің бірнеше каналдар нүктесімен байланысы болуы мүмкін.</w:t>
      </w:r>
    </w:p>
    <w:p w:rsidR="00710A3F" w:rsidRPr="008E7065" w:rsidRDefault="00710A3F" w:rsidP="00A47416">
      <w:pPr>
        <w:rPr>
          <w:rFonts w:ascii="Times New Roman" w:hAnsi="Times New Roman" w:cs="Times New Roman"/>
          <w:b/>
          <w:sz w:val="24"/>
          <w:szCs w:val="24"/>
          <w:lang w:val="kk-KZ"/>
        </w:rPr>
      </w:pPr>
      <w:r w:rsidRPr="008E7065">
        <w:rPr>
          <w:rFonts w:ascii="Times New Roman" w:hAnsi="Times New Roman" w:cs="Times New Roman"/>
          <w:b/>
          <w:sz w:val="24"/>
          <w:szCs w:val="24"/>
          <w:lang w:val="kk-KZ"/>
        </w:rPr>
        <w:t>3 сурет. ҮЕҰ жеке тұлғалар арасындағы қарым-қатынас үлгілері</w:t>
      </w:r>
    </w:p>
    <w:p w:rsidR="00710A3F" w:rsidRPr="00373545" w:rsidRDefault="009B5F0B" w:rsidP="00A47416">
      <w:pPr>
        <w:rPr>
          <w:rFonts w:ascii="Times New Roman" w:hAnsi="Times New Roman" w:cs="Times New Roman"/>
        </w:rPr>
      </w:pPr>
      <w:r>
        <w:rPr>
          <w:rFonts w:ascii="Times New Roman" w:hAnsi="Times New Roman" w:cs="Times New Roman"/>
          <w:noProof/>
          <w:lang w:eastAsia="ru-RU"/>
        </w:rPr>
      </w:r>
      <w:r>
        <w:rPr>
          <w:rFonts w:ascii="Times New Roman" w:hAnsi="Times New Roman" w:cs="Times New Roman"/>
          <w:noProof/>
          <w:lang w:eastAsia="ru-RU"/>
        </w:rPr>
        <w:pict>
          <v:group id="Полотно 74" o:spid="_x0000_s1059" editas="canvas" style="width:477pt;height:135pt;mso-position-horizontal-relative:char;mso-position-vertical-relative:line" coordsize="60579,17145">
            <v:shape id="_x0000_s1060" type="#_x0000_t75" style="position:absolute;width:60579;height:17145;visibility:visible">
              <v:fill o:detectmouseclick="t"/>
              <v:path o:connecttype="none"/>
            </v:shape>
            <v:oval id="Oval 44" o:spid="_x0000_s1061" style="position:absolute;left:9145;top:1143;width:3425;height:3429;visibility:visible">
              <v:textbox>
                <w:txbxContent>
                  <w:p w:rsidR="006441E3" w:rsidRPr="009F31E1" w:rsidRDefault="006441E3" w:rsidP="00A47416">
                    <w:pPr>
                      <w:rPr>
                        <w:b/>
                        <w:bCs/>
                      </w:rPr>
                    </w:pPr>
                    <w:r w:rsidRPr="009F31E1">
                      <w:rPr>
                        <w:b/>
                        <w:bCs/>
                      </w:rPr>
                      <w:t>В</w:t>
                    </w:r>
                  </w:p>
                </w:txbxContent>
              </v:textbox>
            </v:oval>
            <v:oval id="Oval 45" o:spid="_x0000_s1062" style="position:absolute;left:2288;top:6858;width:3416;height:3429;visibility:visible">
              <v:textbox>
                <w:txbxContent>
                  <w:p w:rsidR="006441E3" w:rsidRPr="00642BE3" w:rsidRDefault="006441E3" w:rsidP="00A47416">
                    <w:pPr>
                      <w:rPr>
                        <w:b/>
                        <w:bCs/>
                      </w:rPr>
                    </w:pPr>
                    <w:r w:rsidRPr="00642BE3">
                      <w:rPr>
                        <w:b/>
                        <w:bCs/>
                      </w:rPr>
                      <w:t>А</w:t>
                    </w:r>
                  </w:p>
                </w:txbxContent>
              </v:textbox>
            </v:oval>
            <v:oval id="Oval 46" o:spid="_x0000_s1063" style="position:absolute;left:16002;top:6858;width:3425;height:3429;visibility:visible">
              <v:textbox>
                <w:txbxContent>
                  <w:p w:rsidR="006441E3" w:rsidRPr="00642BE3" w:rsidRDefault="006441E3" w:rsidP="00A47416">
                    <w:pPr>
                      <w:rPr>
                        <w:b/>
                        <w:bCs/>
                      </w:rPr>
                    </w:pPr>
                    <w:r w:rsidRPr="00642BE3">
                      <w:rPr>
                        <w:b/>
                        <w:bCs/>
                      </w:rPr>
                      <w:t>С</w:t>
                    </w:r>
                  </w:p>
                </w:txbxContent>
              </v:textbox>
            </v:oval>
            <v:oval id="Oval 47" o:spid="_x0000_s1064" style="position:absolute;left:5712;top:13716;width:3425;height:3429;visibility:visible">
              <v:textbox>
                <w:txbxContent>
                  <w:p w:rsidR="006441E3" w:rsidRPr="00642BE3" w:rsidRDefault="006441E3" w:rsidP="00A47416">
                    <w:pPr>
                      <w:rPr>
                        <w:b/>
                        <w:bCs/>
                      </w:rPr>
                    </w:pPr>
                    <w:r w:rsidRPr="00642BE3">
                      <w:rPr>
                        <w:b/>
                        <w:bCs/>
                      </w:rPr>
                      <w:t>Е</w:t>
                    </w:r>
                  </w:p>
                </w:txbxContent>
              </v:textbox>
            </v:oval>
            <v:oval id="Oval 48" o:spid="_x0000_s1065" style="position:absolute;left:13714;top:13716;width:3424;height:3429;visibility:visible">
              <v:textbox>
                <w:txbxContent>
                  <w:p w:rsidR="006441E3" w:rsidRPr="00642BE3" w:rsidRDefault="006441E3" w:rsidP="00A47416">
                    <w:pPr>
                      <w:rPr>
                        <w:b/>
                        <w:bCs/>
                        <w:lang w:val="en-US"/>
                      </w:rPr>
                    </w:pPr>
                    <w:r w:rsidRPr="00642BE3">
                      <w:rPr>
                        <w:b/>
                        <w:bCs/>
                        <w:lang w:val="en-US"/>
                      </w:rPr>
                      <w:t>F</w:t>
                    </w:r>
                  </w:p>
                </w:txbxContent>
              </v:textbox>
            </v:oval>
            <v:oval id="Oval 49" o:spid="_x0000_s1066" style="position:absolute;left:28573;top:1143;width:3424;height:3429;visibility:visible">
              <v:textbox>
                <w:txbxContent>
                  <w:p w:rsidR="006441E3" w:rsidRPr="009F31E1" w:rsidRDefault="006441E3" w:rsidP="00A47416">
                    <w:pPr>
                      <w:rPr>
                        <w:b/>
                        <w:bCs/>
                      </w:rPr>
                    </w:pPr>
                    <w:r w:rsidRPr="009F31E1">
                      <w:rPr>
                        <w:b/>
                        <w:bCs/>
                      </w:rPr>
                      <w:t>В</w:t>
                    </w:r>
                  </w:p>
                </w:txbxContent>
              </v:textbox>
            </v:oval>
            <v:oval id="Oval 50" o:spid="_x0000_s1067" style="position:absolute;left:32005;top:13716;width:3425;height:3429;visibility:visible">
              <v:textbox>
                <w:txbxContent>
                  <w:p w:rsidR="006441E3" w:rsidRPr="00642BE3" w:rsidRDefault="006441E3" w:rsidP="00A47416">
                    <w:pPr>
                      <w:rPr>
                        <w:b/>
                        <w:bCs/>
                        <w:lang w:val="en-US"/>
                      </w:rPr>
                    </w:pPr>
                    <w:r w:rsidRPr="00642BE3">
                      <w:rPr>
                        <w:b/>
                        <w:bCs/>
                        <w:lang w:val="en-US"/>
                      </w:rPr>
                      <w:t>F</w:t>
                    </w:r>
                  </w:p>
                </w:txbxContent>
              </v:textbox>
            </v:oval>
            <v:oval id="Oval 51" o:spid="_x0000_s1068" style="position:absolute;left:25148;top:13716;width:3416;height:3429;visibility:visible">
              <v:textbox>
                <w:txbxContent>
                  <w:p w:rsidR="006441E3" w:rsidRPr="00642BE3" w:rsidRDefault="006441E3" w:rsidP="00A47416">
                    <w:pPr>
                      <w:rPr>
                        <w:b/>
                        <w:bCs/>
                      </w:rPr>
                    </w:pPr>
                    <w:r w:rsidRPr="00642BE3">
                      <w:rPr>
                        <w:b/>
                        <w:bCs/>
                      </w:rPr>
                      <w:t>Е</w:t>
                    </w:r>
                  </w:p>
                </w:txbxContent>
              </v:textbox>
            </v:oval>
            <v:oval id="Oval 52" o:spid="_x0000_s1069" style="position:absolute;left:34286;top:6858;width:3424;height:3429;visibility:visible">
              <v:textbox>
                <w:txbxContent>
                  <w:p w:rsidR="006441E3" w:rsidRPr="00642BE3" w:rsidRDefault="006441E3" w:rsidP="00A47416">
                    <w:pPr>
                      <w:rPr>
                        <w:b/>
                        <w:bCs/>
                      </w:rPr>
                    </w:pPr>
                    <w:r w:rsidRPr="00642BE3">
                      <w:rPr>
                        <w:b/>
                        <w:bCs/>
                      </w:rPr>
                      <w:t>С</w:t>
                    </w:r>
                  </w:p>
                </w:txbxContent>
              </v:textbox>
            </v:oval>
            <v:oval id="Oval 53" o:spid="_x0000_s1070" style="position:absolute;left:22860;top:6858;width:3424;height:3429;visibility:visible">
              <v:textbox>
                <w:txbxContent>
                  <w:p w:rsidR="006441E3" w:rsidRPr="00642BE3" w:rsidRDefault="006441E3" w:rsidP="00A47416">
                    <w:pPr>
                      <w:rPr>
                        <w:b/>
                        <w:bCs/>
                      </w:rPr>
                    </w:pPr>
                    <w:r w:rsidRPr="00642BE3">
                      <w:rPr>
                        <w:b/>
                        <w:bCs/>
                      </w:rPr>
                      <w:t>А</w:t>
                    </w:r>
                  </w:p>
                </w:txbxContent>
              </v:textbox>
            </v:oval>
            <v:oval id="Oval 54" o:spid="_x0000_s1071" style="position:absolute;left:52577;top:13716;width:3424;height:3429;visibility:visible">
              <v:textbox>
                <w:txbxContent>
                  <w:p w:rsidR="006441E3" w:rsidRPr="00642BE3" w:rsidRDefault="006441E3" w:rsidP="00A47416">
                    <w:pPr>
                      <w:rPr>
                        <w:b/>
                        <w:bCs/>
                        <w:lang w:val="en-US"/>
                      </w:rPr>
                    </w:pPr>
                    <w:r w:rsidRPr="00642BE3">
                      <w:rPr>
                        <w:b/>
                        <w:bCs/>
                        <w:lang w:val="en-US"/>
                      </w:rPr>
                      <w:t>F</w:t>
                    </w:r>
                  </w:p>
                </w:txbxContent>
              </v:textbox>
            </v:oval>
            <v:oval id="Oval 55" o:spid="_x0000_s1072" style="position:absolute;left:44576;top:13716;width:3424;height:3429;visibility:visible">
              <v:textbox>
                <w:txbxContent>
                  <w:p w:rsidR="006441E3" w:rsidRPr="00642BE3" w:rsidRDefault="006441E3" w:rsidP="00A47416">
                    <w:pPr>
                      <w:rPr>
                        <w:b/>
                        <w:bCs/>
                      </w:rPr>
                    </w:pPr>
                    <w:r w:rsidRPr="00642BE3">
                      <w:rPr>
                        <w:b/>
                        <w:bCs/>
                      </w:rPr>
                      <w:t>Е</w:t>
                    </w:r>
                  </w:p>
                </w:txbxContent>
              </v:textbox>
            </v:oval>
            <v:oval id="Oval 56" o:spid="_x0000_s1073" style="position:absolute;left:54866;top:6858;width:3424;height:3429;visibility:visible">
              <v:textbox>
                <w:txbxContent>
                  <w:p w:rsidR="006441E3" w:rsidRPr="00642BE3" w:rsidRDefault="006441E3" w:rsidP="00A47416">
                    <w:pPr>
                      <w:rPr>
                        <w:b/>
                        <w:bCs/>
                      </w:rPr>
                    </w:pPr>
                    <w:r w:rsidRPr="00642BE3">
                      <w:rPr>
                        <w:b/>
                        <w:bCs/>
                      </w:rPr>
                      <w:t>С</w:t>
                    </w:r>
                  </w:p>
                </w:txbxContent>
              </v:textbox>
            </v:oval>
            <v:oval id="Oval 57" o:spid="_x0000_s1074" style="position:absolute;left:42287;top:6858;width:3424;height:3429;visibility:visible">
              <v:textbox>
                <w:txbxContent>
                  <w:p w:rsidR="006441E3" w:rsidRPr="00642BE3" w:rsidRDefault="006441E3" w:rsidP="00A47416">
                    <w:pPr>
                      <w:rPr>
                        <w:b/>
                        <w:bCs/>
                      </w:rPr>
                    </w:pPr>
                    <w:r w:rsidRPr="00642BE3">
                      <w:rPr>
                        <w:b/>
                        <w:bCs/>
                      </w:rPr>
                      <w:t>А</w:t>
                    </w:r>
                  </w:p>
                </w:txbxContent>
              </v:textbox>
            </v:oval>
            <v:oval id="Oval 58" o:spid="_x0000_s1075" style="position:absolute;left:48008;top:1143;width:3425;height:3429;visibility:visible">
              <v:textbox>
                <w:txbxContent>
                  <w:p w:rsidR="006441E3" w:rsidRPr="009F31E1" w:rsidRDefault="006441E3" w:rsidP="00A47416">
                    <w:pPr>
                      <w:rPr>
                        <w:b/>
                        <w:bCs/>
                      </w:rPr>
                    </w:pPr>
                    <w:r w:rsidRPr="009F31E1">
                      <w:rPr>
                        <w:b/>
                        <w:bCs/>
                      </w:rPr>
                      <w:t>В</w:t>
                    </w:r>
                  </w:p>
                </w:txbxContent>
              </v:textbox>
            </v:oval>
            <v:line id="Line 59" o:spid="_x0000_s1076" style="position:absolute;flip:y;visibility:visible" from="4568,3437" to="9145,6866" o:connectortype="straight">
              <v:stroke startarrow="block" endarrow="block"/>
            </v:line>
            <v:line id="Line 60" o:spid="_x0000_s1077" style="position:absolute;visibility:visible" from="12570,3429" to="17147,6858" o:connectortype="straight">
              <v:stroke startarrow="block" endarrow="block"/>
            </v:line>
            <v:line id="Line 61" o:spid="_x0000_s1078" style="position:absolute;visibility:visible" from="4568,10287" to="6857,13716" o:connectortype="straight">
              <v:stroke startarrow="block" endarrow="block"/>
            </v:line>
            <v:line id="Line 62" o:spid="_x0000_s1079" style="position:absolute;visibility:visible" from="9145,16002" to="13714,16002" o:connectortype="straight">
              <v:stroke startarrow="block" endarrow="block"/>
            </v:line>
            <v:line id="Line 63" o:spid="_x0000_s1080" style="position:absolute;flip:y;visibility:visible" from="16002,10287" to="17147,13716" o:connectortype="straight">
              <v:stroke startarrow="block" endarrow="block"/>
            </v:line>
            <v:line id="Line 64" o:spid="_x0000_s1081" style="position:absolute;flip:y;visibility:visible" from="25148,3429" to="28573,6858" o:connectortype="straight">
              <v:stroke startarrow="block" endarrow="block"/>
            </v:line>
            <v:line id="Line 65" o:spid="_x0000_s1082" style="position:absolute;visibility:visible" from="32005,3429" to="36574,6858" o:connectortype="straight">
              <v:stroke startarrow="block" endarrow="block"/>
            </v:line>
            <v:line id="Line 66" o:spid="_x0000_s1083" style="position:absolute;visibility:visible" from="25148,10287" to="26292,13716" o:connectortype="straight">
              <v:stroke startarrow="block" endarrow="block"/>
            </v:line>
            <v:line id="Line 67" o:spid="_x0000_s1084" style="position:absolute;visibility:visible" from="28573,16002" to="32005,16002" o:connectortype="straight">
              <v:stroke startarrow="block" endarrow="block"/>
            </v:line>
            <v:line id="Line 68" o:spid="_x0000_s1085" style="position:absolute;flip:x;visibility:visible" from="34286,10287" to="36574,13716" o:connectortype="straight">
              <v:stroke startarrow="block" endarrow="block"/>
            </v:line>
            <v:line id="Line 69" o:spid="_x0000_s1086" style="position:absolute;flip:y;visibility:visible" from="27428,4572" to="29717,13716" o:connectortype="straight">
              <v:stroke startarrow="block" endarrow="block"/>
            </v:line>
            <v:line id="Line 70" o:spid="_x0000_s1087" style="position:absolute;flip:x y;visibility:visible" from="30861,4572" to="33150,13716" o:connectortype="straight">
              <v:stroke startarrow="block" endarrow="block"/>
            </v:line>
            <v:line id="Line 71" o:spid="_x0000_s1088" style="position:absolute;flip:x y;visibility:visible" from="26292,9144" to="33150,13716" o:connectortype="straight">
              <v:stroke startarrow="block" endarrow="block"/>
            </v:line>
            <v:line id="Line 72" o:spid="_x0000_s1089" style="position:absolute;flip:y;visibility:visible" from="27428,9144" to="34286,13716" o:connectortype="straight">
              <v:stroke startarrow="block" endarrow="block"/>
            </v:line>
            <v:line id="Line 73" o:spid="_x0000_s1090" style="position:absolute;visibility:visible" from="26292,8001" to="34286,8001" o:connectortype="straight">
              <v:stroke startarrow="block" endarrow="block"/>
            </v:line>
            <v:line id="Line 74" o:spid="_x0000_s1091" style="position:absolute;flip:y;visibility:visible" from="44576,3429" to="48008,6858" o:connectortype="straight">
              <v:stroke endarrow="block"/>
            </v:line>
            <v:line id="Line 75" o:spid="_x0000_s1092" style="position:absolute;visibility:visible" from="51433,3429" to="56010,6858" o:connectortype="straight">
              <v:stroke endarrow="block"/>
            </v:line>
            <v:line id="Line 76" o:spid="_x0000_s1093" style="position:absolute;flip:x;visibility:visible" from="54866,10287" to="56010,13716" o:connectortype="straight">
              <v:stroke endarrow="block"/>
            </v:line>
            <v:line id="Line 77" o:spid="_x0000_s1094" style="position:absolute;flip:x;visibility:visible" from="48008,16002" to="52577,16002" o:connectortype="straight">
              <v:stroke endarrow="block"/>
            </v:line>
            <v:line id="Line 78" o:spid="_x0000_s1095" style="position:absolute;flip:x y;visibility:visible" from="44576,10287" to="45720,13716" o:connectortype="straight">
              <v:stroke endarrow="block"/>
            </v:line>
            <w10:wrap type="none"/>
            <w10:anchorlock/>
          </v:group>
        </w:pict>
      </w:r>
    </w:p>
    <w:p w:rsidR="00710A3F" w:rsidRPr="00373545" w:rsidRDefault="00710A3F" w:rsidP="00A47416">
      <w:pPr>
        <w:rPr>
          <w:rFonts w:ascii="Times New Roman" w:hAnsi="Times New Roman" w:cs="Times New Roman"/>
        </w:rPr>
      </w:pPr>
      <w:r w:rsidRPr="00373545">
        <w:rPr>
          <w:rFonts w:ascii="Times New Roman" w:hAnsi="Times New Roman" w:cs="Times New Roman"/>
        </w:rPr>
        <w:t xml:space="preserve">                   6.1. «</w:t>
      </w:r>
      <w:r w:rsidRPr="00373545">
        <w:rPr>
          <w:rFonts w:ascii="Times New Roman" w:hAnsi="Times New Roman" w:cs="Times New Roman"/>
          <w:lang w:val="kk-KZ"/>
        </w:rPr>
        <w:t>Орта</w:t>
      </w:r>
      <w:r w:rsidRPr="00373545">
        <w:rPr>
          <w:rFonts w:ascii="Times New Roman" w:hAnsi="Times New Roman" w:cs="Times New Roman"/>
        </w:rPr>
        <w:t>»                       6.2. «</w:t>
      </w:r>
      <w:r w:rsidRPr="00373545">
        <w:rPr>
          <w:rFonts w:ascii="Times New Roman" w:hAnsi="Times New Roman" w:cs="Times New Roman"/>
          <w:lang w:val="kk-KZ"/>
        </w:rPr>
        <w:t>Барлық каналдық</w:t>
      </w:r>
      <w:r w:rsidRPr="00373545">
        <w:rPr>
          <w:rFonts w:ascii="Times New Roman" w:hAnsi="Times New Roman" w:cs="Times New Roman"/>
        </w:rPr>
        <w:t>»                    6.3. «</w:t>
      </w:r>
      <w:r w:rsidRPr="00373545">
        <w:rPr>
          <w:rFonts w:ascii="Times New Roman" w:hAnsi="Times New Roman" w:cs="Times New Roman"/>
          <w:lang w:val="kk-KZ"/>
        </w:rPr>
        <w:t>Айналма</w:t>
      </w:r>
      <w:r w:rsidRPr="00373545">
        <w:rPr>
          <w:rFonts w:ascii="Times New Roman" w:hAnsi="Times New Roman" w:cs="Times New Roman"/>
        </w:rPr>
        <w:t>»</w:t>
      </w:r>
    </w:p>
    <w:p w:rsidR="00710A3F" w:rsidRPr="00373545" w:rsidRDefault="009B5F0B" w:rsidP="00A47416">
      <w:pPr>
        <w:rPr>
          <w:rFonts w:ascii="Times New Roman" w:hAnsi="Times New Roman" w:cs="Times New Roman"/>
        </w:rPr>
      </w:pPr>
      <w:r>
        <w:rPr>
          <w:rFonts w:ascii="Times New Roman" w:hAnsi="Times New Roman" w:cs="Times New Roman"/>
          <w:noProof/>
          <w:lang w:eastAsia="ru-RU"/>
        </w:rPr>
      </w:r>
      <w:r>
        <w:rPr>
          <w:rFonts w:ascii="Times New Roman" w:hAnsi="Times New Roman" w:cs="Times New Roman"/>
          <w:noProof/>
          <w:lang w:eastAsia="ru-RU"/>
        </w:rPr>
        <w:pict>
          <v:group id="Полотно 38" o:spid="_x0000_s1096" editas="canvas" style="width:477pt;height:153pt;mso-position-horizontal-relative:char;mso-position-vertical-relative:line" coordsize="60579,19431">
            <v:shape id="_x0000_s1097" type="#_x0000_t75" style="position:absolute;width:60579;height:19431;visibility:visible">
              <v:fill o:detectmouseclick="t"/>
              <v:path o:connecttype="none"/>
            </v:shape>
            <v:oval id="Oval 12" o:spid="_x0000_s1098" style="position:absolute;left:9145;top:2286;width:3425;height:3429;visibility:visible">
              <v:textbox>
                <w:txbxContent>
                  <w:p w:rsidR="006441E3" w:rsidRPr="005F095D" w:rsidRDefault="006441E3" w:rsidP="00A47416">
                    <w:pPr>
                      <w:rPr>
                        <w:b/>
                        <w:bCs/>
                      </w:rPr>
                    </w:pPr>
                    <w:r w:rsidRPr="005F095D">
                      <w:rPr>
                        <w:b/>
                        <w:bCs/>
                      </w:rPr>
                      <w:t>А</w:t>
                    </w:r>
                  </w:p>
                </w:txbxContent>
              </v:textbox>
            </v:oval>
            <v:oval id="Oval 13" o:spid="_x0000_s1099" style="position:absolute;left:2288;top:8001;width:3416;height:3429;visibility:visible">
              <v:textbox>
                <w:txbxContent>
                  <w:p w:rsidR="006441E3" w:rsidRPr="005F095D" w:rsidRDefault="006441E3" w:rsidP="00A47416">
                    <w:pPr>
                      <w:rPr>
                        <w:b/>
                        <w:bCs/>
                      </w:rPr>
                    </w:pPr>
                    <w:r w:rsidRPr="005F095D">
                      <w:rPr>
                        <w:b/>
                        <w:bCs/>
                      </w:rPr>
                      <w:t>В</w:t>
                    </w:r>
                  </w:p>
                </w:txbxContent>
              </v:textbox>
            </v:oval>
            <v:oval id="Oval 14" o:spid="_x0000_s1100" style="position:absolute;left:16002;top:8001;width:3425;height:3429;visibility:visible">
              <v:textbox>
                <w:txbxContent>
                  <w:p w:rsidR="006441E3" w:rsidRPr="005F095D" w:rsidRDefault="006441E3" w:rsidP="00A47416">
                    <w:pPr>
                      <w:rPr>
                        <w:b/>
                        <w:bCs/>
                      </w:rPr>
                    </w:pPr>
                    <w:r w:rsidRPr="005F095D">
                      <w:rPr>
                        <w:b/>
                        <w:bCs/>
                      </w:rPr>
                      <w:t>С</w:t>
                    </w:r>
                  </w:p>
                </w:txbxContent>
              </v:textbox>
            </v:oval>
            <v:oval id="Oval 15" o:spid="_x0000_s1101" style="position:absolute;left:2288;top:14859;width:3416;height:3429;visibility:visible">
              <v:textbox>
                <w:txbxContent>
                  <w:p w:rsidR="006441E3" w:rsidRPr="005F095D" w:rsidRDefault="006441E3" w:rsidP="00A47416">
                    <w:pPr>
                      <w:rPr>
                        <w:b/>
                        <w:bCs/>
                      </w:rPr>
                    </w:pPr>
                    <w:r w:rsidRPr="005F095D">
                      <w:rPr>
                        <w:b/>
                        <w:bCs/>
                      </w:rPr>
                      <w:t>Е</w:t>
                    </w:r>
                  </w:p>
                </w:txbxContent>
              </v:textbox>
            </v:oval>
            <v:oval id="Oval 16" o:spid="_x0000_s1102" style="position:absolute;left:16002;top:14859;width:3425;height:3429;visibility:visible">
              <v:textbox>
                <w:txbxContent>
                  <w:p w:rsidR="006441E3" w:rsidRPr="005F095D" w:rsidRDefault="006441E3" w:rsidP="00A47416">
                    <w:pPr>
                      <w:rPr>
                        <w:b/>
                        <w:bCs/>
                      </w:rPr>
                    </w:pPr>
                    <w:r w:rsidRPr="005F095D">
                      <w:rPr>
                        <w:b/>
                        <w:bCs/>
                        <w:lang w:val="en-US"/>
                      </w:rPr>
                      <w:t>D</w:t>
                    </w:r>
                  </w:p>
                </w:txbxContent>
              </v:textbox>
            </v:oval>
            <v:oval id="Oval 17" o:spid="_x0000_s1103" style="position:absolute;left:27428;top:2286;width:3391;height:3429;visibility:visible">
              <v:textbox>
                <w:txbxContent>
                  <w:p w:rsidR="006441E3" w:rsidRPr="005F095D" w:rsidRDefault="006441E3" w:rsidP="00A47416">
                    <w:pPr>
                      <w:rPr>
                        <w:b/>
                        <w:bCs/>
                      </w:rPr>
                    </w:pPr>
                    <w:r w:rsidRPr="005F095D">
                      <w:rPr>
                        <w:b/>
                        <w:bCs/>
                      </w:rPr>
                      <w:t>А</w:t>
                    </w:r>
                  </w:p>
                </w:txbxContent>
              </v:textbox>
            </v:oval>
            <v:oval id="Oval 18" o:spid="_x0000_s1104" style="position:absolute;left:27428;top:14859;width:3433;height:3429;visibility:visible">
              <v:textbox>
                <w:txbxContent>
                  <w:p w:rsidR="006441E3" w:rsidRPr="005F095D" w:rsidRDefault="006441E3" w:rsidP="00A47416">
                    <w:pPr>
                      <w:rPr>
                        <w:b/>
                        <w:bCs/>
                        <w:lang w:val="en-US"/>
                      </w:rPr>
                    </w:pPr>
                    <w:r w:rsidRPr="005F095D">
                      <w:rPr>
                        <w:b/>
                        <w:bCs/>
                        <w:lang w:val="en-US"/>
                      </w:rPr>
                      <w:t>D</w:t>
                    </w:r>
                  </w:p>
                </w:txbxContent>
              </v:textbox>
            </v:oval>
            <v:oval id="Oval 19" o:spid="_x0000_s1105" style="position:absolute;left:22860;top:14859;width:3416;height:3429;visibility:visible">
              <v:textbox>
                <w:txbxContent>
                  <w:p w:rsidR="006441E3" w:rsidRPr="005F095D" w:rsidRDefault="006441E3" w:rsidP="00A47416">
                    <w:pPr>
                      <w:rPr>
                        <w:b/>
                        <w:bCs/>
                      </w:rPr>
                    </w:pPr>
                    <w:r w:rsidRPr="005F095D">
                      <w:rPr>
                        <w:b/>
                        <w:bCs/>
                      </w:rPr>
                      <w:t>Е</w:t>
                    </w:r>
                  </w:p>
                </w:txbxContent>
              </v:textbox>
            </v:oval>
            <v:oval id="Oval 20" o:spid="_x0000_s1106" style="position:absolute;left:32005;top:14859;width:3400;height:3429;visibility:visible">
              <v:textbox>
                <w:txbxContent>
                  <w:p w:rsidR="006441E3" w:rsidRPr="005F095D" w:rsidRDefault="006441E3" w:rsidP="00A47416">
                    <w:pPr>
                      <w:rPr>
                        <w:b/>
                        <w:bCs/>
                        <w:lang w:val="en-US"/>
                      </w:rPr>
                    </w:pPr>
                    <w:r w:rsidRPr="005F095D">
                      <w:rPr>
                        <w:b/>
                        <w:bCs/>
                        <w:lang w:val="en-US"/>
                      </w:rPr>
                      <w:t>C</w:t>
                    </w:r>
                  </w:p>
                </w:txbxContent>
              </v:textbox>
            </v:oval>
            <v:oval id="Oval 21" o:spid="_x0000_s1107" style="position:absolute;left:27428;top:8001;width:3416;height:3429;visibility:visible">
              <v:textbox>
                <w:txbxContent>
                  <w:p w:rsidR="006441E3" w:rsidRPr="005F095D" w:rsidRDefault="006441E3" w:rsidP="00A47416">
                    <w:pPr>
                      <w:rPr>
                        <w:b/>
                        <w:bCs/>
                      </w:rPr>
                    </w:pPr>
                    <w:r w:rsidRPr="005F095D">
                      <w:rPr>
                        <w:b/>
                        <w:bCs/>
                      </w:rPr>
                      <w:t>В</w:t>
                    </w:r>
                  </w:p>
                </w:txbxContent>
              </v:textbox>
            </v:oval>
            <v:oval id="Oval 22" o:spid="_x0000_s1108" style="position:absolute;left:54866;top:14859;width:3424;height:3429;visibility:visible">
              <v:textbox>
                <w:txbxContent>
                  <w:p w:rsidR="006441E3" w:rsidRPr="005F095D" w:rsidRDefault="006441E3" w:rsidP="00A47416">
                    <w:pPr>
                      <w:rPr>
                        <w:b/>
                        <w:bCs/>
                      </w:rPr>
                    </w:pPr>
                    <w:r w:rsidRPr="005F095D">
                      <w:rPr>
                        <w:b/>
                        <w:bCs/>
                      </w:rPr>
                      <w:t>С</w:t>
                    </w:r>
                  </w:p>
                </w:txbxContent>
              </v:textbox>
            </v:oval>
            <v:oval id="Oval 23" o:spid="_x0000_s1109" style="position:absolute;left:43431;top:14859;width:3425;height:3429;visibility:visible">
              <v:textbox>
                <w:txbxContent>
                  <w:p w:rsidR="006441E3" w:rsidRPr="005F095D" w:rsidRDefault="006441E3" w:rsidP="00A47416">
                    <w:pPr>
                      <w:rPr>
                        <w:b/>
                        <w:bCs/>
                      </w:rPr>
                    </w:pPr>
                    <w:r w:rsidRPr="005F095D">
                      <w:rPr>
                        <w:b/>
                        <w:bCs/>
                        <w:lang w:val="en-US"/>
                      </w:rPr>
                      <w:t>D</w:t>
                    </w:r>
                  </w:p>
                </w:txbxContent>
              </v:textbox>
            </v:oval>
            <v:oval id="Oval 24" o:spid="_x0000_s1110" style="position:absolute;left:54866;top:3429;width:3424;height:3429;visibility:visible">
              <v:textbox>
                <w:txbxContent>
                  <w:p w:rsidR="006441E3" w:rsidRPr="005F095D" w:rsidRDefault="006441E3" w:rsidP="00A47416">
                    <w:pPr>
                      <w:rPr>
                        <w:b/>
                        <w:bCs/>
                      </w:rPr>
                    </w:pPr>
                    <w:r w:rsidRPr="005F095D">
                      <w:rPr>
                        <w:b/>
                        <w:bCs/>
                      </w:rPr>
                      <w:t>В</w:t>
                    </w:r>
                  </w:p>
                </w:txbxContent>
              </v:textbox>
            </v:oval>
            <v:oval id="Oval 25" o:spid="_x0000_s1111" style="position:absolute;left:43431;top:3429;width:3433;height:3429;visibility:visible">
              <v:textbox>
                <w:txbxContent>
                  <w:p w:rsidR="006441E3" w:rsidRPr="005F095D" w:rsidRDefault="006441E3" w:rsidP="00A47416">
                    <w:pPr>
                      <w:rPr>
                        <w:b/>
                        <w:bCs/>
                      </w:rPr>
                    </w:pPr>
                    <w:r w:rsidRPr="005F095D">
                      <w:rPr>
                        <w:b/>
                        <w:bCs/>
                      </w:rPr>
                      <w:t>А</w:t>
                    </w:r>
                  </w:p>
                </w:txbxContent>
              </v:textbox>
            </v:oval>
            <v:oval id="Oval 26" o:spid="_x0000_s1112" style="position:absolute;left:49153;top:9144;width:3416;height:3429;visibility:visible">
              <v:textbox>
                <w:txbxContent>
                  <w:p w:rsidR="006441E3" w:rsidRPr="005F095D" w:rsidRDefault="006441E3" w:rsidP="00A47416">
                    <w:pPr>
                      <w:rPr>
                        <w:b/>
                        <w:bCs/>
                      </w:rPr>
                    </w:pPr>
                    <w:r w:rsidRPr="005F095D">
                      <w:rPr>
                        <w:b/>
                        <w:bCs/>
                      </w:rPr>
                      <w:t>Е</w:t>
                    </w:r>
                  </w:p>
                </w:txbxContent>
              </v:textbox>
            </v:oval>
            <v:line id="Line 27" o:spid="_x0000_s1113" style="position:absolute;visibility:visible" from="3432,11430" to="3441,14859" o:connectortype="straight">
              <v:stroke endarrow="block"/>
            </v:line>
            <v:line id="Line 28" o:spid="_x0000_s1114" style="position:absolute;flip:x;visibility:visible" from="4568,4572" to="9145,8001" o:connectortype="straight">
              <v:stroke endarrow="block"/>
            </v:line>
            <v:line id="Line 29" o:spid="_x0000_s1115" style="position:absolute;visibility:visible" from="12570,4572" to="17147,8001" o:connectortype="straight">
              <v:stroke endarrow="block"/>
            </v:line>
            <v:line id="Line 30" o:spid="_x0000_s1116" style="position:absolute;visibility:visible" from="17147,11430" to="17147,14859" o:connectortype="straight">
              <v:stroke endarrow="block"/>
            </v:line>
            <v:line id="Line 31" o:spid="_x0000_s1117" style="position:absolute;visibility:visible" from="5712,9144" to="16002,9152" o:connectortype="straight">
              <v:stroke startarrow="block" endarrow="block"/>
            </v:line>
            <v:line id="Line 32" o:spid="_x0000_s1118" style="position:absolute;visibility:visible" from="5712,17145" to="16002,17145" o:connectortype="straight">
              <v:stroke startarrow="block" endarrow="block"/>
            </v:line>
            <v:line id="Line 33" o:spid="_x0000_s1119" style="position:absolute;visibility:visible" from="28573,5715" to="28581,8001" o:connectortype="straight">
              <v:stroke startarrow="block" endarrow="block"/>
            </v:line>
            <v:line id="Line 34" o:spid="_x0000_s1120" style="position:absolute;flip:x;visibility:visible" from="25148,11430" to="28573,14859" o:connectortype="straight">
              <v:stroke startarrow="block" endarrow="block"/>
            </v:line>
            <v:line id="Line 35" o:spid="_x0000_s1121" style="position:absolute;visibility:visible" from="28573,11430" to="28573,14859" o:connectortype="straight">
              <v:stroke startarrow="block" endarrow="block"/>
            </v:line>
            <v:line id="Line 36" o:spid="_x0000_s1122" style="position:absolute;visibility:visible" from="29717,11430" to="33150,14859" o:connectortype="straight">
              <v:stroke startarrow="block" endarrow="block"/>
            </v:line>
            <v:line id="Line 37" o:spid="_x0000_s1123" style="position:absolute;visibility:visible" from="52577,10287" to="52577,10287" o:connectortype="straight">
              <v:stroke endarrow="block"/>
            </v:line>
            <v:line id="Line 38" o:spid="_x0000_s1124" style="position:absolute;flip:y;visibility:visible" from="51433,5715" to="54866,9144" o:connectortype="straight">
              <v:stroke endarrow="block"/>
            </v:line>
            <v:line id="Line 39" o:spid="_x0000_s1125" style="position:absolute;flip:x y;visibility:visible" from="46864,5715" to="50288,9144" o:connectortype="straight">
              <v:stroke endarrow="block"/>
            </v:line>
            <v:line id="Line 40" o:spid="_x0000_s1126" style="position:absolute;flip:x;visibility:visible" from="45720,11430" to="49153,14859" o:connectortype="straight">
              <v:stroke endarrow="block"/>
            </v:line>
            <v:line id="Line 41" o:spid="_x0000_s1127" style="position:absolute;visibility:visible" from="52577,11430" to="56010,14859" o:connectortype="straight">
              <v:stroke endarrow="block"/>
            </v:line>
            <w10:wrap type="none"/>
            <w10:anchorlock/>
          </v:group>
        </w:pict>
      </w:r>
    </w:p>
    <w:p w:rsidR="00710A3F" w:rsidRPr="00373545" w:rsidRDefault="00710A3F" w:rsidP="00A47416">
      <w:pPr>
        <w:rPr>
          <w:rFonts w:ascii="Times New Roman" w:hAnsi="Times New Roman" w:cs="Times New Roman"/>
        </w:rPr>
      </w:pPr>
      <w:r w:rsidRPr="00373545">
        <w:rPr>
          <w:rFonts w:ascii="Times New Roman" w:hAnsi="Times New Roman" w:cs="Times New Roman"/>
        </w:rPr>
        <w:t xml:space="preserve">            6.4. «</w:t>
      </w:r>
      <w:r w:rsidRPr="00373545">
        <w:rPr>
          <w:rFonts w:ascii="Times New Roman" w:hAnsi="Times New Roman" w:cs="Times New Roman"/>
          <w:lang w:val="kk-KZ"/>
        </w:rPr>
        <w:t>Үй</w:t>
      </w:r>
      <w:r w:rsidRPr="00373545">
        <w:rPr>
          <w:rFonts w:ascii="Times New Roman" w:hAnsi="Times New Roman" w:cs="Times New Roman"/>
        </w:rPr>
        <w:t>»                                 6.5. «Шпора»                               6.6. «</w:t>
      </w:r>
      <w:r w:rsidRPr="00373545">
        <w:rPr>
          <w:rFonts w:ascii="Times New Roman" w:hAnsi="Times New Roman" w:cs="Times New Roman"/>
          <w:lang w:val="kk-KZ"/>
        </w:rPr>
        <w:t>Дөңгелек</w:t>
      </w:r>
      <w:r w:rsidRPr="00373545">
        <w:rPr>
          <w:rFonts w:ascii="Times New Roman" w:hAnsi="Times New Roman" w:cs="Times New Roman"/>
        </w:rPr>
        <w:t>»</w:t>
      </w:r>
    </w:p>
    <w:p w:rsidR="00710A3F" w:rsidRPr="008E7065" w:rsidRDefault="00710A3F" w:rsidP="008E7065">
      <w:pPr>
        <w:rPr>
          <w:rFonts w:ascii="Times New Roman" w:hAnsi="Times New Roman" w:cs="Times New Roman"/>
          <w:lang w:val="kk-KZ"/>
        </w:rPr>
      </w:pPr>
    </w:p>
    <w:p w:rsidR="00710A3F" w:rsidRPr="008E7065" w:rsidRDefault="00710A3F" w:rsidP="00A47416">
      <w:pPr>
        <w:jc w:val="center"/>
        <w:rPr>
          <w:rFonts w:ascii="Times New Roman" w:hAnsi="Times New Roman" w:cs="Times New Roman"/>
          <w:sz w:val="24"/>
          <w:szCs w:val="24"/>
        </w:rPr>
      </w:pPr>
      <w:r w:rsidRPr="008E7065">
        <w:rPr>
          <w:rFonts w:ascii="Times New Roman" w:hAnsi="Times New Roman" w:cs="Times New Roman"/>
          <w:sz w:val="24"/>
          <w:szCs w:val="24"/>
          <w:lang w:val="kk-KZ"/>
        </w:rPr>
        <w:t>Әдебиеттер</w:t>
      </w:r>
      <w:r w:rsidRPr="008E7065">
        <w:rPr>
          <w:rFonts w:ascii="Times New Roman" w:hAnsi="Times New Roman" w:cs="Times New Roman"/>
          <w:sz w:val="24"/>
          <w:szCs w:val="24"/>
        </w:rPr>
        <w:t>:</w:t>
      </w:r>
    </w:p>
    <w:p w:rsidR="00710A3F" w:rsidRPr="008E7065" w:rsidRDefault="00710A3F" w:rsidP="00713A9D">
      <w:pPr>
        <w:numPr>
          <w:ilvl w:val="0"/>
          <w:numId w:val="33"/>
        </w:numPr>
        <w:spacing w:after="0" w:line="240" w:lineRule="auto"/>
        <w:rPr>
          <w:rFonts w:ascii="Times New Roman" w:hAnsi="Times New Roman" w:cs="Times New Roman"/>
          <w:sz w:val="24"/>
          <w:szCs w:val="24"/>
        </w:rPr>
      </w:pPr>
      <w:r w:rsidRPr="008E7065">
        <w:rPr>
          <w:rFonts w:ascii="Times New Roman" w:hAnsi="Times New Roman" w:cs="Times New Roman"/>
          <w:sz w:val="24"/>
          <w:szCs w:val="24"/>
        </w:rPr>
        <w:t>Галкина Т.П. «Социология управления: от группы к команде». Москва, «Финансы и статистика», 2004г.</w:t>
      </w:r>
    </w:p>
    <w:p w:rsidR="00710A3F" w:rsidRPr="008E7065" w:rsidRDefault="00710A3F" w:rsidP="00713A9D">
      <w:pPr>
        <w:numPr>
          <w:ilvl w:val="0"/>
          <w:numId w:val="33"/>
        </w:numPr>
        <w:spacing w:after="0" w:line="240" w:lineRule="auto"/>
        <w:rPr>
          <w:rFonts w:ascii="Times New Roman" w:hAnsi="Times New Roman" w:cs="Times New Roman"/>
          <w:sz w:val="24"/>
          <w:szCs w:val="24"/>
        </w:rPr>
      </w:pPr>
      <w:r w:rsidRPr="008E7065">
        <w:rPr>
          <w:rFonts w:ascii="Times New Roman" w:hAnsi="Times New Roman" w:cs="Times New Roman"/>
          <w:sz w:val="24"/>
          <w:szCs w:val="24"/>
        </w:rPr>
        <w:t>Социологический энциклопедический словарь под ред. академика РАН Осипова Г.В., Москва, изд-ва «Норма», 2000г.</w:t>
      </w:r>
    </w:p>
    <w:p w:rsidR="00710A3F" w:rsidRPr="008E7065" w:rsidRDefault="00710A3F" w:rsidP="00713A9D">
      <w:pPr>
        <w:numPr>
          <w:ilvl w:val="0"/>
          <w:numId w:val="33"/>
        </w:numPr>
        <w:spacing w:after="0" w:line="240" w:lineRule="auto"/>
        <w:rPr>
          <w:rFonts w:ascii="Times New Roman" w:hAnsi="Times New Roman" w:cs="Times New Roman"/>
          <w:sz w:val="24"/>
          <w:szCs w:val="24"/>
        </w:rPr>
      </w:pPr>
      <w:r w:rsidRPr="008E7065">
        <w:rPr>
          <w:rFonts w:ascii="Times New Roman" w:hAnsi="Times New Roman" w:cs="Times New Roman"/>
          <w:sz w:val="24"/>
          <w:szCs w:val="24"/>
        </w:rPr>
        <w:t>Бабосов Е.М. «Прикладная социология». Минск, «ТетраСистемс», 2001г.</w:t>
      </w:r>
    </w:p>
    <w:p w:rsidR="00710A3F" w:rsidRPr="008E7065" w:rsidRDefault="00710A3F" w:rsidP="00713A9D">
      <w:pPr>
        <w:numPr>
          <w:ilvl w:val="0"/>
          <w:numId w:val="33"/>
        </w:numPr>
        <w:spacing w:after="0" w:line="240" w:lineRule="auto"/>
        <w:rPr>
          <w:rFonts w:ascii="Times New Roman" w:hAnsi="Times New Roman" w:cs="Times New Roman"/>
          <w:sz w:val="24"/>
          <w:szCs w:val="24"/>
        </w:rPr>
      </w:pPr>
      <w:r w:rsidRPr="008E7065">
        <w:rPr>
          <w:rFonts w:ascii="Times New Roman" w:hAnsi="Times New Roman" w:cs="Times New Roman"/>
          <w:sz w:val="24"/>
          <w:szCs w:val="24"/>
        </w:rPr>
        <w:t>Тадевосян Э.В. «Словарь-справочник по социологии и политологии», Москва, изд-во «Знание», 1996г.</w:t>
      </w:r>
    </w:p>
    <w:p w:rsidR="00710A3F" w:rsidRPr="008E7065" w:rsidRDefault="00710A3F" w:rsidP="00713A9D">
      <w:pPr>
        <w:numPr>
          <w:ilvl w:val="0"/>
          <w:numId w:val="33"/>
        </w:numPr>
        <w:spacing w:after="0" w:line="240" w:lineRule="auto"/>
        <w:rPr>
          <w:rFonts w:ascii="Times New Roman" w:hAnsi="Times New Roman" w:cs="Times New Roman"/>
          <w:sz w:val="24"/>
          <w:szCs w:val="24"/>
        </w:rPr>
      </w:pPr>
      <w:r w:rsidRPr="008E7065">
        <w:rPr>
          <w:rFonts w:ascii="Times New Roman" w:hAnsi="Times New Roman" w:cs="Times New Roman"/>
          <w:sz w:val="24"/>
          <w:szCs w:val="24"/>
        </w:rPr>
        <w:t>Девид Джерри, Джулия Джерри «Большой социологический словарь», Москва, «Вече-АСТ», 2001г.</w:t>
      </w:r>
    </w:p>
    <w:p w:rsidR="00710A3F" w:rsidRPr="008E7065" w:rsidRDefault="00710A3F" w:rsidP="00713A9D">
      <w:pPr>
        <w:numPr>
          <w:ilvl w:val="0"/>
          <w:numId w:val="33"/>
        </w:numPr>
        <w:spacing w:after="0" w:line="240" w:lineRule="auto"/>
        <w:rPr>
          <w:rFonts w:ascii="Times New Roman" w:hAnsi="Times New Roman" w:cs="Times New Roman"/>
          <w:sz w:val="24"/>
          <w:szCs w:val="24"/>
        </w:rPr>
      </w:pPr>
      <w:r w:rsidRPr="008E7065">
        <w:rPr>
          <w:rFonts w:ascii="Times New Roman" w:hAnsi="Times New Roman" w:cs="Times New Roman"/>
          <w:sz w:val="24"/>
          <w:szCs w:val="24"/>
        </w:rPr>
        <w:t>Галкина Т.П. «Социология управления: от группы к команде». Москва, «Финансы и статистика», 2004г.</w:t>
      </w:r>
    </w:p>
    <w:p w:rsidR="00710A3F" w:rsidRPr="008E7065" w:rsidRDefault="00710A3F" w:rsidP="00713A9D">
      <w:pPr>
        <w:numPr>
          <w:ilvl w:val="0"/>
          <w:numId w:val="33"/>
        </w:numPr>
        <w:spacing w:after="0" w:line="240" w:lineRule="auto"/>
        <w:rPr>
          <w:rFonts w:ascii="Times New Roman" w:hAnsi="Times New Roman" w:cs="Times New Roman"/>
          <w:sz w:val="24"/>
          <w:szCs w:val="24"/>
        </w:rPr>
      </w:pPr>
      <w:r w:rsidRPr="008E7065">
        <w:rPr>
          <w:rFonts w:ascii="Times New Roman" w:hAnsi="Times New Roman" w:cs="Times New Roman"/>
          <w:sz w:val="24"/>
          <w:szCs w:val="24"/>
        </w:rPr>
        <w:t>Фролов С.С. «Социология» Москва, Наука, 1994г</w:t>
      </w:r>
    </w:p>
    <w:p w:rsidR="00710A3F" w:rsidRPr="008E7065" w:rsidRDefault="00710A3F" w:rsidP="00713A9D">
      <w:pPr>
        <w:numPr>
          <w:ilvl w:val="0"/>
          <w:numId w:val="33"/>
        </w:numPr>
        <w:spacing w:after="0" w:line="240" w:lineRule="auto"/>
        <w:rPr>
          <w:rFonts w:ascii="Times New Roman" w:hAnsi="Times New Roman" w:cs="Times New Roman"/>
          <w:sz w:val="24"/>
          <w:szCs w:val="24"/>
        </w:rPr>
      </w:pPr>
      <w:r w:rsidRPr="008E7065">
        <w:rPr>
          <w:rFonts w:ascii="Times New Roman" w:hAnsi="Times New Roman" w:cs="Times New Roman"/>
          <w:sz w:val="24"/>
          <w:szCs w:val="24"/>
        </w:rPr>
        <w:t>Анатолий Чернов «Осторожно: харизма!» «Ведомости", 28.08.2002, №153(716)</w:t>
      </w:r>
    </w:p>
    <w:p w:rsidR="00710A3F" w:rsidRPr="008E7065" w:rsidRDefault="00710A3F" w:rsidP="00713A9D">
      <w:pPr>
        <w:numPr>
          <w:ilvl w:val="0"/>
          <w:numId w:val="33"/>
        </w:numPr>
        <w:spacing w:after="0" w:line="240" w:lineRule="auto"/>
        <w:rPr>
          <w:rFonts w:ascii="Times New Roman" w:hAnsi="Times New Roman" w:cs="Times New Roman"/>
          <w:sz w:val="24"/>
          <w:szCs w:val="24"/>
        </w:rPr>
      </w:pPr>
      <w:r w:rsidRPr="008E7065">
        <w:rPr>
          <w:rFonts w:ascii="Times New Roman" w:hAnsi="Times New Roman" w:cs="Times New Roman"/>
          <w:sz w:val="24"/>
          <w:szCs w:val="24"/>
        </w:rPr>
        <w:t>Е.Н.Емельянов, С.Е.Поварницына. «Зачем команда организации?» Журнал «Кадровый менеджмент» декабрь 2000г.</w:t>
      </w:r>
    </w:p>
    <w:p w:rsidR="00710A3F" w:rsidRPr="008E7065" w:rsidRDefault="00710A3F" w:rsidP="008E7065">
      <w:pPr>
        <w:numPr>
          <w:ilvl w:val="0"/>
          <w:numId w:val="33"/>
        </w:numPr>
        <w:spacing w:after="0" w:line="240" w:lineRule="auto"/>
        <w:rPr>
          <w:rFonts w:ascii="Times New Roman" w:hAnsi="Times New Roman" w:cs="Times New Roman"/>
          <w:sz w:val="24"/>
          <w:szCs w:val="24"/>
        </w:rPr>
      </w:pPr>
      <w:r w:rsidRPr="00373545">
        <w:rPr>
          <w:rFonts w:ascii="Times New Roman" w:hAnsi="Times New Roman" w:cs="Times New Roman"/>
        </w:rPr>
        <w:t>Алексей Баталов «Команды или командная экономика? Время выбора». Журнал «Управление персоналом».</w:t>
      </w:r>
      <w:r w:rsidRPr="008E7065">
        <w:rPr>
          <w:rFonts w:ascii="Times New Roman" w:hAnsi="Times New Roman" w:cs="Times New Roman"/>
          <w:b/>
          <w:bCs/>
        </w:rPr>
        <w:br w:type="page"/>
      </w:r>
    </w:p>
    <w:p w:rsidR="00710A3F" w:rsidRPr="008E7065" w:rsidRDefault="00710A3F" w:rsidP="00A47416">
      <w:pPr>
        <w:jc w:val="center"/>
        <w:rPr>
          <w:rFonts w:ascii="Times New Roman" w:hAnsi="Times New Roman" w:cs="Times New Roman"/>
          <w:b/>
          <w:bCs/>
          <w:sz w:val="24"/>
          <w:szCs w:val="24"/>
        </w:rPr>
      </w:pPr>
      <w:r w:rsidRPr="008E7065">
        <w:rPr>
          <w:rFonts w:ascii="Times New Roman" w:hAnsi="Times New Roman" w:cs="Times New Roman"/>
          <w:b/>
          <w:bCs/>
          <w:sz w:val="24"/>
          <w:szCs w:val="24"/>
          <w:lang w:val="kk-KZ"/>
        </w:rPr>
        <w:t xml:space="preserve">5 </w:t>
      </w:r>
      <w:r w:rsidRPr="008E7065">
        <w:rPr>
          <w:rFonts w:ascii="Times New Roman" w:hAnsi="Times New Roman" w:cs="Times New Roman"/>
          <w:b/>
          <w:bCs/>
          <w:sz w:val="24"/>
          <w:szCs w:val="24"/>
        </w:rPr>
        <w:t xml:space="preserve">Лекция. </w:t>
      </w:r>
      <w:r w:rsidRPr="008E7065">
        <w:rPr>
          <w:rFonts w:ascii="Times New Roman" w:hAnsi="Times New Roman" w:cs="Times New Roman"/>
          <w:b/>
          <w:bCs/>
          <w:sz w:val="24"/>
          <w:szCs w:val="24"/>
          <w:lang w:val="kk-KZ"/>
        </w:rPr>
        <w:t>Үкіметтік емес ұйымдардағы сыртқы ортаны с</w:t>
      </w:r>
      <w:r w:rsidRPr="008E7065">
        <w:rPr>
          <w:rFonts w:ascii="Times New Roman" w:hAnsi="Times New Roman" w:cs="Times New Roman"/>
          <w:b/>
          <w:bCs/>
          <w:sz w:val="24"/>
          <w:szCs w:val="24"/>
        </w:rPr>
        <w:t>оциологи</w:t>
      </w:r>
      <w:r w:rsidRPr="008E7065">
        <w:rPr>
          <w:rFonts w:ascii="Times New Roman" w:hAnsi="Times New Roman" w:cs="Times New Roman"/>
          <w:b/>
          <w:bCs/>
          <w:sz w:val="24"/>
          <w:szCs w:val="24"/>
          <w:lang w:val="kk-KZ"/>
        </w:rPr>
        <w:t>ялық талдау</w:t>
      </w:r>
    </w:p>
    <w:p w:rsidR="00710A3F" w:rsidRPr="008E7065" w:rsidRDefault="00710A3F" w:rsidP="00A47416">
      <w:pPr>
        <w:jc w:val="center"/>
        <w:rPr>
          <w:rFonts w:ascii="Times New Roman" w:hAnsi="Times New Roman" w:cs="Times New Roman"/>
          <w:b/>
          <w:bCs/>
          <w:sz w:val="24"/>
          <w:szCs w:val="24"/>
        </w:rPr>
      </w:pPr>
    </w:p>
    <w:p w:rsidR="00710A3F" w:rsidRPr="008E7065" w:rsidRDefault="00710A3F" w:rsidP="00C5558F">
      <w:pPr>
        <w:spacing w:line="360" w:lineRule="auto"/>
        <w:ind w:firstLine="708"/>
        <w:jc w:val="both"/>
        <w:rPr>
          <w:rFonts w:ascii="Times New Roman" w:hAnsi="Times New Roman" w:cs="Times New Roman"/>
          <w:sz w:val="24"/>
          <w:szCs w:val="24"/>
          <w:lang w:val="kk-KZ"/>
        </w:rPr>
      </w:pPr>
      <w:r w:rsidRPr="008E7065">
        <w:rPr>
          <w:rFonts w:ascii="Times New Roman" w:hAnsi="Times New Roman" w:cs="Times New Roman"/>
          <w:i/>
          <w:iCs/>
          <w:sz w:val="24"/>
          <w:szCs w:val="24"/>
          <w:lang w:val="kk-KZ"/>
        </w:rPr>
        <w:t>Үкіметтік емес ұйымдардың сыртқы ортасы</w:t>
      </w:r>
      <w:r w:rsidRPr="008E7065">
        <w:rPr>
          <w:rFonts w:ascii="Times New Roman" w:hAnsi="Times New Roman" w:cs="Times New Roman"/>
          <w:sz w:val="24"/>
          <w:szCs w:val="24"/>
          <w:lang w:val="kk-KZ"/>
        </w:rPr>
        <w:t xml:space="preserve"> – бұл адамның, ҮЕҰ өмір сүру қызметіне тікелей және жанама түрде әсер етуші саяси, әлеуметтік-мәдени, қарым-қатынастар жиынтығы болып табылады.</w:t>
      </w:r>
    </w:p>
    <w:p w:rsidR="00710A3F" w:rsidRPr="008E7065" w:rsidRDefault="00710A3F" w:rsidP="00C5558F">
      <w:pPr>
        <w:pStyle w:val="1"/>
        <w:spacing w:after="100" w:line="360" w:lineRule="auto"/>
        <w:ind w:firstLine="567"/>
        <w:jc w:val="both"/>
        <w:rPr>
          <w:color w:val="000000"/>
          <w:lang w:val="kk-KZ"/>
        </w:rPr>
      </w:pPr>
      <w:r w:rsidRPr="008E7065">
        <w:rPr>
          <w:color w:val="000000"/>
          <w:lang w:val="kk-KZ"/>
        </w:rPr>
        <w:t xml:space="preserve">Үкіметтік емес тараптардың өзара іс-әрекеттерін талдау барысында келесі мәселелер қарастырылады: </w:t>
      </w:r>
    </w:p>
    <w:p w:rsidR="00710A3F" w:rsidRPr="008E7065" w:rsidRDefault="00710A3F" w:rsidP="00713A9D">
      <w:pPr>
        <w:pStyle w:val="1"/>
        <w:numPr>
          <w:ilvl w:val="0"/>
          <w:numId w:val="10"/>
        </w:numPr>
        <w:spacing w:after="100" w:line="360" w:lineRule="auto"/>
        <w:ind w:left="567" w:hanging="567"/>
        <w:jc w:val="both"/>
        <w:rPr>
          <w:color w:val="000000"/>
          <w:lang w:val="kk-KZ"/>
        </w:rPr>
      </w:pPr>
      <w:r w:rsidRPr="008E7065">
        <w:rPr>
          <w:color w:val="000000"/>
          <w:lang w:val="kk-KZ"/>
        </w:rPr>
        <w:t xml:space="preserve">• үкіметтік емес ұйымдардың қоғамның өзге де тараптарымен профильдік (тақырыптық) өзара іс-әрекеттері; </w:t>
      </w:r>
    </w:p>
    <w:p w:rsidR="00710A3F" w:rsidRPr="008E7065" w:rsidRDefault="00710A3F" w:rsidP="00713A9D">
      <w:pPr>
        <w:pStyle w:val="1"/>
        <w:numPr>
          <w:ilvl w:val="0"/>
          <w:numId w:val="10"/>
        </w:numPr>
        <w:spacing w:after="100" w:line="360" w:lineRule="auto"/>
        <w:ind w:left="567" w:hanging="567"/>
        <w:jc w:val="both"/>
        <w:rPr>
          <w:color w:val="000000"/>
          <w:lang w:val="kk-KZ"/>
        </w:rPr>
      </w:pPr>
      <w:r w:rsidRPr="008E7065">
        <w:rPr>
          <w:color w:val="000000"/>
          <w:lang w:val="kk-KZ"/>
        </w:rPr>
        <w:t xml:space="preserve">• үкіметтік емес тараптардың ішкі интеграция үрдістері; </w:t>
      </w:r>
    </w:p>
    <w:p w:rsidR="00710A3F" w:rsidRPr="008E7065" w:rsidRDefault="00710A3F" w:rsidP="00713A9D">
      <w:pPr>
        <w:pStyle w:val="1"/>
        <w:numPr>
          <w:ilvl w:val="0"/>
          <w:numId w:val="10"/>
        </w:numPr>
        <w:spacing w:after="100" w:line="360" w:lineRule="auto"/>
        <w:ind w:left="567" w:hanging="567"/>
        <w:jc w:val="both"/>
        <w:rPr>
          <w:color w:val="000000"/>
          <w:lang w:val="kk-KZ"/>
        </w:rPr>
      </w:pPr>
      <w:r w:rsidRPr="008E7065">
        <w:rPr>
          <w:lang w:val="kk-KZ"/>
        </w:rPr>
        <w:t xml:space="preserve">• инфрақұрылым деңгейіндегі тарапаралық өзара іс-әрекеттер. </w:t>
      </w:r>
    </w:p>
    <w:p w:rsidR="00710A3F" w:rsidRPr="008E7065" w:rsidRDefault="00710A3F" w:rsidP="00A47416">
      <w:pPr>
        <w:pStyle w:val="1"/>
        <w:spacing w:line="360" w:lineRule="auto"/>
        <w:ind w:firstLine="397"/>
        <w:jc w:val="both"/>
        <w:rPr>
          <w:color w:val="000000"/>
          <w:lang w:val="kk-KZ"/>
        </w:rPr>
      </w:pPr>
      <w:r w:rsidRPr="008E7065">
        <w:rPr>
          <w:color w:val="000000"/>
          <w:lang w:val="kk-KZ"/>
        </w:rPr>
        <w:t xml:space="preserve">Инфрақұрылым жеке бөлініп шығады, себебі бұл саладағы өзара іс-әрекеттер аса маңызды болып табылады. Үкіметтік емес ұйымдардың арасында басқа да ҮЕҰ ресурстық қолдау міндеттерін өз мойнына алып, коммерциялық емес тараптарға қажетті заңдар мен нормативтік актілерді билік деңгейіне дейін шығарады, нормативтік шығармашылық процестеріне қатысып отыратын жеке инфрақұрылым саласы бөлініп шығады. Мұндай ұйымдарды инфрақұрылымдық ҮЕҰдеп атайды. </w:t>
      </w:r>
    </w:p>
    <w:p w:rsidR="00710A3F" w:rsidRPr="008E7065" w:rsidRDefault="00710A3F" w:rsidP="00A47416">
      <w:pPr>
        <w:pStyle w:val="1"/>
        <w:spacing w:line="360" w:lineRule="auto"/>
        <w:ind w:firstLine="397"/>
        <w:jc w:val="both"/>
        <w:rPr>
          <w:color w:val="000000"/>
          <w:lang w:val="kk-KZ"/>
        </w:rPr>
      </w:pPr>
      <w:r w:rsidRPr="008E7065">
        <w:rPr>
          <w:color w:val="000000"/>
          <w:lang w:val="kk-KZ"/>
        </w:rPr>
        <w:t xml:space="preserve">Тарапаралық өзара іс-әрекеттерді талдау барысында өзара әрекетке түсуі мүмкін үш тәртіпті алу қажет - бәсекелес (нарықтық), тармақтық (серіктес) және иерархиялық (әкімшілік). Осы аталған тәртіптердің әрқайсысына қатысушылардың өзіндік ерекше рөлдері, реттеу қағидалары және т.б. тән. Бұл тәртіптер әрекет етуші қатысушыларға қандай да бір басымдылықтар ұсынады, түрлі жағдайда – қажетті шектеулер қояды. Шын мәнісінде мұндай өзара іс-әрекеттер тәртіптері тек теория жүзінде болады, ал ереже бойынша іс жүзінде осы тәртіптердің бірі үстемдік құрып отырады. Мәселен, тармақтық тәртіптегі үстемдікке қарамастан кейбір ҮЕҰ ассоциациялардың қатысушылары арасында жеке жобаларды жүзеге асыру барысында жобаны басқарудың иерархиялық бағынуыболуы тиіс, сонымен қатар бір тармақтағы серіктестер арасында да нақты бір жобаны жүзеге асыру мүмкіндігі үшін бәсекелестіктің болуы жайында да айтуға болады. </w:t>
      </w:r>
    </w:p>
    <w:p w:rsidR="00710A3F" w:rsidRPr="008E7065" w:rsidRDefault="00710A3F" w:rsidP="00A47416">
      <w:pPr>
        <w:pStyle w:val="1"/>
        <w:spacing w:line="360" w:lineRule="auto"/>
        <w:ind w:firstLine="397"/>
        <w:jc w:val="both"/>
        <w:rPr>
          <w:color w:val="000000"/>
          <w:lang w:val="kk-KZ"/>
        </w:rPr>
      </w:pPr>
      <w:r w:rsidRPr="008E7065">
        <w:rPr>
          <w:color w:val="000000"/>
          <w:lang w:val="kk-KZ"/>
        </w:rPr>
        <w:t xml:space="preserve">Тараптардың өзара іс-әрекеттерін қарастыруда біз байқағанымыздай, үкіметтік емес ұйымдар үшін анағұрлым қалыпты тәртіп ол </w:t>
      </w:r>
      <w:r w:rsidRPr="008E7065">
        <w:rPr>
          <w:b/>
          <w:bCs/>
          <w:color w:val="000000"/>
          <w:lang w:val="kk-KZ"/>
        </w:rPr>
        <w:t>тармақ</w:t>
      </w:r>
      <w:r w:rsidRPr="008E7065">
        <w:rPr>
          <w:color w:val="000000"/>
          <w:lang w:val="kk-KZ"/>
        </w:rPr>
        <w:t xml:space="preserve"> болып табылады. Ал билік органдары үшін - иерархия. Бизнес үшін - бәсекелестік, нарық. Қандай-да бір тәртіпті қадағалау тараптар арасындағы өзара қарым-қатынастарға да әсер етеді – мемлекеттік </w:t>
      </w:r>
      <w:r w:rsidRPr="008E7065">
        <w:rPr>
          <w:color w:val="000000"/>
          <w:lang w:val="kk-KZ"/>
        </w:rPr>
        <w:lastRenderedPageBreak/>
        <w:t>тараптың ішіндегі – акторлар саналы түрде немесе еріксіз үйреншікті иерархиялық үлгі бойынша құруға ұмтылса, ал ҮЕҰ –тармақ қағидасы бойынша құрылады.</w:t>
      </w:r>
    </w:p>
    <w:p w:rsidR="00710A3F" w:rsidRPr="008E7065" w:rsidRDefault="00710A3F" w:rsidP="00A47416">
      <w:pPr>
        <w:pStyle w:val="1"/>
        <w:spacing w:line="360" w:lineRule="auto"/>
        <w:ind w:firstLine="397"/>
        <w:jc w:val="both"/>
        <w:rPr>
          <w:color w:val="000000"/>
          <w:lang w:val="kk-KZ"/>
        </w:rPr>
      </w:pPr>
      <w:r w:rsidRPr="008E7065">
        <w:rPr>
          <w:lang w:val="kk-KZ"/>
        </w:rPr>
        <w:t xml:space="preserve">Жеке үкіметтік емес ұйымдардың қызметін ресурстармен қамтамасыз ету үшін өзара іс-әрекеттің кез-келген түрі қолданылады. Алайда, жалпы үкіметтік емес ұйымдарды дамыту көзқарасы бойынша өзара қарым-қатынастың ең қолайлы әрі кең таралған түрі  иерархиялық қатынас болып табылады. Оны қолдану ҮЕҰ құндылықтық-бейімделу табиғаты арасындағы институционалдық жанжалға алып келеді жәнемәжбүрлі иерархиялық тәртіп қатынасына алып келеді.Мұндай жанжалдың нәтижесі, ереже бойынша, ҮЕҰ қайта пайда болуы немесе тарауына, сондай-ақ менеджменттің дер кезінде әрекет етуі, қарым-қатынасты тоқтату, қажетті тұрақты ресурстар мен пайдалы мүмкіндіктерді жоғалтып алуға да алып келуі мүмкін. </w:t>
      </w:r>
    </w:p>
    <w:p w:rsidR="00710A3F" w:rsidRPr="008E7065" w:rsidRDefault="00710A3F" w:rsidP="00A47416">
      <w:pPr>
        <w:pStyle w:val="Default"/>
        <w:spacing w:line="360" w:lineRule="auto"/>
        <w:ind w:firstLine="397"/>
        <w:jc w:val="both"/>
        <w:rPr>
          <w:lang w:val="kk-KZ"/>
        </w:rPr>
      </w:pPr>
      <w:r w:rsidRPr="008E7065">
        <w:rPr>
          <w:lang w:val="kk-KZ"/>
        </w:rPr>
        <w:t>Тұрақтылық Индексін пайдалану тараптың жалпы хал-ахуалы жайлы мәліметтер алуға мүмкіндік береді, оның ішінде хронологиялық тұрғыда қаладағы жағдайларды қадағалап есептеуге мүмкіндік береді. АҚШ Халықаралық даму агенттілігінің белсенділігі Орталық және Шығыс Еуропа елдері мен ТМД, оның ішінде Ресейді қоса алғанда 1998 жылдан бері тұрақтылық индексін анықтау бойынша жұмыстар жүргізілген. Эксперт топтар индекстінегізгі 7 көрсеткіш бойынша анықтаған:</w:t>
      </w:r>
    </w:p>
    <w:p w:rsidR="00710A3F" w:rsidRPr="008E7065" w:rsidRDefault="00710A3F" w:rsidP="00A47416">
      <w:pPr>
        <w:pStyle w:val="Default"/>
        <w:spacing w:line="360" w:lineRule="auto"/>
        <w:ind w:firstLine="397"/>
        <w:rPr>
          <w:lang w:val="kk-KZ"/>
        </w:rPr>
      </w:pPr>
      <w:r w:rsidRPr="008E7065">
        <w:rPr>
          <w:lang w:val="kk-KZ"/>
        </w:rPr>
        <w:t>• Құқықтық алаң</w:t>
      </w:r>
    </w:p>
    <w:p w:rsidR="00710A3F" w:rsidRPr="008E7065" w:rsidRDefault="00710A3F" w:rsidP="00A47416">
      <w:pPr>
        <w:pStyle w:val="Default"/>
        <w:spacing w:line="360" w:lineRule="auto"/>
        <w:ind w:firstLine="397"/>
        <w:rPr>
          <w:lang w:val="kk-KZ"/>
        </w:rPr>
      </w:pPr>
      <w:r w:rsidRPr="008E7065">
        <w:rPr>
          <w:lang w:val="kk-KZ"/>
        </w:rPr>
        <w:t>• Ұйымдастырушылық мүмкіндіктер</w:t>
      </w:r>
    </w:p>
    <w:p w:rsidR="00710A3F" w:rsidRPr="008E7065" w:rsidRDefault="00710A3F" w:rsidP="00A47416">
      <w:pPr>
        <w:pStyle w:val="Default"/>
        <w:spacing w:line="360" w:lineRule="auto"/>
        <w:ind w:firstLine="397"/>
        <w:rPr>
          <w:lang w:val="kk-KZ"/>
        </w:rPr>
      </w:pPr>
      <w:r w:rsidRPr="008E7065">
        <w:rPr>
          <w:lang w:val="kk-KZ"/>
        </w:rPr>
        <w:t>• Қаржылық өмір сүру қабілеті</w:t>
      </w:r>
    </w:p>
    <w:p w:rsidR="00710A3F" w:rsidRPr="008E7065" w:rsidRDefault="00710A3F" w:rsidP="00A47416">
      <w:pPr>
        <w:pStyle w:val="Default"/>
        <w:spacing w:line="360" w:lineRule="auto"/>
        <w:ind w:firstLine="397"/>
        <w:rPr>
          <w:lang w:val="kk-KZ"/>
        </w:rPr>
      </w:pPr>
      <w:r w:rsidRPr="008E7065">
        <w:rPr>
          <w:lang w:val="kk-KZ"/>
        </w:rPr>
        <w:t>• Қоғамдағы дәрежесі</w:t>
      </w:r>
    </w:p>
    <w:p w:rsidR="00710A3F" w:rsidRPr="008E7065" w:rsidRDefault="00710A3F" w:rsidP="00A47416">
      <w:pPr>
        <w:pStyle w:val="Default"/>
        <w:spacing w:line="360" w:lineRule="auto"/>
        <w:ind w:firstLine="397"/>
        <w:rPr>
          <w:lang w:val="kk-KZ"/>
        </w:rPr>
      </w:pPr>
      <w:r w:rsidRPr="008E7065">
        <w:rPr>
          <w:lang w:val="kk-KZ"/>
        </w:rPr>
        <w:t>• ҮЕҰ/тұтынушылар мүдделерінің алға жылжуы</w:t>
      </w:r>
    </w:p>
    <w:p w:rsidR="00710A3F" w:rsidRPr="008E7065" w:rsidRDefault="00710A3F" w:rsidP="00A47416">
      <w:pPr>
        <w:pStyle w:val="Default"/>
        <w:spacing w:line="360" w:lineRule="auto"/>
        <w:ind w:firstLine="397"/>
        <w:rPr>
          <w:lang w:val="kk-KZ"/>
        </w:rPr>
      </w:pPr>
      <w:r w:rsidRPr="008E7065">
        <w:rPr>
          <w:lang w:val="kk-KZ"/>
        </w:rPr>
        <w:t>• Қызмет көрсету</w:t>
      </w:r>
    </w:p>
    <w:p w:rsidR="00710A3F" w:rsidRPr="008E7065" w:rsidRDefault="00710A3F" w:rsidP="00A47416">
      <w:pPr>
        <w:pStyle w:val="Default"/>
        <w:spacing w:line="360" w:lineRule="auto"/>
        <w:ind w:firstLine="397"/>
        <w:rPr>
          <w:lang w:val="kk-KZ"/>
        </w:rPr>
      </w:pPr>
      <w:r w:rsidRPr="008E7065">
        <w:rPr>
          <w:lang w:val="kk-KZ"/>
        </w:rPr>
        <w:t>• Инфрақұрылым.</w:t>
      </w:r>
    </w:p>
    <w:p w:rsidR="00710A3F" w:rsidRPr="008E7065" w:rsidRDefault="00710A3F" w:rsidP="00A47416">
      <w:pPr>
        <w:pStyle w:val="Default"/>
        <w:spacing w:line="360" w:lineRule="auto"/>
        <w:ind w:firstLine="397"/>
        <w:rPr>
          <w:lang w:val="kk-KZ"/>
        </w:rPr>
      </w:pPr>
      <w:r w:rsidRPr="008E7065">
        <w:rPr>
          <w:lang w:val="kk-KZ"/>
        </w:rPr>
        <w:t>Барлық көрсеткіштер балл бойынша бағаланады. ҮЕҰ тұрақтылықтың жалпы көрсеткіші жоғарыда аталған жеті көрсеткіштің орташа арифметикалық көрсеткішіне тең.</w:t>
      </w:r>
    </w:p>
    <w:p w:rsidR="00710A3F" w:rsidRPr="008E7065" w:rsidRDefault="00710A3F" w:rsidP="00A47416">
      <w:pPr>
        <w:pStyle w:val="1"/>
        <w:spacing w:line="360" w:lineRule="auto"/>
        <w:ind w:firstLine="397"/>
        <w:jc w:val="both"/>
        <w:rPr>
          <w:color w:val="000000"/>
          <w:lang w:val="kk-KZ"/>
        </w:rPr>
      </w:pPr>
      <w:r w:rsidRPr="008E7065">
        <w:rPr>
          <w:color w:val="000000"/>
          <w:lang w:val="kk-KZ"/>
        </w:rPr>
        <w:t xml:space="preserve">Осылайша, «Индекстің» негізінде ҮЕҰ сапалы бағалау бар. Құжат суреттеуші сипатқа ие және ең алдымен Орталық және Шығыс Еуропа мен Еуразия елдеріндегі үшінші тармақтың даму деңгейін жеті шешуші көрсеткіштер бойынша салыстырмалы талдауға бағытталған. </w:t>
      </w:r>
    </w:p>
    <w:p w:rsidR="00710A3F" w:rsidRPr="008E7065" w:rsidRDefault="00710A3F" w:rsidP="00A47416">
      <w:pPr>
        <w:pStyle w:val="1"/>
        <w:spacing w:after="100" w:line="360" w:lineRule="auto"/>
        <w:ind w:firstLine="397"/>
        <w:jc w:val="both"/>
        <w:rPr>
          <w:color w:val="000000"/>
          <w:lang w:val="kk-KZ"/>
        </w:rPr>
      </w:pPr>
      <w:r w:rsidRPr="008E7065">
        <w:rPr>
          <w:color w:val="000000"/>
          <w:lang w:val="kk-KZ"/>
        </w:rPr>
        <w:t xml:space="preserve">«Индексті» құру кезінде қолданылатын үкіметтік емес тараптарды бағалау әдістемесі ҮЕҰ жеті шешуші сипаттарды өлшеуге негізделген: </w:t>
      </w:r>
    </w:p>
    <w:p w:rsidR="00710A3F" w:rsidRPr="008E7065" w:rsidRDefault="00710A3F" w:rsidP="00713A9D">
      <w:pPr>
        <w:pStyle w:val="1"/>
        <w:numPr>
          <w:ilvl w:val="0"/>
          <w:numId w:val="11"/>
        </w:numPr>
        <w:spacing w:after="100" w:line="360" w:lineRule="auto"/>
        <w:ind w:firstLine="540"/>
        <w:jc w:val="both"/>
        <w:rPr>
          <w:color w:val="000000"/>
          <w:lang w:val="kk-KZ"/>
        </w:rPr>
      </w:pPr>
      <w:r w:rsidRPr="008E7065">
        <w:rPr>
          <w:color w:val="000000"/>
          <w:lang w:val="kk-KZ"/>
        </w:rPr>
        <w:t xml:space="preserve">1. Legal Environment - Нормативтік-құқықтық бөлім (бұл бөлім ҮЕҰ қызметін жүргізуге байланысты негізгі заңнамалық актілер туралы жалпы көзқарас </w:t>
      </w:r>
      <w:r w:rsidRPr="008E7065">
        <w:rPr>
          <w:color w:val="000000"/>
          <w:lang w:val="kk-KZ"/>
        </w:rPr>
        <w:lastRenderedPageBreak/>
        <w:t xml:space="preserve">қалыптастырады, оның ішінде салық салымы мен ұйымдардың кіріс алуы, волонтерлік еңбектерді пайдаланудың құқықтық мәселелері қарастырылады); </w:t>
      </w:r>
    </w:p>
    <w:p w:rsidR="00710A3F" w:rsidRPr="008E7065" w:rsidRDefault="00710A3F" w:rsidP="00713A9D">
      <w:pPr>
        <w:pStyle w:val="1"/>
        <w:numPr>
          <w:ilvl w:val="0"/>
          <w:numId w:val="11"/>
        </w:numPr>
        <w:spacing w:line="360" w:lineRule="auto"/>
        <w:ind w:firstLine="540"/>
        <w:jc w:val="both"/>
        <w:rPr>
          <w:color w:val="000000"/>
          <w:lang w:val="kk-KZ"/>
        </w:rPr>
      </w:pPr>
      <w:r w:rsidRPr="008E7065">
        <w:rPr>
          <w:color w:val="000000"/>
          <w:lang w:val="kk-KZ"/>
        </w:rPr>
        <w:t xml:space="preserve">2. Organizational capacity –Ұйымдастырушылық бөлім (ішкі басқару қағидалары, қызметті стратегиялық жоспарлау, техникалық қамсыздандыру деңгейі, ҮЕҰ қажетті құжаттар қарастырылады); </w:t>
      </w:r>
    </w:p>
    <w:p w:rsidR="00710A3F" w:rsidRPr="008E7065" w:rsidRDefault="00710A3F" w:rsidP="00713A9D">
      <w:pPr>
        <w:pStyle w:val="1"/>
        <w:numPr>
          <w:ilvl w:val="0"/>
          <w:numId w:val="11"/>
        </w:numPr>
        <w:spacing w:line="360" w:lineRule="auto"/>
        <w:ind w:firstLine="540"/>
        <w:jc w:val="both"/>
        <w:rPr>
          <w:color w:val="000000"/>
          <w:lang w:val="kk-KZ"/>
        </w:rPr>
      </w:pPr>
      <w:r w:rsidRPr="008E7065">
        <w:rPr>
          <w:color w:val="000000"/>
          <w:lang w:val="kk-KZ"/>
        </w:rPr>
        <w:t xml:space="preserve">3. Financial Viability –Қаржы тұрақтылығы (кіріс көздерінің жиынтығы, қаржылай және қаржылай емес қолдаулар, мүшелік жарналар мен көрсетілетін қызметтерден түсетін кіріс); </w:t>
      </w:r>
    </w:p>
    <w:p w:rsidR="00710A3F" w:rsidRPr="008E7065" w:rsidRDefault="00710A3F" w:rsidP="00713A9D">
      <w:pPr>
        <w:pStyle w:val="1"/>
        <w:numPr>
          <w:ilvl w:val="0"/>
          <w:numId w:val="11"/>
        </w:numPr>
        <w:spacing w:line="360" w:lineRule="auto"/>
        <w:ind w:firstLine="540"/>
        <w:jc w:val="both"/>
        <w:rPr>
          <w:color w:val="000000"/>
          <w:lang w:val="kk-KZ"/>
        </w:rPr>
      </w:pPr>
      <w:r w:rsidRPr="008E7065">
        <w:rPr>
          <w:color w:val="000000"/>
          <w:lang w:val="kk-KZ"/>
        </w:rPr>
        <w:t xml:space="preserve">4. Advocacy –Биліктің шешімдеріне әсер ету (ҮЕҰ мен билік құрылымдары, инфрақұрылым деңгейіндегі әріптестікті қоса алғанда тараптар арасындағы ағымдық өзара қарым-қатынастармен сипатталады); </w:t>
      </w:r>
    </w:p>
    <w:p w:rsidR="00710A3F" w:rsidRPr="008E7065" w:rsidRDefault="00710A3F" w:rsidP="00713A9D">
      <w:pPr>
        <w:pStyle w:val="1"/>
        <w:numPr>
          <w:ilvl w:val="0"/>
          <w:numId w:val="11"/>
        </w:numPr>
        <w:spacing w:line="360" w:lineRule="auto"/>
        <w:ind w:firstLine="540"/>
        <w:jc w:val="both"/>
        <w:rPr>
          <w:color w:val="000000"/>
          <w:lang w:val="kk-KZ"/>
        </w:rPr>
      </w:pPr>
      <w:r w:rsidRPr="008E7065">
        <w:rPr>
          <w:color w:val="000000"/>
          <w:lang w:val="kk-KZ"/>
        </w:rPr>
        <w:t xml:space="preserve">5. Service Provision –Көрсетілетін қызметтер (негізгі қызметтер бағыты; ҮЕҰ ұсынатын қызмет түрлері қоғамның гүлденуіне үлес қосу ретінде қаралады; мақсатты топтармен өзара қарым-қатынас жасау және қызметтерді сату мәселелері; жобалық-бейімделу қызметтеріне қойылатын шектеулер); </w:t>
      </w:r>
    </w:p>
    <w:p w:rsidR="00710A3F" w:rsidRPr="008E7065" w:rsidRDefault="00710A3F" w:rsidP="00713A9D">
      <w:pPr>
        <w:pStyle w:val="1"/>
        <w:numPr>
          <w:ilvl w:val="0"/>
          <w:numId w:val="11"/>
        </w:numPr>
        <w:spacing w:line="360" w:lineRule="auto"/>
        <w:ind w:firstLine="540"/>
        <w:jc w:val="both"/>
        <w:rPr>
          <w:color w:val="000000"/>
          <w:lang w:val="kk-KZ"/>
        </w:rPr>
      </w:pPr>
      <w:r w:rsidRPr="008E7065">
        <w:rPr>
          <w:color w:val="000000"/>
          <w:lang w:val="kk-KZ"/>
        </w:rPr>
        <w:t xml:space="preserve">6. Infrastructure –Тараптар Инфрақұрылымы (ҮЕҰ қызметтік ортасын құрылымдау; ішкі интеграция үрдістері мен ҮЕҰ тармақты құру; анағұрлым беделді тармақтық ұйымдар және олардың үшінші тараптардың дамуына қосқан үлесі, бизнес-құрылымдар және биліа органдарымен байланыс орнату; ҮЕҰ ресурстық орталықтары және қызмет түрлері); </w:t>
      </w:r>
    </w:p>
    <w:p w:rsidR="008E7065" w:rsidRPr="008E7065" w:rsidRDefault="00710A3F" w:rsidP="00A47416">
      <w:pPr>
        <w:pStyle w:val="1"/>
        <w:numPr>
          <w:ilvl w:val="0"/>
          <w:numId w:val="11"/>
        </w:numPr>
        <w:spacing w:line="360" w:lineRule="auto"/>
        <w:ind w:firstLine="397"/>
        <w:jc w:val="both"/>
        <w:rPr>
          <w:color w:val="000000"/>
          <w:lang w:val="kk-KZ"/>
        </w:rPr>
      </w:pPr>
      <w:r w:rsidRPr="008E7065">
        <w:rPr>
          <w:lang w:val="kk-KZ"/>
        </w:rPr>
        <w:t xml:space="preserve">7. Public Image - Бедел (ҮЕҰ қызметін БАҚ арқылы жариялау мәселелері, билік органдары, коммерциялық құрылымдар, тұрғындардың үшінші тарап ұйымдарын қабылдауы). </w:t>
      </w:r>
    </w:p>
    <w:p w:rsidR="008E7065" w:rsidRPr="008E7065" w:rsidRDefault="008E7065" w:rsidP="008E7065">
      <w:pPr>
        <w:pStyle w:val="1"/>
        <w:numPr>
          <w:ilvl w:val="0"/>
          <w:numId w:val="11"/>
        </w:numPr>
        <w:spacing w:line="360" w:lineRule="auto"/>
        <w:ind w:firstLine="397"/>
        <w:jc w:val="both"/>
        <w:rPr>
          <w:color w:val="000000"/>
          <w:lang w:val="kk-KZ"/>
        </w:rPr>
      </w:pPr>
    </w:p>
    <w:p w:rsidR="008E7065" w:rsidRPr="008E7065" w:rsidRDefault="008E7065" w:rsidP="008E7065">
      <w:pPr>
        <w:pStyle w:val="1"/>
        <w:numPr>
          <w:ilvl w:val="0"/>
          <w:numId w:val="11"/>
        </w:numPr>
        <w:spacing w:line="360" w:lineRule="auto"/>
        <w:ind w:firstLine="397"/>
        <w:jc w:val="both"/>
        <w:rPr>
          <w:color w:val="000000"/>
          <w:lang w:val="kk-KZ"/>
        </w:rPr>
      </w:pPr>
    </w:p>
    <w:p w:rsidR="008E7065" w:rsidRPr="008E7065" w:rsidRDefault="008E7065" w:rsidP="008E7065">
      <w:pPr>
        <w:pStyle w:val="1"/>
        <w:numPr>
          <w:ilvl w:val="0"/>
          <w:numId w:val="11"/>
        </w:numPr>
        <w:spacing w:line="360" w:lineRule="auto"/>
        <w:ind w:firstLine="397"/>
        <w:jc w:val="both"/>
        <w:rPr>
          <w:color w:val="000000"/>
          <w:lang w:val="kk-KZ"/>
        </w:rPr>
      </w:pPr>
    </w:p>
    <w:p w:rsidR="008E7065" w:rsidRPr="008E7065" w:rsidRDefault="008E7065" w:rsidP="008E7065">
      <w:pPr>
        <w:pStyle w:val="1"/>
        <w:numPr>
          <w:ilvl w:val="0"/>
          <w:numId w:val="11"/>
        </w:numPr>
        <w:spacing w:line="360" w:lineRule="auto"/>
        <w:ind w:firstLine="397"/>
        <w:jc w:val="both"/>
        <w:rPr>
          <w:color w:val="000000"/>
          <w:lang w:val="kk-KZ"/>
        </w:rPr>
      </w:pPr>
    </w:p>
    <w:p w:rsidR="008E7065" w:rsidRPr="008E7065" w:rsidRDefault="008E7065" w:rsidP="008E7065">
      <w:pPr>
        <w:pStyle w:val="1"/>
        <w:numPr>
          <w:ilvl w:val="0"/>
          <w:numId w:val="11"/>
        </w:numPr>
        <w:spacing w:line="360" w:lineRule="auto"/>
        <w:ind w:firstLine="397"/>
        <w:jc w:val="both"/>
        <w:rPr>
          <w:color w:val="000000"/>
          <w:lang w:val="kk-KZ"/>
        </w:rPr>
      </w:pPr>
    </w:p>
    <w:p w:rsidR="008E7065" w:rsidRPr="008E7065" w:rsidRDefault="008E7065" w:rsidP="008E7065">
      <w:pPr>
        <w:pStyle w:val="1"/>
        <w:numPr>
          <w:ilvl w:val="0"/>
          <w:numId w:val="11"/>
        </w:numPr>
        <w:spacing w:line="360" w:lineRule="auto"/>
        <w:ind w:firstLine="397"/>
        <w:jc w:val="both"/>
        <w:rPr>
          <w:color w:val="000000"/>
          <w:lang w:val="kk-KZ"/>
        </w:rPr>
      </w:pPr>
    </w:p>
    <w:p w:rsidR="008E7065" w:rsidRPr="008E7065" w:rsidRDefault="008E7065" w:rsidP="008E7065">
      <w:pPr>
        <w:pStyle w:val="1"/>
        <w:numPr>
          <w:ilvl w:val="0"/>
          <w:numId w:val="11"/>
        </w:numPr>
        <w:spacing w:line="360" w:lineRule="auto"/>
        <w:ind w:firstLine="397"/>
        <w:jc w:val="both"/>
        <w:rPr>
          <w:color w:val="000000"/>
          <w:lang w:val="kk-KZ"/>
        </w:rPr>
      </w:pPr>
    </w:p>
    <w:p w:rsidR="008E7065" w:rsidRPr="008E7065" w:rsidRDefault="008E7065" w:rsidP="008E7065">
      <w:pPr>
        <w:pStyle w:val="1"/>
        <w:numPr>
          <w:ilvl w:val="0"/>
          <w:numId w:val="11"/>
        </w:numPr>
        <w:spacing w:line="360" w:lineRule="auto"/>
        <w:ind w:firstLine="397"/>
        <w:jc w:val="both"/>
        <w:rPr>
          <w:color w:val="000000"/>
          <w:lang w:val="kk-KZ"/>
        </w:rPr>
      </w:pPr>
    </w:p>
    <w:p w:rsidR="008E7065" w:rsidRPr="008E7065" w:rsidRDefault="008E7065" w:rsidP="008E7065">
      <w:pPr>
        <w:pStyle w:val="1"/>
        <w:numPr>
          <w:ilvl w:val="0"/>
          <w:numId w:val="11"/>
        </w:numPr>
        <w:spacing w:line="360" w:lineRule="auto"/>
        <w:ind w:firstLine="397"/>
        <w:jc w:val="both"/>
        <w:rPr>
          <w:color w:val="000000"/>
          <w:lang w:val="kk-KZ"/>
        </w:rPr>
      </w:pPr>
    </w:p>
    <w:p w:rsidR="008E7065" w:rsidRPr="008E7065" w:rsidRDefault="008E7065" w:rsidP="008E7065">
      <w:pPr>
        <w:pStyle w:val="1"/>
        <w:numPr>
          <w:ilvl w:val="0"/>
          <w:numId w:val="11"/>
        </w:numPr>
        <w:spacing w:line="360" w:lineRule="auto"/>
        <w:ind w:firstLine="397"/>
        <w:jc w:val="both"/>
        <w:rPr>
          <w:color w:val="000000"/>
          <w:lang w:val="kk-KZ"/>
        </w:rPr>
      </w:pPr>
    </w:p>
    <w:p w:rsidR="008E7065" w:rsidRPr="008E7065" w:rsidRDefault="008E7065" w:rsidP="008E7065">
      <w:pPr>
        <w:pStyle w:val="1"/>
        <w:numPr>
          <w:ilvl w:val="0"/>
          <w:numId w:val="11"/>
        </w:numPr>
        <w:spacing w:line="360" w:lineRule="auto"/>
        <w:ind w:firstLine="397"/>
        <w:jc w:val="both"/>
        <w:rPr>
          <w:color w:val="000000"/>
          <w:lang w:val="kk-KZ"/>
        </w:rPr>
      </w:pPr>
    </w:p>
    <w:p w:rsidR="00710A3F" w:rsidRPr="008E7065" w:rsidRDefault="008E7065" w:rsidP="008E7065">
      <w:pPr>
        <w:pStyle w:val="1"/>
        <w:numPr>
          <w:ilvl w:val="0"/>
          <w:numId w:val="11"/>
        </w:numPr>
        <w:spacing w:line="276" w:lineRule="auto"/>
        <w:ind w:firstLine="397"/>
        <w:jc w:val="both"/>
        <w:rPr>
          <w:color w:val="000000"/>
          <w:lang w:val="kk-KZ"/>
        </w:rPr>
      </w:pPr>
      <w:r w:rsidRPr="008E7065">
        <w:rPr>
          <w:b/>
          <w:lang w:val="kk-KZ"/>
        </w:rPr>
        <w:lastRenderedPageBreak/>
        <w:t>3</w:t>
      </w:r>
      <w:r>
        <w:rPr>
          <w:b/>
          <w:lang w:val="kk-KZ"/>
        </w:rPr>
        <w:t xml:space="preserve"> </w:t>
      </w:r>
      <w:r w:rsidR="00710A3F" w:rsidRPr="008E7065">
        <w:rPr>
          <w:b/>
          <w:lang w:val="kk-KZ"/>
        </w:rPr>
        <w:t xml:space="preserve">Кесте. Үкіметтік емес тараптың ахуалын бағалаудың салыстырмалы әдіснамасы </w:t>
      </w:r>
    </w:p>
    <w:tbl>
      <w:tblPr>
        <w:tblpPr w:leftFromText="180" w:rightFromText="180" w:vertAnchor="text" w:horzAnchor="margin" w:tblpXSpec="center" w:tblpY="220"/>
        <w:tblW w:w="10257" w:type="dxa"/>
        <w:tblLook w:val="0000"/>
      </w:tblPr>
      <w:tblGrid>
        <w:gridCol w:w="4068"/>
        <w:gridCol w:w="2966"/>
        <w:gridCol w:w="3223"/>
      </w:tblGrid>
      <w:tr w:rsidR="00710A3F" w:rsidRPr="00373545" w:rsidTr="008E7065">
        <w:trPr>
          <w:trHeight w:val="529"/>
        </w:trPr>
        <w:tc>
          <w:tcPr>
            <w:tcW w:w="4068" w:type="dxa"/>
            <w:vMerge w:val="restart"/>
            <w:tcBorders>
              <w:top w:val="single" w:sz="4" w:space="0" w:color="000000"/>
              <w:left w:val="single" w:sz="4" w:space="0" w:color="000000"/>
              <w:bottom w:val="single" w:sz="4" w:space="0" w:color="000000"/>
              <w:right w:val="single" w:sz="4" w:space="0" w:color="000000"/>
            </w:tcBorders>
            <w:vAlign w:val="center"/>
          </w:tcPr>
          <w:p w:rsidR="00710A3F" w:rsidRPr="00373545" w:rsidRDefault="00710A3F" w:rsidP="00927115">
            <w:pPr>
              <w:pStyle w:val="1"/>
              <w:spacing w:after="100"/>
              <w:jc w:val="center"/>
              <w:rPr>
                <w:color w:val="000000"/>
                <w:sz w:val="20"/>
                <w:szCs w:val="20"/>
              </w:rPr>
            </w:pPr>
            <w:r w:rsidRPr="00373545">
              <w:rPr>
                <w:b/>
                <w:bCs/>
                <w:color w:val="000000"/>
                <w:sz w:val="20"/>
                <w:szCs w:val="20"/>
              </w:rPr>
              <w:t>Интеграль</w:t>
            </w:r>
            <w:r w:rsidRPr="00373545">
              <w:rPr>
                <w:b/>
                <w:bCs/>
                <w:color w:val="000000"/>
                <w:sz w:val="20"/>
                <w:szCs w:val="20"/>
                <w:lang w:val="kk-KZ"/>
              </w:rPr>
              <w:t>ды көрсеткіштер</w:t>
            </w:r>
          </w:p>
        </w:tc>
        <w:tc>
          <w:tcPr>
            <w:tcW w:w="6189" w:type="dxa"/>
            <w:gridSpan w:val="2"/>
            <w:tcBorders>
              <w:top w:val="single" w:sz="4" w:space="0" w:color="000000"/>
              <w:left w:val="single" w:sz="4" w:space="0" w:color="000000"/>
              <w:bottom w:val="single" w:sz="4" w:space="0" w:color="000000"/>
              <w:right w:val="single" w:sz="4" w:space="0" w:color="000000"/>
            </w:tcBorders>
            <w:vAlign w:val="center"/>
          </w:tcPr>
          <w:p w:rsidR="00710A3F" w:rsidRPr="00373545" w:rsidRDefault="00710A3F" w:rsidP="00927115">
            <w:pPr>
              <w:pStyle w:val="1"/>
              <w:spacing w:after="100"/>
              <w:rPr>
                <w:color w:val="000000"/>
                <w:sz w:val="20"/>
                <w:szCs w:val="20"/>
              </w:rPr>
            </w:pPr>
            <w:r w:rsidRPr="00373545">
              <w:rPr>
                <w:b/>
                <w:bCs/>
                <w:color w:val="000000"/>
                <w:sz w:val="20"/>
                <w:szCs w:val="20"/>
                <w:lang w:val="kk-KZ"/>
              </w:rPr>
              <w:t>И</w:t>
            </w:r>
            <w:r w:rsidRPr="00373545">
              <w:rPr>
                <w:b/>
                <w:bCs/>
                <w:color w:val="000000"/>
                <w:sz w:val="20"/>
                <w:szCs w:val="20"/>
              </w:rPr>
              <w:t>нтегр</w:t>
            </w:r>
            <w:r w:rsidRPr="00373545">
              <w:rPr>
                <w:b/>
                <w:bCs/>
                <w:color w:val="000000"/>
                <w:sz w:val="20"/>
                <w:szCs w:val="20"/>
                <w:lang w:val="kk-KZ"/>
              </w:rPr>
              <w:t xml:space="preserve">ацияланған көрсеткіштерге арналған жиынтықтар </w:t>
            </w:r>
          </w:p>
        </w:tc>
      </w:tr>
      <w:tr w:rsidR="00710A3F" w:rsidRPr="00373545" w:rsidTr="008E7065">
        <w:trPr>
          <w:trHeight w:val="885"/>
        </w:trPr>
        <w:tc>
          <w:tcPr>
            <w:tcW w:w="4068" w:type="dxa"/>
            <w:vMerge/>
            <w:tcBorders>
              <w:top w:val="single" w:sz="4" w:space="0" w:color="000000"/>
              <w:left w:val="single" w:sz="4" w:space="0" w:color="000000"/>
              <w:bottom w:val="single" w:sz="4" w:space="0" w:color="000000"/>
              <w:right w:val="single" w:sz="4" w:space="0" w:color="000000"/>
            </w:tcBorders>
            <w:vAlign w:val="center"/>
          </w:tcPr>
          <w:p w:rsidR="00710A3F" w:rsidRPr="00373545" w:rsidRDefault="00710A3F" w:rsidP="009A42B4">
            <w:pPr>
              <w:pStyle w:val="Default"/>
              <w:rPr>
                <w:color w:val="auto"/>
                <w:sz w:val="20"/>
                <w:szCs w:val="20"/>
              </w:rPr>
            </w:pPr>
          </w:p>
        </w:tc>
        <w:tc>
          <w:tcPr>
            <w:tcW w:w="2966" w:type="dxa"/>
            <w:tcBorders>
              <w:top w:val="single" w:sz="4" w:space="0" w:color="000000"/>
              <w:left w:val="single" w:sz="4" w:space="0" w:color="000000"/>
              <w:bottom w:val="single" w:sz="4" w:space="0" w:color="000000"/>
              <w:right w:val="single" w:sz="4" w:space="0" w:color="000000"/>
            </w:tcBorders>
            <w:vAlign w:val="center"/>
          </w:tcPr>
          <w:p w:rsidR="00710A3F" w:rsidRPr="00373545" w:rsidRDefault="00710A3F" w:rsidP="00927115">
            <w:pPr>
              <w:pStyle w:val="1"/>
              <w:spacing w:after="100"/>
              <w:jc w:val="center"/>
              <w:rPr>
                <w:color w:val="000000"/>
                <w:sz w:val="20"/>
                <w:szCs w:val="20"/>
              </w:rPr>
            </w:pPr>
            <w:r w:rsidRPr="00373545">
              <w:rPr>
                <w:b/>
                <w:bCs/>
                <w:color w:val="000000"/>
                <w:sz w:val="20"/>
                <w:szCs w:val="20"/>
                <w:lang w:val="kk-KZ"/>
              </w:rPr>
              <w:t>Ресей ҮЕҰ ахуалын бағалау қағидалары</w:t>
            </w:r>
          </w:p>
        </w:tc>
        <w:tc>
          <w:tcPr>
            <w:tcW w:w="3223" w:type="dxa"/>
            <w:tcBorders>
              <w:top w:val="single" w:sz="4" w:space="0" w:color="000000"/>
              <w:left w:val="single" w:sz="4" w:space="0" w:color="000000"/>
              <w:bottom w:val="single" w:sz="4" w:space="0" w:color="000000"/>
              <w:right w:val="single" w:sz="4" w:space="0" w:color="000000"/>
            </w:tcBorders>
            <w:vAlign w:val="center"/>
          </w:tcPr>
          <w:p w:rsidR="00710A3F" w:rsidRPr="00373545" w:rsidRDefault="00710A3F" w:rsidP="00927115">
            <w:pPr>
              <w:pStyle w:val="1"/>
              <w:spacing w:after="100"/>
              <w:jc w:val="center"/>
              <w:rPr>
                <w:color w:val="000000"/>
                <w:sz w:val="20"/>
                <w:szCs w:val="20"/>
              </w:rPr>
            </w:pPr>
            <w:r w:rsidRPr="00373545">
              <w:rPr>
                <w:b/>
                <w:bCs/>
                <w:color w:val="000000"/>
                <w:sz w:val="20"/>
                <w:szCs w:val="20"/>
                <w:lang w:val="kk-KZ"/>
              </w:rPr>
              <w:t>«Орталық және Шығыс Еуропа мен Еуразиядағы тұрақтылық и</w:t>
            </w:r>
            <w:r w:rsidRPr="00373545">
              <w:rPr>
                <w:b/>
                <w:bCs/>
                <w:color w:val="000000"/>
                <w:sz w:val="20"/>
                <w:szCs w:val="20"/>
              </w:rPr>
              <w:t>ндекс</w:t>
            </w:r>
            <w:r w:rsidRPr="00373545">
              <w:rPr>
                <w:b/>
                <w:bCs/>
                <w:color w:val="000000"/>
                <w:sz w:val="20"/>
                <w:szCs w:val="20"/>
                <w:lang w:val="kk-KZ"/>
              </w:rPr>
              <w:t>і»</w:t>
            </w:r>
          </w:p>
        </w:tc>
      </w:tr>
      <w:tr w:rsidR="00710A3F" w:rsidRPr="00373545" w:rsidTr="008E7065">
        <w:trPr>
          <w:trHeight w:val="3082"/>
        </w:trPr>
        <w:tc>
          <w:tcPr>
            <w:tcW w:w="4068" w:type="dxa"/>
            <w:tcBorders>
              <w:top w:val="single" w:sz="4" w:space="0" w:color="000000"/>
              <w:left w:val="single" w:sz="4" w:space="0" w:color="000000"/>
              <w:bottom w:val="single" w:sz="4" w:space="0" w:color="000000"/>
              <w:right w:val="single" w:sz="4" w:space="0" w:color="000000"/>
            </w:tcBorders>
          </w:tcPr>
          <w:p w:rsidR="00710A3F" w:rsidRPr="00373545" w:rsidRDefault="00710A3F" w:rsidP="00927115">
            <w:pPr>
              <w:pStyle w:val="1"/>
              <w:spacing w:after="100"/>
              <w:rPr>
                <w:color w:val="000000"/>
                <w:sz w:val="20"/>
                <w:szCs w:val="20"/>
              </w:rPr>
            </w:pPr>
            <w:r w:rsidRPr="00373545">
              <w:rPr>
                <w:b/>
                <w:bCs/>
                <w:color w:val="000000"/>
                <w:sz w:val="20"/>
                <w:szCs w:val="20"/>
                <w:lang w:val="kk-KZ"/>
              </w:rPr>
              <w:t xml:space="preserve">Ұйымдық дәреже </w:t>
            </w:r>
            <w:r w:rsidRPr="00373545">
              <w:rPr>
                <w:color w:val="000000"/>
                <w:sz w:val="20"/>
                <w:szCs w:val="20"/>
              </w:rPr>
              <w:t>(</w:t>
            </w:r>
            <w:r w:rsidRPr="00373545">
              <w:rPr>
                <w:color w:val="000000"/>
                <w:sz w:val="20"/>
                <w:szCs w:val="20"/>
                <w:lang w:val="kk-KZ"/>
              </w:rPr>
              <w:t>ҮЕҰ саны мен құрамы, ұйымның сандық көрсеткіштерінің өзгеруі мен дамуы, жеке ұйымдардың белсенділігі мен тұрақтылығы</w:t>
            </w:r>
            <w:r w:rsidRPr="00373545">
              <w:rPr>
                <w:color w:val="000000"/>
                <w:sz w:val="20"/>
                <w:szCs w:val="20"/>
              </w:rPr>
              <w:t xml:space="preserve">) </w:t>
            </w:r>
          </w:p>
        </w:tc>
        <w:tc>
          <w:tcPr>
            <w:tcW w:w="2966" w:type="dxa"/>
            <w:tcBorders>
              <w:top w:val="single" w:sz="4" w:space="0" w:color="000000"/>
              <w:left w:val="single" w:sz="4" w:space="0" w:color="000000"/>
              <w:bottom w:val="single" w:sz="4" w:space="0" w:color="000000"/>
              <w:right w:val="single" w:sz="4" w:space="0" w:color="000000"/>
            </w:tcBorders>
          </w:tcPr>
          <w:p w:rsidR="00710A3F" w:rsidRPr="00373545" w:rsidRDefault="00710A3F" w:rsidP="00713A9D">
            <w:pPr>
              <w:pStyle w:val="1"/>
              <w:numPr>
                <w:ilvl w:val="0"/>
                <w:numId w:val="13"/>
              </w:numPr>
              <w:tabs>
                <w:tab w:val="clear" w:pos="720"/>
                <w:tab w:val="num" w:pos="0"/>
              </w:tabs>
              <w:spacing w:after="100"/>
              <w:ind w:left="0" w:right="-22" w:firstLine="72"/>
              <w:rPr>
                <w:color w:val="000000"/>
                <w:sz w:val="20"/>
                <w:szCs w:val="20"/>
              </w:rPr>
            </w:pPr>
            <w:r w:rsidRPr="00373545">
              <w:rPr>
                <w:color w:val="000000"/>
                <w:sz w:val="20"/>
                <w:szCs w:val="20"/>
                <w:lang w:val="kk-KZ"/>
              </w:rPr>
              <w:t>Шын мәнісінде әрекет етуші үкіметтік емес ұйымдардың саны және осы көрсеткіштердің уақыт бойынша өзгеруі мен дамуы</w:t>
            </w:r>
          </w:p>
          <w:p w:rsidR="00710A3F" w:rsidRPr="00373545" w:rsidRDefault="00710A3F" w:rsidP="00713A9D">
            <w:pPr>
              <w:pStyle w:val="1"/>
              <w:numPr>
                <w:ilvl w:val="0"/>
                <w:numId w:val="13"/>
              </w:numPr>
              <w:tabs>
                <w:tab w:val="clear" w:pos="720"/>
                <w:tab w:val="num" w:pos="0"/>
              </w:tabs>
              <w:spacing w:after="100"/>
              <w:ind w:left="0" w:right="-22" w:firstLine="72"/>
              <w:rPr>
                <w:color w:val="000000"/>
                <w:sz w:val="20"/>
                <w:szCs w:val="20"/>
              </w:rPr>
            </w:pPr>
            <w:r w:rsidRPr="00373545">
              <w:rPr>
                <w:sz w:val="20"/>
                <w:szCs w:val="20"/>
              </w:rPr>
              <w:t>Техни</w:t>
            </w:r>
            <w:r w:rsidRPr="00373545">
              <w:rPr>
                <w:sz w:val="20"/>
                <w:szCs w:val="20"/>
                <w:lang w:val="kk-KZ"/>
              </w:rPr>
              <w:t xml:space="preserve">калық және </w:t>
            </w:r>
            <w:r w:rsidRPr="00373545">
              <w:rPr>
                <w:sz w:val="20"/>
                <w:szCs w:val="20"/>
              </w:rPr>
              <w:t>технологи</w:t>
            </w:r>
            <w:r w:rsidRPr="00373545">
              <w:rPr>
                <w:sz w:val="20"/>
                <w:szCs w:val="20"/>
                <w:lang w:val="kk-KZ"/>
              </w:rPr>
              <w:t>ялық қамсыздандыру деңгейі</w:t>
            </w:r>
            <w:proofErr w:type="gramStart"/>
            <w:r w:rsidRPr="00373545">
              <w:rPr>
                <w:sz w:val="20"/>
                <w:szCs w:val="20"/>
              </w:rPr>
              <w:t>–</w:t>
            </w:r>
            <w:r w:rsidRPr="00373545">
              <w:rPr>
                <w:sz w:val="20"/>
                <w:szCs w:val="20"/>
                <w:lang w:val="kk-KZ"/>
              </w:rPr>
              <w:t>б</w:t>
            </w:r>
            <w:proofErr w:type="gramEnd"/>
            <w:r w:rsidRPr="00373545">
              <w:rPr>
                <w:sz w:val="20"/>
                <w:szCs w:val="20"/>
                <w:lang w:val="kk-KZ"/>
              </w:rPr>
              <w:t xml:space="preserve">ұл көрсеткіш ең алдыменұйымның тұрақтылығын қамтамасыз етуші маңызды </w:t>
            </w:r>
            <w:r w:rsidRPr="00373545">
              <w:rPr>
                <w:sz w:val="20"/>
                <w:szCs w:val="20"/>
              </w:rPr>
              <w:t xml:space="preserve"> индикатор</w:t>
            </w:r>
            <w:r w:rsidRPr="00373545">
              <w:rPr>
                <w:sz w:val="20"/>
                <w:szCs w:val="20"/>
                <w:lang w:val="kk-KZ"/>
              </w:rPr>
              <w:t xml:space="preserve"> ретінде қарастырылады</w:t>
            </w:r>
          </w:p>
        </w:tc>
        <w:tc>
          <w:tcPr>
            <w:tcW w:w="3223" w:type="dxa"/>
            <w:tcBorders>
              <w:top w:val="single" w:sz="4" w:space="0" w:color="000000"/>
              <w:left w:val="single" w:sz="4" w:space="0" w:color="000000"/>
              <w:bottom w:val="single" w:sz="4" w:space="0" w:color="000000"/>
              <w:right w:val="single" w:sz="4" w:space="0" w:color="000000"/>
            </w:tcBorders>
          </w:tcPr>
          <w:p w:rsidR="00710A3F" w:rsidRPr="00373545" w:rsidRDefault="00710A3F" w:rsidP="00713A9D">
            <w:pPr>
              <w:pStyle w:val="1"/>
              <w:numPr>
                <w:ilvl w:val="0"/>
                <w:numId w:val="13"/>
              </w:numPr>
              <w:tabs>
                <w:tab w:val="clear" w:pos="720"/>
                <w:tab w:val="num" w:pos="0"/>
              </w:tabs>
              <w:spacing w:after="100"/>
              <w:ind w:left="0" w:firstLine="0"/>
              <w:rPr>
                <w:color w:val="000000"/>
                <w:sz w:val="20"/>
                <w:szCs w:val="20"/>
              </w:rPr>
            </w:pPr>
            <w:r w:rsidRPr="00373545">
              <w:rPr>
                <w:color w:val="000000"/>
                <w:sz w:val="20"/>
                <w:szCs w:val="20"/>
                <w:lang w:val="kk-KZ"/>
              </w:rPr>
              <w:t>Ішкі басқару қағидалары</w:t>
            </w:r>
            <w:r w:rsidRPr="00373545">
              <w:rPr>
                <w:color w:val="000000"/>
                <w:sz w:val="20"/>
                <w:szCs w:val="20"/>
              </w:rPr>
              <w:t xml:space="preserve">, </w:t>
            </w:r>
            <w:r w:rsidRPr="00373545">
              <w:rPr>
                <w:color w:val="000000"/>
                <w:sz w:val="20"/>
                <w:szCs w:val="20"/>
                <w:lang w:val="kk-KZ"/>
              </w:rPr>
              <w:t xml:space="preserve">қызметті </w:t>
            </w:r>
            <w:r w:rsidRPr="00373545">
              <w:rPr>
                <w:color w:val="000000"/>
                <w:sz w:val="20"/>
                <w:szCs w:val="20"/>
              </w:rPr>
              <w:t>стратеги</w:t>
            </w:r>
            <w:r w:rsidRPr="00373545">
              <w:rPr>
                <w:color w:val="000000"/>
                <w:sz w:val="20"/>
                <w:szCs w:val="20"/>
                <w:lang w:val="kk-KZ"/>
              </w:rPr>
              <w:t>ялық жоспарлау</w:t>
            </w:r>
            <w:r w:rsidRPr="00373545">
              <w:rPr>
                <w:color w:val="000000"/>
                <w:sz w:val="20"/>
                <w:szCs w:val="20"/>
              </w:rPr>
              <w:t xml:space="preserve">, технической </w:t>
            </w:r>
            <w:r w:rsidRPr="00373545">
              <w:rPr>
                <w:color w:val="000000"/>
                <w:sz w:val="20"/>
                <w:szCs w:val="20"/>
                <w:lang w:val="kk-KZ"/>
              </w:rPr>
              <w:t>қамсыздандыру деңгейі</w:t>
            </w:r>
            <w:r w:rsidRPr="00373545">
              <w:rPr>
                <w:color w:val="000000"/>
                <w:sz w:val="20"/>
                <w:szCs w:val="20"/>
              </w:rPr>
              <w:t>,</w:t>
            </w:r>
            <w:r w:rsidRPr="00373545">
              <w:rPr>
                <w:color w:val="000000"/>
                <w:sz w:val="20"/>
                <w:szCs w:val="20"/>
                <w:lang w:val="kk-KZ"/>
              </w:rPr>
              <w:t xml:space="preserve"> ҮЕҰ қажетті құжаттар</w:t>
            </w:r>
          </w:p>
        </w:tc>
      </w:tr>
      <w:tr w:rsidR="00710A3F" w:rsidRPr="00373545" w:rsidTr="008E7065">
        <w:trPr>
          <w:trHeight w:val="346"/>
        </w:trPr>
        <w:tc>
          <w:tcPr>
            <w:tcW w:w="4068" w:type="dxa"/>
            <w:tcBorders>
              <w:top w:val="single" w:sz="4" w:space="0" w:color="000000"/>
              <w:left w:val="single" w:sz="4" w:space="0" w:color="000000"/>
              <w:bottom w:val="single" w:sz="4" w:space="0" w:color="000000"/>
              <w:right w:val="single" w:sz="4" w:space="0" w:color="000000"/>
            </w:tcBorders>
          </w:tcPr>
          <w:p w:rsidR="00710A3F" w:rsidRPr="00373545" w:rsidRDefault="00710A3F" w:rsidP="0069125C">
            <w:pPr>
              <w:pStyle w:val="1"/>
              <w:spacing w:after="100"/>
              <w:rPr>
                <w:color w:val="000000"/>
                <w:sz w:val="20"/>
                <w:szCs w:val="20"/>
              </w:rPr>
            </w:pPr>
            <w:r w:rsidRPr="00373545">
              <w:rPr>
                <w:b/>
                <w:bCs/>
                <w:color w:val="000000"/>
                <w:sz w:val="20"/>
                <w:szCs w:val="20"/>
                <w:lang w:val="kk-KZ"/>
              </w:rPr>
              <w:t>ҮЕҰ қызметтерінің бағыттары</w:t>
            </w:r>
            <w:r w:rsidRPr="00373545">
              <w:rPr>
                <w:b/>
                <w:bCs/>
                <w:color w:val="000000"/>
                <w:sz w:val="20"/>
                <w:szCs w:val="20"/>
              </w:rPr>
              <w:t xml:space="preserve">. </w:t>
            </w:r>
            <w:r w:rsidRPr="00373545">
              <w:rPr>
                <w:b/>
                <w:bCs/>
                <w:color w:val="000000"/>
                <w:sz w:val="20"/>
                <w:szCs w:val="20"/>
                <w:lang w:val="kk-KZ"/>
              </w:rPr>
              <w:t>Мақсатты топтармен өзара байланысқа түсу</w:t>
            </w:r>
            <w:r w:rsidRPr="00373545">
              <w:rPr>
                <w:color w:val="000000"/>
                <w:sz w:val="20"/>
                <w:szCs w:val="20"/>
              </w:rPr>
              <w:t>(</w:t>
            </w:r>
            <w:r w:rsidRPr="00373545">
              <w:rPr>
                <w:color w:val="000000"/>
                <w:sz w:val="20"/>
                <w:szCs w:val="20"/>
                <w:lang w:val="kk-KZ"/>
              </w:rPr>
              <w:t>ұйымдардағы қызметтердің бағыттары, көрсетілетін қызметтер жиынтығы, мақсатты топтар ауқымының деңгейі</w:t>
            </w:r>
            <w:r w:rsidRPr="00373545">
              <w:rPr>
                <w:color w:val="000000"/>
                <w:sz w:val="20"/>
                <w:szCs w:val="20"/>
              </w:rPr>
              <w:t xml:space="preserve">) </w:t>
            </w:r>
          </w:p>
        </w:tc>
        <w:tc>
          <w:tcPr>
            <w:tcW w:w="2966" w:type="dxa"/>
            <w:tcBorders>
              <w:top w:val="single" w:sz="4" w:space="0" w:color="000000"/>
              <w:left w:val="single" w:sz="4" w:space="0" w:color="000000"/>
              <w:bottom w:val="single" w:sz="4" w:space="0" w:color="000000"/>
              <w:right w:val="single" w:sz="4" w:space="0" w:color="000000"/>
            </w:tcBorders>
          </w:tcPr>
          <w:p w:rsidR="00710A3F" w:rsidRPr="00373545" w:rsidRDefault="00710A3F" w:rsidP="00713A9D">
            <w:pPr>
              <w:pStyle w:val="1"/>
              <w:numPr>
                <w:ilvl w:val="0"/>
                <w:numId w:val="15"/>
              </w:numPr>
              <w:tabs>
                <w:tab w:val="clear" w:pos="720"/>
                <w:tab w:val="num" w:pos="0"/>
              </w:tabs>
              <w:spacing w:after="100"/>
              <w:ind w:left="72" w:firstLine="0"/>
              <w:rPr>
                <w:color w:val="000000"/>
                <w:sz w:val="20"/>
                <w:szCs w:val="20"/>
              </w:rPr>
            </w:pPr>
            <w:r w:rsidRPr="00373545">
              <w:rPr>
                <w:color w:val="000000"/>
                <w:sz w:val="20"/>
                <w:szCs w:val="20"/>
                <w:lang w:val="kk-KZ"/>
              </w:rPr>
              <w:t>әр саладағы қызметтердің әртүрлілігі мен қамту дәрежесі</w:t>
            </w:r>
            <w:r w:rsidRPr="00373545">
              <w:rPr>
                <w:color w:val="000000"/>
                <w:sz w:val="20"/>
                <w:szCs w:val="20"/>
              </w:rPr>
              <w:t xml:space="preserve">; </w:t>
            </w:r>
            <w:r w:rsidRPr="00373545">
              <w:rPr>
                <w:color w:val="000000"/>
                <w:sz w:val="20"/>
                <w:szCs w:val="20"/>
                <w:lang w:val="kk-KZ"/>
              </w:rPr>
              <w:t xml:space="preserve">үкіметтік емес ұйымдардың тұрғындарды қызметтермен қамту дәрежесі </w:t>
            </w:r>
            <w:r w:rsidRPr="00373545">
              <w:rPr>
                <w:color w:val="000000"/>
                <w:sz w:val="20"/>
                <w:szCs w:val="20"/>
              </w:rPr>
              <w:t>(</w:t>
            </w:r>
            <w:r w:rsidRPr="00373545">
              <w:rPr>
                <w:color w:val="000000"/>
                <w:sz w:val="20"/>
                <w:szCs w:val="20"/>
                <w:lang w:val="kk-KZ"/>
              </w:rPr>
              <w:t>мақсатты топ ретінде</w:t>
            </w:r>
            <w:r w:rsidRPr="00373545">
              <w:rPr>
                <w:color w:val="000000"/>
                <w:sz w:val="20"/>
                <w:szCs w:val="20"/>
              </w:rPr>
              <w:t xml:space="preserve">); </w:t>
            </w:r>
          </w:p>
          <w:p w:rsidR="00710A3F" w:rsidRPr="00373545" w:rsidRDefault="00710A3F" w:rsidP="00713A9D">
            <w:pPr>
              <w:pStyle w:val="1"/>
              <w:numPr>
                <w:ilvl w:val="0"/>
                <w:numId w:val="14"/>
              </w:numPr>
              <w:tabs>
                <w:tab w:val="clear" w:pos="720"/>
                <w:tab w:val="num" w:pos="0"/>
              </w:tabs>
              <w:spacing w:after="100"/>
              <w:ind w:left="72" w:firstLine="0"/>
              <w:rPr>
                <w:color w:val="000000"/>
                <w:sz w:val="20"/>
                <w:szCs w:val="20"/>
              </w:rPr>
            </w:pPr>
            <w:r w:rsidRPr="00373545">
              <w:rPr>
                <w:color w:val="000000"/>
                <w:sz w:val="20"/>
                <w:szCs w:val="20"/>
                <w:lang w:val="kk-KZ"/>
              </w:rPr>
              <w:t xml:space="preserve">түрлі сала қызметтеріндегі мәселелерді шешуде тәжірибелердің жинақталу ауқымы </w:t>
            </w:r>
            <w:r w:rsidRPr="00373545">
              <w:rPr>
                <w:color w:val="000000"/>
                <w:sz w:val="20"/>
                <w:szCs w:val="20"/>
              </w:rPr>
              <w:t>(</w:t>
            </w:r>
            <w:r w:rsidRPr="00373545">
              <w:rPr>
                <w:color w:val="000000"/>
                <w:sz w:val="20"/>
                <w:szCs w:val="20"/>
                <w:lang w:val="kk-KZ"/>
              </w:rPr>
              <w:t>көрсеткіш тек оның ахуалын бағалау үшін ғана маңызды емес, сондай-ақ түрлі ұйымдар, ҮЕҰ қызмет саласына да қатысты ұйымдар арасындағы тәжірибе алмасу болашағын анықтау үшін де қажет</w:t>
            </w:r>
          </w:p>
        </w:tc>
        <w:tc>
          <w:tcPr>
            <w:tcW w:w="3223" w:type="dxa"/>
            <w:tcBorders>
              <w:top w:val="single" w:sz="4" w:space="0" w:color="000000"/>
              <w:left w:val="single" w:sz="4" w:space="0" w:color="000000"/>
              <w:bottom w:val="single" w:sz="4" w:space="0" w:color="000000"/>
              <w:right w:val="single" w:sz="4" w:space="0" w:color="000000"/>
            </w:tcBorders>
          </w:tcPr>
          <w:p w:rsidR="00710A3F" w:rsidRPr="00373545" w:rsidRDefault="00710A3F" w:rsidP="00713A9D">
            <w:pPr>
              <w:pStyle w:val="1"/>
              <w:numPr>
                <w:ilvl w:val="0"/>
                <w:numId w:val="16"/>
              </w:numPr>
              <w:tabs>
                <w:tab w:val="clear" w:pos="720"/>
                <w:tab w:val="num" w:pos="-14"/>
              </w:tabs>
              <w:spacing w:after="100"/>
              <w:ind w:left="0" w:firstLine="0"/>
              <w:rPr>
                <w:color w:val="000000"/>
                <w:sz w:val="20"/>
                <w:szCs w:val="20"/>
              </w:rPr>
            </w:pPr>
            <w:r w:rsidRPr="00373545">
              <w:rPr>
                <w:color w:val="000000"/>
                <w:sz w:val="20"/>
                <w:szCs w:val="20"/>
                <w:lang w:val="kk-KZ"/>
              </w:rPr>
              <w:t>қызметтің негізгі бағыттары</w:t>
            </w:r>
            <w:r w:rsidRPr="00373545">
              <w:rPr>
                <w:color w:val="000000"/>
                <w:sz w:val="20"/>
                <w:szCs w:val="20"/>
              </w:rPr>
              <w:t xml:space="preserve">; </w:t>
            </w:r>
            <w:r w:rsidRPr="00373545">
              <w:rPr>
                <w:color w:val="000000"/>
                <w:sz w:val="20"/>
                <w:szCs w:val="20"/>
                <w:lang w:val="kk-KZ"/>
              </w:rPr>
              <w:t>ҮЕҰ ұсынатын қызметтер қоғамның гүлденуіне қосатын үлесі ретінде</w:t>
            </w:r>
            <w:r w:rsidRPr="00373545">
              <w:rPr>
                <w:color w:val="000000"/>
                <w:sz w:val="20"/>
                <w:szCs w:val="20"/>
              </w:rPr>
              <w:t xml:space="preserve">; </w:t>
            </w:r>
            <w:r w:rsidRPr="00373545">
              <w:rPr>
                <w:color w:val="000000"/>
                <w:sz w:val="20"/>
                <w:szCs w:val="20"/>
                <w:lang w:val="kk-KZ"/>
              </w:rPr>
              <w:t>мақсатты топтармен өзара қарым-қатынас жасау және қызметтерді сату мәселелері; жобалық-бейімделу қызметтеріне қойылатын шектеулер</w:t>
            </w:r>
          </w:p>
        </w:tc>
      </w:tr>
      <w:tr w:rsidR="00710A3F" w:rsidRPr="00373545" w:rsidTr="008E7065">
        <w:trPr>
          <w:trHeight w:val="1699"/>
        </w:trPr>
        <w:tc>
          <w:tcPr>
            <w:tcW w:w="4068" w:type="dxa"/>
            <w:tcBorders>
              <w:top w:val="single" w:sz="4" w:space="0" w:color="000000"/>
              <w:left w:val="single" w:sz="4" w:space="0" w:color="000000"/>
              <w:bottom w:val="single" w:sz="4" w:space="0" w:color="000000"/>
              <w:right w:val="single" w:sz="4" w:space="0" w:color="000000"/>
            </w:tcBorders>
          </w:tcPr>
          <w:p w:rsidR="00710A3F" w:rsidRPr="00373545" w:rsidRDefault="00710A3F" w:rsidP="00894BD3">
            <w:pPr>
              <w:rPr>
                <w:rFonts w:ascii="Times New Roman" w:hAnsi="Times New Roman" w:cs="Times New Roman"/>
                <w:sz w:val="20"/>
                <w:szCs w:val="20"/>
              </w:rPr>
            </w:pPr>
            <w:r w:rsidRPr="00373545">
              <w:rPr>
                <w:rFonts w:ascii="Times New Roman" w:hAnsi="Times New Roman" w:cs="Times New Roman"/>
                <w:b/>
                <w:bCs/>
                <w:sz w:val="20"/>
                <w:szCs w:val="20"/>
                <w:lang w:val="kk-KZ"/>
              </w:rPr>
              <w:t>Қаржылық тұрақтылық</w:t>
            </w:r>
            <w:r w:rsidRPr="00373545">
              <w:rPr>
                <w:rFonts w:ascii="Times New Roman" w:hAnsi="Times New Roman" w:cs="Times New Roman"/>
                <w:sz w:val="20"/>
                <w:szCs w:val="20"/>
                <w:lang w:val="kk-KZ"/>
              </w:rPr>
              <w:t>кірістердің ауқымы мен құрылымы</w:t>
            </w:r>
            <w:r w:rsidRPr="00373545">
              <w:rPr>
                <w:rFonts w:ascii="Times New Roman" w:hAnsi="Times New Roman" w:cs="Times New Roman"/>
                <w:sz w:val="20"/>
                <w:szCs w:val="20"/>
              </w:rPr>
              <w:t xml:space="preserve">, </w:t>
            </w:r>
            <w:r w:rsidRPr="00373545">
              <w:rPr>
                <w:rFonts w:ascii="Times New Roman" w:hAnsi="Times New Roman" w:cs="Times New Roman"/>
                <w:sz w:val="20"/>
                <w:szCs w:val="20"/>
                <w:lang w:val="kk-KZ"/>
              </w:rPr>
              <w:t>қаржыландырушылармен өзара байланыс жасау</w:t>
            </w:r>
          </w:p>
        </w:tc>
        <w:tc>
          <w:tcPr>
            <w:tcW w:w="2966" w:type="dxa"/>
            <w:tcBorders>
              <w:top w:val="single" w:sz="4" w:space="0" w:color="000000"/>
              <w:left w:val="single" w:sz="4" w:space="0" w:color="000000"/>
              <w:bottom w:val="single" w:sz="4" w:space="0" w:color="000000"/>
              <w:right w:val="single" w:sz="4" w:space="0" w:color="000000"/>
            </w:tcBorders>
          </w:tcPr>
          <w:p w:rsidR="00710A3F" w:rsidRPr="00373545" w:rsidRDefault="00710A3F" w:rsidP="00713A9D">
            <w:pPr>
              <w:numPr>
                <w:ilvl w:val="0"/>
                <w:numId w:val="17"/>
              </w:numPr>
              <w:tabs>
                <w:tab w:val="clear" w:pos="720"/>
              </w:tabs>
              <w:spacing w:after="0" w:line="240" w:lineRule="auto"/>
              <w:ind w:left="72" w:firstLine="0"/>
              <w:rPr>
                <w:rFonts w:ascii="Times New Roman" w:hAnsi="Times New Roman" w:cs="Times New Roman"/>
                <w:sz w:val="20"/>
                <w:szCs w:val="20"/>
              </w:rPr>
            </w:pPr>
            <w:r w:rsidRPr="00373545">
              <w:rPr>
                <w:rFonts w:ascii="Times New Roman" w:hAnsi="Times New Roman" w:cs="Times New Roman"/>
                <w:sz w:val="20"/>
                <w:szCs w:val="20"/>
                <w:lang w:val="kk-KZ"/>
              </w:rPr>
              <w:t>жеке үкіметтік емес ұйымдардың тұрақтылығы</w:t>
            </w:r>
            <w:r w:rsidRPr="00373545">
              <w:rPr>
                <w:rFonts w:ascii="Times New Roman" w:hAnsi="Times New Roman" w:cs="Times New Roman"/>
                <w:sz w:val="20"/>
                <w:szCs w:val="20"/>
              </w:rPr>
              <w:t xml:space="preserve"> – </w:t>
            </w:r>
            <w:r w:rsidRPr="00373545">
              <w:rPr>
                <w:rFonts w:ascii="Times New Roman" w:hAnsi="Times New Roman" w:cs="Times New Roman"/>
                <w:sz w:val="20"/>
                <w:szCs w:val="20"/>
                <w:lang w:val="kk-KZ"/>
              </w:rPr>
              <w:t xml:space="preserve">қажетті қаржылық, техникалық және </w:t>
            </w:r>
            <w:r w:rsidRPr="00373545">
              <w:rPr>
                <w:rFonts w:ascii="Times New Roman" w:hAnsi="Times New Roman" w:cs="Times New Roman"/>
                <w:sz w:val="20"/>
                <w:szCs w:val="20"/>
              </w:rPr>
              <w:t>технологи</w:t>
            </w:r>
            <w:r w:rsidRPr="00373545">
              <w:rPr>
                <w:rFonts w:ascii="Times New Roman" w:hAnsi="Times New Roman" w:cs="Times New Roman"/>
                <w:sz w:val="20"/>
                <w:szCs w:val="20"/>
                <w:lang w:val="kk-KZ"/>
              </w:rPr>
              <w:t>ялық жабдықтармен қамтамасыз етілуіне байланысты</w:t>
            </w:r>
          </w:p>
        </w:tc>
        <w:tc>
          <w:tcPr>
            <w:tcW w:w="3223" w:type="dxa"/>
            <w:tcBorders>
              <w:top w:val="single" w:sz="4" w:space="0" w:color="000000"/>
              <w:left w:val="single" w:sz="4" w:space="0" w:color="000000"/>
              <w:bottom w:val="single" w:sz="4" w:space="0" w:color="000000"/>
              <w:right w:val="single" w:sz="4" w:space="0" w:color="000000"/>
            </w:tcBorders>
          </w:tcPr>
          <w:p w:rsidR="00710A3F" w:rsidRPr="00373545" w:rsidRDefault="00710A3F" w:rsidP="00713A9D">
            <w:pPr>
              <w:numPr>
                <w:ilvl w:val="0"/>
                <w:numId w:val="18"/>
              </w:numPr>
              <w:spacing w:after="0" w:line="240" w:lineRule="auto"/>
              <w:ind w:left="0" w:firstLine="166"/>
              <w:rPr>
                <w:rFonts w:ascii="Times New Roman" w:hAnsi="Times New Roman" w:cs="Times New Roman"/>
                <w:sz w:val="20"/>
                <w:szCs w:val="20"/>
              </w:rPr>
            </w:pPr>
            <w:r w:rsidRPr="00373545">
              <w:rPr>
                <w:rFonts w:ascii="Times New Roman" w:hAnsi="Times New Roman" w:cs="Times New Roman"/>
                <w:color w:val="000000"/>
                <w:sz w:val="20"/>
                <w:szCs w:val="20"/>
                <w:lang w:val="kk-KZ"/>
              </w:rPr>
              <w:t>кіріс көздерінің жиынтығы, қаржылай және қаржылай емес қолдаулар, мүшелік жарналар мен көрсетілетін қызметтерден түсетін кіріс</w:t>
            </w:r>
          </w:p>
        </w:tc>
      </w:tr>
      <w:tr w:rsidR="00710A3F" w:rsidRPr="00373545" w:rsidTr="008E7065">
        <w:trPr>
          <w:trHeight w:val="1423"/>
        </w:trPr>
        <w:tc>
          <w:tcPr>
            <w:tcW w:w="4068" w:type="dxa"/>
            <w:tcBorders>
              <w:top w:val="single" w:sz="4" w:space="0" w:color="000000"/>
              <w:left w:val="single" w:sz="4" w:space="0" w:color="000000"/>
              <w:bottom w:val="single" w:sz="4" w:space="0" w:color="000000"/>
              <w:right w:val="single" w:sz="4" w:space="0" w:color="000000"/>
            </w:tcBorders>
          </w:tcPr>
          <w:p w:rsidR="00710A3F" w:rsidRPr="00373545" w:rsidRDefault="00710A3F" w:rsidP="009B42D0">
            <w:pPr>
              <w:rPr>
                <w:rFonts w:ascii="Times New Roman" w:hAnsi="Times New Roman" w:cs="Times New Roman"/>
                <w:sz w:val="20"/>
                <w:szCs w:val="20"/>
              </w:rPr>
            </w:pPr>
            <w:r w:rsidRPr="00373545">
              <w:rPr>
                <w:rFonts w:ascii="Times New Roman" w:hAnsi="Times New Roman" w:cs="Times New Roman"/>
                <w:b/>
                <w:bCs/>
                <w:sz w:val="20"/>
                <w:szCs w:val="20"/>
                <w:lang w:val="kk-KZ"/>
              </w:rPr>
              <w:t>Бедел</w:t>
            </w:r>
            <w:r w:rsidRPr="00373545">
              <w:rPr>
                <w:rFonts w:ascii="Times New Roman" w:hAnsi="Times New Roman" w:cs="Times New Roman"/>
                <w:sz w:val="20"/>
                <w:szCs w:val="20"/>
              </w:rPr>
              <w:t>(</w:t>
            </w:r>
            <w:r w:rsidRPr="00373545">
              <w:rPr>
                <w:rFonts w:ascii="Times New Roman" w:hAnsi="Times New Roman" w:cs="Times New Roman"/>
                <w:sz w:val="20"/>
                <w:szCs w:val="20"/>
                <w:lang w:val="kk-KZ"/>
              </w:rPr>
              <w:t xml:space="preserve">БАҚ ҮЕҰ </w:t>
            </w:r>
            <w:r w:rsidRPr="00373545">
              <w:rPr>
                <w:rFonts w:ascii="Times New Roman" w:hAnsi="Times New Roman" w:cs="Times New Roman"/>
                <w:sz w:val="20"/>
                <w:szCs w:val="20"/>
              </w:rPr>
              <w:t>имидж</w:t>
            </w:r>
            <w:r w:rsidRPr="00373545">
              <w:rPr>
                <w:rFonts w:ascii="Times New Roman" w:hAnsi="Times New Roman" w:cs="Times New Roman"/>
                <w:sz w:val="20"/>
                <w:szCs w:val="20"/>
                <w:lang w:val="kk-KZ"/>
              </w:rPr>
              <w:t>і</w:t>
            </w:r>
            <w:r w:rsidRPr="00373545">
              <w:rPr>
                <w:rFonts w:ascii="Times New Roman" w:hAnsi="Times New Roman" w:cs="Times New Roman"/>
                <w:sz w:val="20"/>
                <w:szCs w:val="20"/>
              </w:rPr>
              <w:t xml:space="preserve">, </w:t>
            </w:r>
            <w:r w:rsidRPr="00373545">
              <w:rPr>
                <w:rFonts w:ascii="Times New Roman" w:hAnsi="Times New Roman" w:cs="Times New Roman"/>
                <w:sz w:val="20"/>
                <w:szCs w:val="20"/>
                <w:lang w:val="kk-KZ"/>
              </w:rPr>
              <w:t xml:space="preserve">билік органдары, </w:t>
            </w:r>
            <w:r w:rsidRPr="00373545">
              <w:rPr>
                <w:rFonts w:ascii="Times New Roman" w:hAnsi="Times New Roman" w:cs="Times New Roman"/>
                <w:sz w:val="20"/>
                <w:szCs w:val="20"/>
              </w:rPr>
              <w:t xml:space="preserve"> коммер</w:t>
            </w:r>
            <w:r w:rsidRPr="00373545">
              <w:rPr>
                <w:rFonts w:ascii="Times New Roman" w:hAnsi="Times New Roman" w:cs="Times New Roman"/>
                <w:sz w:val="20"/>
                <w:szCs w:val="20"/>
                <w:lang w:val="kk-KZ"/>
              </w:rPr>
              <w:t>циялық ұйымдар</w:t>
            </w:r>
            <w:r w:rsidRPr="00373545">
              <w:rPr>
                <w:rFonts w:ascii="Times New Roman" w:hAnsi="Times New Roman" w:cs="Times New Roman"/>
                <w:sz w:val="20"/>
                <w:szCs w:val="20"/>
              </w:rPr>
              <w:t xml:space="preserve">, </w:t>
            </w:r>
            <w:r w:rsidRPr="00373545">
              <w:rPr>
                <w:rFonts w:ascii="Times New Roman" w:hAnsi="Times New Roman" w:cs="Times New Roman"/>
                <w:sz w:val="20"/>
                <w:szCs w:val="20"/>
                <w:lang w:val="kk-KZ"/>
              </w:rPr>
              <w:t>тұрғындар мен үшінші тараптың ішінде оларды қабылдауы</w:t>
            </w:r>
            <w:r w:rsidRPr="00373545">
              <w:rPr>
                <w:rFonts w:ascii="Times New Roman" w:hAnsi="Times New Roman" w:cs="Times New Roman"/>
                <w:sz w:val="20"/>
                <w:szCs w:val="20"/>
              </w:rPr>
              <w:t xml:space="preserve">) </w:t>
            </w:r>
          </w:p>
        </w:tc>
        <w:tc>
          <w:tcPr>
            <w:tcW w:w="2966" w:type="dxa"/>
            <w:tcBorders>
              <w:top w:val="single" w:sz="4" w:space="0" w:color="000000"/>
              <w:left w:val="single" w:sz="4" w:space="0" w:color="000000"/>
              <w:bottom w:val="single" w:sz="4" w:space="0" w:color="000000"/>
              <w:right w:val="single" w:sz="4" w:space="0" w:color="000000"/>
            </w:tcBorders>
          </w:tcPr>
          <w:p w:rsidR="00710A3F" w:rsidRPr="00373545" w:rsidRDefault="00710A3F" w:rsidP="00713A9D">
            <w:pPr>
              <w:numPr>
                <w:ilvl w:val="1"/>
                <w:numId w:val="18"/>
              </w:numPr>
              <w:tabs>
                <w:tab w:val="num" w:pos="72"/>
                <w:tab w:val="left" w:pos="252"/>
                <w:tab w:val="left" w:pos="432"/>
              </w:tabs>
              <w:spacing w:after="0" w:line="240" w:lineRule="auto"/>
              <w:ind w:left="72" w:firstLine="0"/>
              <w:rPr>
                <w:rFonts w:ascii="Times New Roman" w:hAnsi="Times New Roman" w:cs="Times New Roman"/>
                <w:sz w:val="20"/>
                <w:szCs w:val="20"/>
              </w:rPr>
            </w:pPr>
            <w:r w:rsidRPr="00373545">
              <w:rPr>
                <w:rFonts w:ascii="Times New Roman" w:hAnsi="Times New Roman" w:cs="Times New Roman"/>
                <w:sz w:val="20"/>
                <w:szCs w:val="20"/>
                <w:lang w:val="kk-KZ"/>
              </w:rPr>
              <w:t xml:space="preserve">бедел, атақ-дәреже – үкіметтік емес ұйымдардың мәртебесі туралы тұрғындар, билік органдары, коммерциялық кәспорындар басшыларының көзқарасы </w:t>
            </w:r>
          </w:p>
        </w:tc>
        <w:tc>
          <w:tcPr>
            <w:tcW w:w="3223" w:type="dxa"/>
            <w:tcBorders>
              <w:top w:val="single" w:sz="4" w:space="0" w:color="000000"/>
              <w:left w:val="single" w:sz="4" w:space="0" w:color="000000"/>
              <w:bottom w:val="single" w:sz="4" w:space="0" w:color="000000"/>
              <w:right w:val="single" w:sz="4" w:space="0" w:color="000000"/>
            </w:tcBorders>
          </w:tcPr>
          <w:p w:rsidR="00710A3F" w:rsidRPr="00373545" w:rsidRDefault="00710A3F" w:rsidP="00713A9D">
            <w:pPr>
              <w:numPr>
                <w:ilvl w:val="0"/>
                <w:numId w:val="19"/>
              </w:numPr>
              <w:tabs>
                <w:tab w:val="clear" w:pos="360"/>
                <w:tab w:val="num" w:pos="-14"/>
                <w:tab w:val="left" w:pos="486"/>
              </w:tabs>
              <w:spacing w:after="0" w:line="240" w:lineRule="auto"/>
              <w:ind w:left="0" w:firstLine="0"/>
              <w:rPr>
                <w:rFonts w:ascii="Times New Roman" w:hAnsi="Times New Roman" w:cs="Times New Roman"/>
                <w:sz w:val="20"/>
                <w:szCs w:val="20"/>
              </w:rPr>
            </w:pPr>
            <w:r w:rsidRPr="00373545">
              <w:rPr>
                <w:rFonts w:ascii="Times New Roman" w:hAnsi="Times New Roman" w:cs="Times New Roman"/>
                <w:sz w:val="20"/>
                <w:szCs w:val="20"/>
                <w:lang w:val="kk-KZ"/>
              </w:rPr>
              <w:t>ҮЕҰ қызметін БАҚ арқылы жариялау мәселелері, билік органдары, коммерциялық құрылымдар, тұрғындардың үшінші тарап ұйымдарын қабылдауы</w:t>
            </w:r>
          </w:p>
        </w:tc>
      </w:tr>
      <w:tr w:rsidR="00710A3F" w:rsidRPr="008668CF" w:rsidTr="008E7065">
        <w:trPr>
          <w:trHeight w:val="889"/>
        </w:trPr>
        <w:tc>
          <w:tcPr>
            <w:tcW w:w="4068" w:type="dxa"/>
            <w:tcBorders>
              <w:top w:val="single" w:sz="4" w:space="0" w:color="000000"/>
              <w:left w:val="single" w:sz="4" w:space="0" w:color="000000"/>
              <w:bottom w:val="single" w:sz="4" w:space="0" w:color="000000"/>
              <w:right w:val="single" w:sz="4" w:space="0" w:color="000000"/>
            </w:tcBorders>
          </w:tcPr>
          <w:p w:rsidR="00710A3F" w:rsidRPr="00373545" w:rsidRDefault="00710A3F" w:rsidP="00864A9E">
            <w:pPr>
              <w:rPr>
                <w:rFonts w:ascii="Times New Roman" w:hAnsi="Times New Roman" w:cs="Times New Roman"/>
                <w:sz w:val="20"/>
                <w:szCs w:val="20"/>
                <w:lang w:val="kk-KZ"/>
              </w:rPr>
            </w:pPr>
            <w:r w:rsidRPr="00373545">
              <w:rPr>
                <w:rFonts w:ascii="Times New Roman" w:hAnsi="Times New Roman" w:cs="Times New Roman"/>
                <w:b/>
                <w:bCs/>
                <w:sz w:val="20"/>
                <w:szCs w:val="20"/>
                <w:lang w:val="kk-KZ"/>
              </w:rPr>
              <w:t xml:space="preserve">Тараптың </w:t>
            </w:r>
            <w:r w:rsidRPr="00373545">
              <w:rPr>
                <w:rFonts w:ascii="Times New Roman" w:hAnsi="Times New Roman" w:cs="Times New Roman"/>
                <w:b/>
                <w:bCs/>
                <w:sz w:val="20"/>
                <w:szCs w:val="20"/>
              </w:rPr>
              <w:t>Инфра</w:t>
            </w:r>
            <w:r w:rsidRPr="00373545">
              <w:rPr>
                <w:rFonts w:ascii="Times New Roman" w:hAnsi="Times New Roman" w:cs="Times New Roman"/>
                <w:b/>
                <w:bCs/>
                <w:sz w:val="20"/>
                <w:szCs w:val="20"/>
                <w:lang w:val="kk-KZ"/>
              </w:rPr>
              <w:t>құрылымы</w:t>
            </w:r>
            <w:r w:rsidRPr="00373545">
              <w:rPr>
                <w:rFonts w:ascii="Times New Roman" w:hAnsi="Times New Roman" w:cs="Times New Roman"/>
                <w:b/>
                <w:bCs/>
                <w:sz w:val="20"/>
                <w:szCs w:val="20"/>
              </w:rPr>
              <w:t xml:space="preserve">. </w:t>
            </w:r>
            <w:r w:rsidRPr="00373545">
              <w:rPr>
                <w:rFonts w:ascii="Times New Roman" w:hAnsi="Times New Roman" w:cs="Times New Roman"/>
                <w:b/>
                <w:bCs/>
                <w:sz w:val="20"/>
                <w:szCs w:val="20"/>
                <w:lang w:val="kk-KZ"/>
              </w:rPr>
              <w:t xml:space="preserve">ҮЕҰ ішкі тараптық қарым-қатынастары </w:t>
            </w:r>
            <w:r w:rsidRPr="00373545">
              <w:rPr>
                <w:rFonts w:ascii="Times New Roman" w:hAnsi="Times New Roman" w:cs="Times New Roman"/>
                <w:sz w:val="20"/>
                <w:szCs w:val="20"/>
              </w:rPr>
              <w:t>(</w:t>
            </w:r>
            <w:r w:rsidRPr="00373545">
              <w:rPr>
                <w:rFonts w:ascii="Times New Roman" w:hAnsi="Times New Roman" w:cs="Times New Roman"/>
                <w:sz w:val="20"/>
                <w:szCs w:val="20"/>
                <w:lang w:val="kk-KZ"/>
              </w:rPr>
              <w:t>ҮЕҰ қолдау орталықтары</w:t>
            </w:r>
            <w:r w:rsidRPr="00373545">
              <w:rPr>
                <w:rFonts w:ascii="Times New Roman" w:hAnsi="Times New Roman" w:cs="Times New Roman"/>
                <w:sz w:val="20"/>
                <w:szCs w:val="20"/>
              </w:rPr>
              <w:t xml:space="preserve">, </w:t>
            </w:r>
            <w:r w:rsidRPr="00373545">
              <w:rPr>
                <w:rFonts w:ascii="Times New Roman" w:hAnsi="Times New Roman" w:cs="Times New Roman"/>
                <w:sz w:val="20"/>
                <w:szCs w:val="20"/>
                <w:lang w:val="kk-KZ"/>
              </w:rPr>
              <w:t>үшінші тарап қызметін реттеу, ішкі тараптық әріптестік</w:t>
            </w:r>
            <w:r w:rsidRPr="00373545">
              <w:rPr>
                <w:rFonts w:ascii="Times New Roman" w:hAnsi="Times New Roman" w:cs="Times New Roman"/>
                <w:sz w:val="20"/>
                <w:szCs w:val="20"/>
              </w:rPr>
              <w:t xml:space="preserve">) </w:t>
            </w:r>
          </w:p>
        </w:tc>
        <w:tc>
          <w:tcPr>
            <w:tcW w:w="2966" w:type="dxa"/>
            <w:tcBorders>
              <w:top w:val="single" w:sz="4" w:space="0" w:color="000000"/>
              <w:left w:val="single" w:sz="4" w:space="0" w:color="000000"/>
              <w:bottom w:val="single" w:sz="4" w:space="0" w:color="000000"/>
              <w:right w:val="single" w:sz="4" w:space="0" w:color="000000"/>
            </w:tcBorders>
          </w:tcPr>
          <w:p w:rsidR="00710A3F" w:rsidRPr="00373545" w:rsidRDefault="00710A3F" w:rsidP="00713A9D">
            <w:pPr>
              <w:numPr>
                <w:ilvl w:val="1"/>
                <w:numId w:val="18"/>
              </w:numPr>
              <w:tabs>
                <w:tab w:val="num" w:pos="72"/>
                <w:tab w:val="left" w:pos="432"/>
              </w:tabs>
              <w:spacing w:after="0" w:line="240" w:lineRule="auto"/>
              <w:ind w:left="0" w:firstLine="72"/>
              <w:rPr>
                <w:rFonts w:ascii="Times New Roman" w:hAnsi="Times New Roman" w:cs="Times New Roman"/>
                <w:sz w:val="20"/>
                <w:szCs w:val="20"/>
                <w:lang w:val="kk-KZ"/>
              </w:rPr>
            </w:pPr>
            <w:r w:rsidRPr="00373545">
              <w:rPr>
                <w:rFonts w:ascii="Times New Roman" w:hAnsi="Times New Roman" w:cs="Times New Roman"/>
                <w:sz w:val="20"/>
                <w:szCs w:val="20"/>
                <w:lang w:val="kk-KZ"/>
              </w:rPr>
              <w:t xml:space="preserve">ҮЕҰөзара қарым-қатынастарындағы  ішкі  тараптық ахуалы; </w:t>
            </w:r>
          </w:p>
          <w:p w:rsidR="00710A3F" w:rsidRPr="00373545" w:rsidRDefault="00710A3F" w:rsidP="00713A9D">
            <w:pPr>
              <w:numPr>
                <w:ilvl w:val="1"/>
                <w:numId w:val="18"/>
              </w:numPr>
              <w:tabs>
                <w:tab w:val="num" w:pos="72"/>
                <w:tab w:val="left" w:pos="432"/>
              </w:tabs>
              <w:spacing w:after="0" w:line="240" w:lineRule="auto"/>
              <w:ind w:left="72" w:firstLine="0"/>
              <w:rPr>
                <w:rFonts w:ascii="Times New Roman" w:hAnsi="Times New Roman" w:cs="Times New Roman"/>
                <w:sz w:val="20"/>
                <w:szCs w:val="20"/>
                <w:lang w:val="kk-KZ"/>
              </w:rPr>
            </w:pPr>
            <w:r w:rsidRPr="00373545">
              <w:rPr>
                <w:rFonts w:ascii="Times New Roman" w:hAnsi="Times New Roman" w:cs="Times New Roman"/>
                <w:sz w:val="20"/>
                <w:szCs w:val="20"/>
                <w:lang w:val="kk-KZ"/>
              </w:rPr>
              <w:t xml:space="preserve">Түрлі қызмет саласындағы мәселелерді шешу бойынша жинақталған тәжірибелер ауқымы (көрсеткіш тек ахуалды бағалау үшін ғана </w:t>
            </w:r>
            <w:r w:rsidRPr="00373545">
              <w:rPr>
                <w:rFonts w:ascii="Times New Roman" w:hAnsi="Times New Roman" w:cs="Times New Roman"/>
                <w:sz w:val="20"/>
                <w:szCs w:val="20"/>
                <w:lang w:val="kk-KZ"/>
              </w:rPr>
              <w:lastRenderedPageBreak/>
              <w:t>емес, сондай-ақ түрлі ұйымдар арасындағы болашақта тәжірибе алмасуды анықтау үшін қажет</w:t>
            </w:r>
          </w:p>
        </w:tc>
        <w:tc>
          <w:tcPr>
            <w:tcW w:w="3223" w:type="dxa"/>
            <w:tcBorders>
              <w:top w:val="single" w:sz="4" w:space="0" w:color="000000"/>
              <w:left w:val="single" w:sz="4" w:space="0" w:color="000000"/>
              <w:bottom w:val="single" w:sz="4" w:space="0" w:color="000000"/>
              <w:right w:val="single" w:sz="4" w:space="0" w:color="000000"/>
            </w:tcBorders>
          </w:tcPr>
          <w:p w:rsidR="00710A3F" w:rsidRPr="00373545" w:rsidRDefault="00710A3F" w:rsidP="00713A9D">
            <w:pPr>
              <w:numPr>
                <w:ilvl w:val="0"/>
                <w:numId w:val="20"/>
              </w:numPr>
              <w:tabs>
                <w:tab w:val="clear" w:pos="360"/>
                <w:tab w:val="num" w:pos="252"/>
              </w:tabs>
              <w:spacing w:after="0" w:line="240" w:lineRule="auto"/>
              <w:ind w:left="-14" w:firstLine="14"/>
              <w:rPr>
                <w:rFonts w:ascii="Times New Roman" w:hAnsi="Times New Roman" w:cs="Times New Roman"/>
                <w:sz w:val="20"/>
                <w:szCs w:val="20"/>
                <w:lang w:val="kk-KZ"/>
              </w:rPr>
            </w:pPr>
            <w:r w:rsidRPr="00373545">
              <w:rPr>
                <w:rFonts w:ascii="Times New Roman" w:hAnsi="Times New Roman" w:cs="Times New Roman"/>
                <w:color w:val="000000"/>
                <w:sz w:val="20"/>
                <w:szCs w:val="20"/>
                <w:lang w:val="kk-KZ"/>
              </w:rPr>
              <w:lastRenderedPageBreak/>
              <w:t xml:space="preserve">ҮЕҰ қызметтік ортасын құрылымдау; ішкі интеграция үрдістері мен ҮЕҰ тармақты құру; анағұрлым беделді тармақтық ұйымдар және олардың үшінші тараптардың дамуына қосқан үлесі, бизнес-құрылымдар және биліа органдарымен байланыс </w:t>
            </w:r>
            <w:r w:rsidRPr="00373545">
              <w:rPr>
                <w:rFonts w:ascii="Times New Roman" w:hAnsi="Times New Roman" w:cs="Times New Roman"/>
                <w:color w:val="000000"/>
                <w:sz w:val="20"/>
                <w:szCs w:val="20"/>
                <w:lang w:val="kk-KZ"/>
              </w:rPr>
              <w:lastRenderedPageBreak/>
              <w:t>орнату; ҮЕҰ ресурстық орталықтары және қызмет түрлері</w:t>
            </w:r>
          </w:p>
        </w:tc>
      </w:tr>
    </w:tbl>
    <w:p w:rsidR="00710A3F" w:rsidRPr="00373545" w:rsidRDefault="00710A3F" w:rsidP="00713A9D">
      <w:pPr>
        <w:pStyle w:val="1"/>
        <w:numPr>
          <w:ilvl w:val="0"/>
          <w:numId w:val="11"/>
        </w:numPr>
        <w:ind w:firstLine="397"/>
        <w:jc w:val="both"/>
        <w:rPr>
          <w:color w:val="000000"/>
          <w:lang w:val="kk-KZ"/>
        </w:rPr>
      </w:pPr>
    </w:p>
    <w:p w:rsidR="008E7065" w:rsidRDefault="008E7065" w:rsidP="008E7065">
      <w:pPr>
        <w:pStyle w:val="1"/>
        <w:spacing w:line="360" w:lineRule="auto"/>
        <w:jc w:val="both"/>
        <w:rPr>
          <w:lang w:val="kk-KZ"/>
        </w:rPr>
      </w:pPr>
    </w:p>
    <w:p w:rsidR="00710A3F" w:rsidRPr="00373545" w:rsidRDefault="00710A3F" w:rsidP="00A47416">
      <w:pPr>
        <w:pStyle w:val="1"/>
        <w:spacing w:line="360" w:lineRule="auto"/>
        <w:ind w:firstLine="397"/>
        <w:jc w:val="both"/>
        <w:rPr>
          <w:lang w:val="kk-KZ"/>
        </w:rPr>
      </w:pPr>
      <w:r w:rsidRPr="00373545">
        <w:rPr>
          <w:lang w:val="kk-KZ"/>
        </w:rPr>
        <w:t xml:space="preserve">Үкіметтік емес ұйымдардағы тараптың интегральды даму көрсеткішітарап аралық қатынастардың деңгейі және </w:t>
      </w:r>
      <w:r w:rsidRPr="00373545">
        <w:rPr>
          <w:b/>
          <w:bCs/>
          <w:i/>
          <w:iCs/>
          <w:lang w:val="kk-KZ"/>
        </w:rPr>
        <w:t>интегральды көрсеткіштер қолданатын тізімдер</w:t>
      </w:r>
      <w:r w:rsidRPr="00373545">
        <w:rPr>
          <w:lang w:val="kk-KZ"/>
        </w:rPr>
        <w:t xml:space="preserve"> болып табылады: </w:t>
      </w:r>
    </w:p>
    <w:p w:rsidR="00710A3F" w:rsidRPr="00373545" w:rsidRDefault="00710A3F" w:rsidP="00A47416">
      <w:pPr>
        <w:pStyle w:val="1"/>
        <w:spacing w:line="360" w:lineRule="auto"/>
        <w:ind w:firstLine="360"/>
        <w:jc w:val="both"/>
        <w:rPr>
          <w:lang w:val="kk-KZ"/>
        </w:rPr>
      </w:pPr>
      <w:r w:rsidRPr="00373545">
        <w:rPr>
          <w:lang w:val="kk-KZ"/>
        </w:rPr>
        <w:t xml:space="preserve">• </w:t>
      </w:r>
      <w:r w:rsidRPr="00373545">
        <w:rPr>
          <w:b/>
          <w:bCs/>
          <w:color w:val="000000"/>
          <w:lang w:val="kk-KZ"/>
        </w:rPr>
        <w:t xml:space="preserve">Ұйымдық дәреже </w:t>
      </w:r>
      <w:r w:rsidRPr="00373545">
        <w:rPr>
          <w:color w:val="000000"/>
          <w:lang w:val="kk-KZ"/>
        </w:rPr>
        <w:t>(ҮЕҰ саны мен құрамы, ұйымның сандық көрсеткіштерінің өзгеруі мен дамуы, жеке ұйымдардың белсенділігі мен тұрақтылығы)</w:t>
      </w:r>
      <w:r w:rsidRPr="00373545">
        <w:rPr>
          <w:lang w:val="kk-KZ"/>
        </w:rPr>
        <w:t xml:space="preserve">; </w:t>
      </w:r>
    </w:p>
    <w:p w:rsidR="00710A3F" w:rsidRPr="00373545" w:rsidRDefault="00710A3F" w:rsidP="00713A9D">
      <w:pPr>
        <w:pStyle w:val="1"/>
        <w:numPr>
          <w:ilvl w:val="0"/>
          <w:numId w:val="12"/>
        </w:numPr>
        <w:tabs>
          <w:tab w:val="left" w:pos="360"/>
        </w:tabs>
        <w:spacing w:line="360" w:lineRule="auto"/>
        <w:ind w:firstLine="180"/>
        <w:jc w:val="both"/>
        <w:rPr>
          <w:lang w:val="kk-KZ"/>
        </w:rPr>
      </w:pPr>
      <w:r w:rsidRPr="00373545">
        <w:rPr>
          <w:lang w:val="kk-KZ"/>
        </w:rPr>
        <w:t xml:space="preserve">• </w:t>
      </w:r>
      <w:r w:rsidRPr="00373545">
        <w:rPr>
          <w:b/>
          <w:bCs/>
          <w:color w:val="000000"/>
          <w:lang w:val="kk-KZ"/>
        </w:rPr>
        <w:t>ҮЕҰ қызметтерінің бағыттары. Мақсатты топтармен өзара байланысқа түсу</w:t>
      </w:r>
      <w:r w:rsidRPr="00373545">
        <w:rPr>
          <w:color w:val="000000"/>
          <w:lang w:val="kk-KZ"/>
        </w:rPr>
        <w:t>(ұйымдардағы қызметтердің бағыттары, көрсетілетін қызметтер жиынтығы, мақсатты топтар ауқымының деңгейі);</w:t>
      </w:r>
    </w:p>
    <w:p w:rsidR="00710A3F" w:rsidRPr="00373545" w:rsidRDefault="00710A3F" w:rsidP="00713A9D">
      <w:pPr>
        <w:pStyle w:val="1"/>
        <w:numPr>
          <w:ilvl w:val="0"/>
          <w:numId w:val="12"/>
        </w:numPr>
        <w:tabs>
          <w:tab w:val="left" w:pos="360"/>
        </w:tabs>
        <w:spacing w:line="360" w:lineRule="auto"/>
        <w:ind w:firstLine="180"/>
        <w:jc w:val="both"/>
        <w:rPr>
          <w:lang w:val="kk-KZ"/>
        </w:rPr>
      </w:pPr>
      <w:r w:rsidRPr="00373545">
        <w:rPr>
          <w:lang w:val="kk-KZ"/>
        </w:rPr>
        <w:t xml:space="preserve">• </w:t>
      </w:r>
      <w:r w:rsidRPr="00373545">
        <w:rPr>
          <w:b/>
          <w:bCs/>
          <w:lang w:val="kk-KZ"/>
        </w:rPr>
        <w:t>Қаржылық тұрақтылық</w:t>
      </w:r>
      <w:r w:rsidRPr="00373545">
        <w:rPr>
          <w:lang w:val="kk-KZ"/>
        </w:rPr>
        <w:t xml:space="preserve">кірістердің ауқымы мен құрылымы, қаржыландырушылармен өзара байланыс жасау; </w:t>
      </w:r>
    </w:p>
    <w:p w:rsidR="00710A3F" w:rsidRPr="00373545" w:rsidRDefault="00710A3F" w:rsidP="00713A9D">
      <w:pPr>
        <w:pStyle w:val="1"/>
        <w:numPr>
          <w:ilvl w:val="0"/>
          <w:numId w:val="12"/>
        </w:numPr>
        <w:tabs>
          <w:tab w:val="left" w:pos="360"/>
        </w:tabs>
        <w:spacing w:line="360" w:lineRule="auto"/>
        <w:ind w:firstLine="180"/>
        <w:jc w:val="both"/>
        <w:rPr>
          <w:lang w:val="kk-KZ"/>
        </w:rPr>
      </w:pPr>
      <w:r w:rsidRPr="00373545">
        <w:rPr>
          <w:lang w:val="kk-KZ"/>
        </w:rPr>
        <w:t xml:space="preserve">• </w:t>
      </w:r>
      <w:r w:rsidRPr="00373545">
        <w:rPr>
          <w:b/>
          <w:bCs/>
          <w:lang w:val="kk-KZ"/>
        </w:rPr>
        <w:t>Бедел</w:t>
      </w:r>
      <w:r w:rsidRPr="00373545">
        <w:rPr>
          <w:lang w:val="kk-KZ"/>
        </w:rPr>
        <w:t xml:space="preserve">(БАҚ ҮЕҰ имиджі, билік органдары,  коммерциялық ұйымдар, тұрғындар мен үшінші тараптың ішінде оларды қабылдауы); </w:t>
      </w:r>
    </w:p>
    <w:p w:rsidR="00710A3F" w:rsidRPr="00373545" w:rsidRDefault="00710A3F" w:rsidP="00713A9D">
      <w:pPr>
        <w:pStyle w:val="1"/>
        <w:numPr>
          <w:ilvl w:val="0"/>
          <w:numId w:val="12"/>
        </w:numPr>
        <w:tabs>
          <w:tab w:val="left" w:pos="360"/>
        </w:tabs>
        <w:spacing w:line="360" w:lineRule="auto"/>
        <w:ind w:firstLine="181"/>
        <w:jc w:val="both"/>
        <w:rPr>
          <w:lang w:val="kk-KZ"/>
        </w:rPr>
      </w:pPr>
      <w:r w:rsidRPr="00373545">
        <w:rPr>
          <w:lang w:val="kk-KZ"/>
        </w:rPr>
        <w:t xml:space="preserve">• </w:t>
      </w:r>
      <w:r w:rsidRPr="00373545">
        <w:rPr>
          <w:b/>
          <w:bCs/>
          <w:lang w:val="kk-KZ"/>
        </w:rPr>
        <w:t xml:space="preserve">Тараптың Инфрақұрылымы. ҮЕҰ ішкі тараптық қарым-қатынастары </w:t>
      </w:r>
      <w:r w:rsidRPr="00373545">
        <w:rPr>
          <w:lang w:val="kk-KZ"/>
        </w:rPr>
        <w:t>(ҮЕҰ қолдау орталықтары, үшінші тарап қызметін реттеу, ішкі тараптық әріптестік);</w:t>
      </w:r>
    </w:p>
    <w:p w:rsidR="00710A3F" w:rsidRPr="00373545" w:rsidRDefault="00710A3F" w:rsidP="00713A9D">
      <w:pPr>
        <w:pStyle w:val="1"/>
        <w:numPr>
          <w:ilvl w:val="0"/>
          <w:numId w:val="12"/>
        </w:numPr>
        <w:tabs>
          <w:tab w:val="left" w:pos="360"/>
        </w:tabs>
        <w:spacing w:line="360" w:lineRule="auto"/>
        <w:ind w:firstLine="181"/>
        <w:jc w:val="both"/>
        <w:rPr>
          <w:lang w:val="kk-KZ"/>
        </w:rPr>
      </w:pPr>
      <w:r w:rsidRPr="00373545">
        <w:rPr>
          <w:lang w:val="kk-KZ"/>
        </w:rPr>
        <w:t>• ҮЕҰ тарап аралық іс-әрекеттері</w:t>
      </w:r>
      <w:r w:rsidRPr="00373545">
        <w:rPr>
          <w:b/>
          <w:bCs/>
          <w:lang w:val="kk-KZ"/>
        </w:rPr>
        <w:t xml:space="preserve">. Биліктің шешіміне әсері </w:t>
      </w:r>
      <w:r w:rsidRPr="00373545">
        <w:rPr>
          <w:lang w:val="kk-KZ"/>
        </w:rPr>
        <w:t xml:space="preserve">(билік және бизнеспен өзара қарым-қатынасы, үкіметтік емес ұйымдардың билік органдары қабылдайтын шешімдерге әсері). </w:t>
      </w:r>
    </w:p>
    <w:p w:rsidR="00710A3F" w:rsidRPr="008E7065" w:rsidRDefault="008E7065" w:rsidP="00A47416">
      <w:pPr>
        <w:pStyle w:val="ab"/>
        <w:tabs>
          <w:tab w:val="left" w:pos="360"/>
        </w:tabs>
        <w:ind w:firstLine="0"/>
        <w:jc w:val="left"/>
        <w:rPr>
          <w:b/>
        </w:rPr>
      </w:pPr>
      <w:r w:rsidRPr="008E7065">
        <w:rPr>
          <w:b/>
          <w:lang w:val="kk-KZ"/>
        </w:rPr>
        <w:t>4</w:t>
      </w:r>
      <w:r w:rsidR="00710A3F" w:rsidRPr="008E7065">
        <w:rPr>
          <w:b/>
          <w:lang w:val="kk-KZ"/>
        </w:rPr>
        <w:t xml:space="preserve"> Кесте</w:t>
      </w:r>
      <w:r w:rsidR="00710A3F" w:rsidRPr="008E7065">
        <w:rPr>
          <w:b/>
        </w:rPr>
        <w:t xml:space="preserve">. </w:t>
      </w:r>
      <w:r w:rsidR="00710A3F" w:rsidRPr="008E7065">
        <w:rPr>
          <w:b/>
          <w:lang w:val="kk-KZ"/>
        </w:rPr>
        <w:t>ҮЕҰ беделін басқару</w:t>
      </w:r>
    </w:p>
    <w:p w:rsidR="00710A3F" w:rsidRPr="00373545" w:rsidRDefault="009B5F0B" w:rsidP="00A47416">
      <w:pPr>
        <w:pStyle w:val="ab"/>
        <w:tabs>
          <w:tab w:val="left" w:pos="360"/>
        </w:tabs>
        <w:ind w:firstLine="0"/>
        <w:jc w:val="left"/>
      </w:pPr>
      <w:r w:rsidRPr="009B5F0B">
        <w:rPr>
          <w:b/>
          <w:bCs/>
          <w:noProof/>
          <w:lang w:eastAsia="ru-RU"/>
        </w:rPr>
      </w:r>
      <w:r w:rsidRPr="009B5F0B">
        <w:rPr>
          <w:b/>
          <w:bCs/>
          <w:noProof/>
          <w:lang w:eastAsia="ru-RU"/>
        </w:rPr>
        <w:pict>
          <v:group id="Полотно 7" o:spid="_x0000_s1128" editas="canvas" style="width:486.05pt;height:264.35pt;mso-position-horizontal-relative:char;mso-position-vertical-relative:line" coordorigin=",1861" coordsize="61728,33572">
            <v:shape id="_x0000_s1129" type="#_x0000_t75" style="position:absolute;top:1861;width:61728;height:33572;visibility:visible">
              <v:fill o:detectmouseclick="t"/>
              <v:path o:connecttype="none"/>
            </v:shape>
            <v:rect id="Rectangle 4" o:spid="_x0000_s1130" style="position:absolute;left:17146;top:2286;width:20579;height:10287;visibility:visible">
              <v:textbox>
                <w:txbxContent>
                  <w:p w:rsidR="006441E3" w:rsidRPr="008E7065" w:rsidRDefault="006441E3" w:rsidP="00EF0ADA">
                    <w:pPr>
                      <w:pStyle w:val="ab"/>
                      <w:tabs>
                        <w:tab w:val="left" w:pos="360"/>
                      </w:tabs>
                      <w:ind w:firstLine="0"/>
                      <w:jc w:val="center"/>
                      <w:rPr>
                        <w:b/>
                        <w:bCs/>
                        <w:sz w:val="22"/>
                        <w:szCs w:val="22"/>
                      </w:rPr>
                    </w:pPr>
                    <w:r w:rsidRPr="008E7065">
                      <w:rPr>
                        <w:b/>
                        <w:bCs/>
                        <w:sz w:val="22"/>
                        <w:szCs w:val="22"/>
                        <w:lang w:val="kk-KZ"/>
                      </w:rPr>
                      <w:t>ҮЕҰ беделін басқару</w:t>
                    </w:r>
                  </w:p>
                  <w:p w:rsidR="006441E3" w:rsidRPr="008E7065" w:rsidRDefault="006441E3" w:rsidP="00A47416">
                    <w:pPr>
                      <w:rPr>
                        <w:rFonts w:ascii="Times New Roman" w:hAnsi="Times New Roman" w:cs="Times New Roman"/>
                      </w:rPr>
                    </w:pPr>
                  </w:p>
                  <w:p w:rsidR="006441E3" w:rsidRPr="008E7065" w:rsidRDefault="006441E3" w:rsidP="00713A9D">
                    <w:pPr>
                      <w:numPr>
                        <w:ilvl w:val="0"/>
                        <w:numId w:val="30"/>
                      </w:numPr>
                      <w:tabs>
                        <w:tab w:val="clear" w:pos="720"/>
                        <w:tab w:val="num" w:pos="360"/>
                      </w:tabs>
                      <w:spacing w:after="0" w:line="240" w:lineRule="auto"/>
                      <w:ind w:hanging="720"/>
                      <w:rPr>
                        <w:rFonts w:ascii="Times New Roman" w:hAnsi="Times New Roman" w:cs="Times New Roman"/>
                      </w:rPr>
                    </w:pPr>
                    <w:r w:rsidRPr="008E7065">
                      <w:rPr>
                        <w:rFonts w:ascii="Times New Roman" w:hAnsi="Times New Roman" w:cs="Times New Roman"/>
                        <w:lang w:val="kk-KZ"/>
                      </w:rPr>
                      <w:t>Беделді қалыптастыру</w:t>
                    </w:r>
                  </w:p>
                  <w:p w:rsidR="006441E3" w:rsidRPr="008E7065" w:rsidRDefault="006441E3" w:rsidP="00713A9D">
                    <w:pPr>
                      <w:numPr>
                        <w:ilvl w:val="0"/>
                        <w:numId w:val="30"/>
                      </w:numPr>
                      <w:tabs>
                        <w:tab w:val="clear" w:pos="720"/>
                        <w:tab w:val="num" w:pos="360"/>
                      </w:tabs>
                      <w:spacing w:after="0" w:line="240" w:lineRule="auto"/>
                      <w:ind w:hanging="720"/>
                      <w:rPr>
                        <w:rFonts w:ascii="Times New Roman" w:hAnsi="Times New Roman" w:cs="Times New Roman"/>
                      </w:rPr>
                    </w:pPr>
                    <w:r w:rsidRPr="008E7065">
                      <w:rPr>
                        <w:rFonts w:ascii="Times New Roman" w:hAnsi="Times New Roman" w:cs="Times New Roman"/>
                        <w:lang w:val="kk-KZ"/>
                      </w:rPr>
                      <w:t>Беделді ұстап тұру</w:t>
                    </w:r>
                  </w:p>
                  <w:p w:rsidR="006441E3" w:rsidRPr="00577B38" w:rsidRDefault="006441E3" w:rsidP="00713A9D">
                    <w:pPr>
                      <w:numPr>
                        <w:ilvl w:val="0"/>
                        <w:numId w:val="30"/>
                      </w:numPr>
                      <w:tabs>
                        <w:tab w:val="clear" w:pos="720"/>
                        <w:tab w:val="num" w:pos="360"/>
                      </w:tabs>
                      <w:spacing w:after="0" w:line="240" w:lineRule="auto"/>
                      <w:ind w:hanging="720"/>
                    </w:pPr>
                    <w:r w:rsidRPr="00577B38">
                      <w:t>Защита репутации</w:t>
                    </w:r>
                  </w:p>
                </w:txbxContent>
              </v:textbox>
            </v:rect>
            <v:rect id="Rectangle 5" o:spid="_x0000_s1131" style="position:absolute;left:1144;top:18288;width:19426;height:11430;visibility:visible">
              <v:textbox>
                <w:txbxContent>
                  <w:p w:rsidR="006441E3" w:rsidRPr="008E7065" w:rsidRDefault="006441E3" w:rsidP="00EF0ADA">
                    <w:pPr>
                      <w:pStyle w:val="ab"/>
                      <w:tabs>
                        <w:tab w:val="left" w:pos="360"/>
                      </w:tabs>
                      <w:ind w:firstLine="0"/>
                      <w:jc w:val="center"/>
                      <w:rPr>
                        <w:b/>
                        <w:bCs/>
                        <w:sz w:val="22"/>
                        <w:szCs w:val="22"/>
                      </w:rPr>
                    </w:pPr>
                    <w:r w:rsidRPr="008E7065">
                      <w:rPr>
                        <w:b/>
                        <w:bCs/>
                        <w:sz w:val="22"/>
                        <w:szCs w:val="22"/>
                        <w:lang w:val="kk-KZ"/>
                      </w:rPr>
                      <w:t>ҮЕҰ ішкі беделін басқару</w:t>
                    </w:r>
                  </w:p>
                  <w:p w:rsidR="006441E3" w:rsidRPr="008E7065" w:rsidRDefault="006441E3" w:rsidP="00713A9D">
                    <w:pPr>
                      <w:numPr>
                        <w:ilvl w:val="0"/>
                        <w:numId w:val="31"/>
                      </w:numPr>
                      <w:tabs>
                        <w:tab w:val="clear" w:pos="720"/>
                        <w:tab w:val="num" w:pos="0"/>
                      </w:tabs>
                      <w:spacing w:after="0" w:line="240" w:lineRule="auto"/>
                      <w:ind w:left="180" w:hanging="180"/>
                      <w:rPr>
                        <w:rFonts w:ascii="Times New Roman" w:hAnsi="Times New Roman" w:cs="Times New Roman"/>
                      </w:rPr>
                    </w:pPr>
                    <w:r w:rsidRPr="008E7065">
                      <w:rPr>
                        <w:rFonts w:ascii="Times New Roman" w:hAnsi="Times New Roman" w:cs="Times New Roman"/>
                        <w:lang w:val="kk-KZ"/>
                      </w:rPr>
                      <w:t>Топтық іс-әрекет кодексін құру</w:t>
                    </w:r>
                  </w:p>
                  <w:p w:rsidR="006441E3" w:rsidRPr="008E7065" w:rsidRDefault="006441E3" w:rsidP="00713A9D">
                    <w:pPr>
                      <w:numPr>
                        <w:ilvl w:val="0"/>
                        <w:numId w:val="31"/>
                      </w:numPr>
                      <w:tabs>
                        <w:tab w:val="clear" w:pos="720"/>
                        <w:tab w:val="num" w:pos="0"/>
                      </w:tabs>
                      <w:spacing w:after="0" w:line="240" w:lineRule="auto"/>
                      <w:ind w:left="180" w:hanging="180"/>
                      <w:rPr>
                        <w:rFonts w:ascii="Times New Roman" w:hAnsi="Times New Roman" w:cs="Times New Roman"/>
                      </w:rPr>
                    </w:pPr>
                    <w:r w:rsidRPr="008E7065">
                      <w:rPr>
                        <w:rFonts w:ascii="Times New Roman" w:hAnsi="Times New Roman" w:cs="Times New Roman"/>
                        <w:lang w:val="kk-KZ"/>
                      </w:rPr>
                      <w:t xml:space="preserve">Ұйымның </w:t>
                    </w:r>
                    <w:r w:rsidRPr="008E7065">
                      <w:rPr>
                        <w:rFonts w:ascii="Times New Roman" w:hAnsi="Times New Roman" w:cs="Times New Roman"/>
                      </w:rPr>
                      <w:t>философи</w:t>
                    </w:r>
                    <w:r w:rsidRPr="008E7065">
                      <w:rPr>
                        <w:rFonts w:ascii="Times New Roman" w:hAnsi="Times New Roman" w:cs="Times New Roman"/>
                        <w:lang w:val="kk-KZ"/>
                      </w:rPr>
                      <w:t>ясын өңдеп дайындау</w:t>
                    </w:r>
                  </w:p>
                  <w:p w:rsidR="006441E3" w:rsidRPr="008E7065" w:rsidRDefault="006441E3" w:rsidP="00A47416">
                    <w:pPr>
                      <w:rPr>
                        <w:rFonts w:ascii="Times New Roman" w:hAnsi="Times New Roman" w:cs="Times New Roman"/>
                      </w:rPr>
                    </w:pPr>
                  </w:p>
                  <w:p w:rsidR="006441E3" w:rsidRPr="008B0AA0" w:rsidRDefault="006441E3" w:rsidP="00A47416">
                    <w:pPr>
                      <w:rPr>
                        <w:sz w:val="20"/>
                        <w:szCs w:val="20"/>
                      </w:rPr>
                    </w:pPr>
                  </w:p>
                </w:txbxContent>
              </v:textbox>
            </v:rect>
            <v:rect id="Rectangle 6" o:spid="_x0000_s1132" style="position:absolute;left:35436;top:10654;width:19427;height:23636;visibility:visible">
              <v:textbox>
                <w:txbxContent>
                  <w:p w:rsidR="006441E3" w:rsidRPr="008E7065" w:rsidRDefault="006441E3" w:rsidP="00EF0ADA">
                    <w:pPr>
                      <w:pStyle w:val="ab"/>
                      <w:tabs>
                        <w:tab w:val="left" w:pos="360"/>
                      </w:tabs>
                      <w:ind w:firstLine="0"/>
                      <w:jc w:val="center"/>
                      <w:rPr>
                        <w:b/>
                        <w:bCs/>
                        <w:sz w:val="22"/>
                        <w:szCs w:val="22"/>
                      </w:rPr>
                    </w:pPr>
                    <w:r w:rsidRPr="008E7065">
                      <w:rPr>
                        <w:b/>
                        <w:bCs/>
                        <w:sz w:val="22"/>
                        <w:szCs w:val="22"/>
                        <w:lang w:val="kk-KZ"/>
                      </w:rPr>
                      <w:t>ҮЕҰ сыртқы ортадағы беделін басқару</w:t>
                    </w:r>
                  </w:p>
                  <w:p w:rsidR="006441E3" w:rsidRPr="008E7065" w:rsidRDefault="006441E3" w:rsidP="00713A9D">
                    <w:pPr>
                      <w:numPr>
                        <w:ilvl w:val="0"/>
                        <w:numId w:val="32"/>
                      </w:numPr>
                      <w:tabs>
                        <w:tab w:val="clear" w:pos="720"/>
                        <w:tab w:val="num" w:pos="360"/>
                      </w:tabs>
                      <w:spacing w:after="0" w:line="240" w:lineRule="auto"/>
                      <w:ind w:left="360"/>
                      <w:rPr>
                        <w:rFonts w:ascii="Times New Roman" w:hAnsi="Times New Roman" w:cs="Times New Roman"/>
                      </w:rPr>
                    </w:pPr>
                    <w:r w:rsidRPr="008E7065">
                      <w:rPr>
                        <w:rFonts w:ascii="Times New Roman" w:hAnsi="Times New Roman" w:cs="Times New Roman"/>
                        <w:lang w:val="kk-KZ"/>
                      </w:rPr>
                      <w:t>Әлеуметтік-маңызды жобаларды жүзеге асыру</w:t>
                    </w:r>
                  </w:p>
                  <w:p w:rsidR="006441E3" w:rsidRPr="008E7065" w:rsidRDefault="006441E3" w:rsidP="00713A9D">
                    <w:pPr>
                      <w:numPr>
                        <w:ilvl w:val="0"/>
                        <w:numId w:val="32"/>
                      </w:numPr>
                      <w:tabs>
                        <w:tab w:val="clear" w:pos="720"/>
                        <w:tab w:val="num" w:pos="360"/>
                      </w:tabs>
                      <w:spacing w:after="0" w:line="240" w:lineRule="auto"/>
                      <w:ind w:left="360"/>
                      <w:rPr>
                        <w:rFonts w:ascii="Times New Roman" w:hAnsi="Times New Roman" w:cs="Times New Roman"/>
                      </w:rPr>
                    </w:pPr>
                    <w:r w:rsidRPr="008E7065">
                      <w:rPr>
                        <w:rFonts w:ascii="Times New Roman" w:hAnsi="Times New Roman" w:cs="Times New Roman"/>
                        <w:lang w:val="kk-KZ"/>
                      </w:rPr>
                      <w:t>Әріптестермен қарым-қатынас орнату</w:t>
                    </w:r>
                    <w:r w:rsidRPr="008E7065">
                      <w:rPr>
                        <w:rFonts w:ascii="Times New Roman" w:hAnsi="Times New Roman" w:cs="Times New Roman"/>
                      </w:rPr>
                      <w:t xml:space="preserve"> (коалици</w:t>
                    </w:r>
                    <w:r w:rsidRPr="008E7065">
                      <w:rPr>
                        <w:rFonts w:ascii="Times New Roman" w:hAnsi="Times New Roman" w:cs="Times New Roman"/>
                        <w:lang w:val="kk-KZ"/>
                      </w:rPr>
                      <w:t>ялар</w:t>
                    </w:r>
                    <w:r w:rsidRPr="008E7065">
                      <w:rPr>
                        <w:rFonts w:ascii="Times New Roman" w:hAnsi="Times New Roman" w:cs="Times New Roman"/>
                      </w:rPr>
                      <w:t xml:space="preserve">, </w:t>
                    </w:r>
                    <w:r w:rsidRPr="008E7065">
                      <w:rPr>
                        <w:rFonts w:ascii="Times New Roman" w:hAnsi="Times New Roman" w:cs="Times New Roman"/>
                        <w:lang w:val="kk-KZ"/>
                      </w:rPr>
                      <w:t>тармақтар</w:t>
                    </w:r>
                    <w:r w:rsidRPr="008E7065">
                      <w:rPr>
                        <w:rFonts w:ascii="Times New Roman" w:hAnsi="Times New Roman" w:cs="Times New Roman"/>
                      </w:rPr>
                      <w:t>)</w:t>
                    </w:r>
                  </w:p>
                  <w:p w:rsidR="006441E3" w:rsidRPr="008E7065" w:rsidRDefault="006441E3" w:rsidP="00713A9D">
                    <w:pPr>
                      <w:numPr>
                        <w:ilvl w:val="0"/>
                        <w:numId w:val="32"/>
                      </w:numPr>
                      <w:tabs>
                        <w:tab w:val="clear" w:pos="720"/>
                        <w:tab w:val="num" w:pos="360"/>
                      </w:tabs>
                      <w:spacing w:after="0" w:line="240" w:lineRule="auto"/>
                      <w:ind w:left="360"/>
                      <w:rPr>
                        <w:rFonts w:ascii="Times New Roman" w:hAnsi="Times New Roman" w:cs="Times New Roman"/>
                      </w:rPr>
                    </w:pPr>
                    <w:r w:rsidRPr="008E7065">
                      <w:rPr>
                        <w:rFonts w:ascii="Times New Roman" w:hAnsi="Times New Roman" w:cs="Times New Roman"/>
                        <w:lang w:val="kk-KZ"/>
                      </w:rPr>
                      <w:t>Мемлекет және бизнеспен серіктестік қатынасын орнату</w:t>
                    </w:r>
                  </w:p>
                </w:txbxContent>
              </v:textbox>
            </v:rect>
            <v:line id="Line 7" o:spid="_x0000_s1133" style="position:absolute;visibility:visible" from="9145,6858" to="9153,17145" o:connectortype="straight">
              <v:stroke endarrow="block"/>
            </v:line>
            <v:line id="Line 8" o:spid="_x0000_s1134" style="position:absolute;visibility:visible" from="45717,6858" to="45726,13716" o:connectortype="straight">
              <v:stroke endarrow="block"/>
            </v:line>
            <v:line id="Line 9" o:spid="_x0000_s1135" style="position:absolute;visibility:visible" from="9145,6858" to="45717,6866" o:connectortype="straight"/>
            <w10:wrap type="none"/>
            <w10:anchorlock/>
          </v:group>
        </w:pict>
      </w:r>
    </w:p>
    <w:p w:rsidR="00710A3F" w:rsidRPr="008E7065" w:rsidRDefault="00710A3F" w:rsidP="00A47416">
      <w:pPr>
        <w:rPr>
          <w:rFonts w:ascii="Times New Roman" w:hAnsi="Times New Roman" w:cs="Times New Roman"/>
          <w:b/>
          <w:bCs/>
          <w:lang w:val="kk-KZ"/>
        </w:rPr>
      </w:pPr>
    </w:p>
    <w:p w:rsidR="00710A3F" w:rsidRPr="008E7065" w:rsidRDefault="00710A3F" w:rsidP="00A47416">
      <w:pPr>
        <w:jc w:val="center"/>
        <w:rPr>
          <w:rFonts w:ascii="Times New Roman" w:hAnsi="Times New Roman" w:cs="Times New Roman"/>
          <w:sz w:val="24"/>
          <w:szCs w:val="24"/>
        </w:rPr>
      </w:pPr>
      <w:r w:rsidRPr="008E7065">
        <w:rPr>
          <w:rFonts w:ascii="Times New Roman" w:hAnsi="Times New Roman" w:cs="Times New Roman"/>
          <w:sz w:val="24"/>
          <w:szCs w:val="24"/>
          <w:lang w:val="kk-KZ"/>
        </w:rPr>
        <w:t>Әдебиеттер:</w:t>
      </w:r>
    </w:p>
    <w:p w:rsidR="00710A3F" w:rsidRPr="008E7065" w:rsidRDefault="00710A3F" w:rsidP="00713A9D">
      <w:pPr>
        <w:numPr>
          <w:ilvl w:val="0"/>
          <w:numId w:val="37"/>
        </w:numPr>
        <w:shd w:val="clear" w:color="auto" w:fill="FFFFFF"/>
        <w:tabs>
          <w:tab w:val="clear" w:pos="1740"/>
        </w:tabs>
        <w:spacing w:after="0" w:line="240" w:lineRule="auto"/>
        <w:ind w:left="540" w:hanging="360"/>
        <w:jc w:val="both"/>
        <w:rPr>
          <w:rFonts w:ascii="Times New Roman" w:hAnsi="Times New Roman" w:cs="Times New Roman"/>
          <w:sz w:val="24"/>
          <w:szCs w:val="24"/>
        </w:rPr>
      </w:pPr>
      <w:r w:rsidRPr="008E7065">
        <w:rPr>
          <w:rFonts w:ascii="Times New Roman" w:hAnsi="Times New Roman" w:cs="Times New Roman"/>
          <w:color w:val="000000"/>
          <w:sz w:val="24"/>
          <w:szCs w:val="24"/>
        </w:rPr>
        <w:t>Гаджиев К. Концепциягражданского общества: идейные истоки и основные вехи формирования.//Вопросы философии, 1997, №1. С. 19.</w:t>
      </w:r>
    </w:p>
    <w:p w:rsidR="00710A3F" w:rsidRPr="008E7065" w:rsidRDefault="00710A3F" w:rsidP="00713A9D">
      <w:pPr>
        <w:numPr>
          <w:ilvl w:val="0"/>
          <w:numId w:val="37"/>
        </w:numPr>
        <w:shd w:val="clear" w:color="auto" w:fill="FFFFFF"/>
        <w:tabs>
          <w:tab w:val="clear" w:pos="1740"/>
        </w:tabs>
        <w:spacing w:after="0" w:line="240" w:lineRule="auto"/>
        <w:ind w:left="540" w:hanging="360"/>
        <w:jc w:val="both"/>
        <w:rPr>
          <w:rFonts w:ascii="Times New Roman" w:hAnsi="Times New Roman" w:cs="Times New Roman"/>
          <w:sz w:val="24"/>
          <w:szCs w:val="24"/>
        </w:rPr>
      </w:pPr>
      <w:r w:rsidRPr="008E7065">
        <w:rPr>
          <w:rFonts w:ascii="Times New Roman" w:hAnsi="Times New Roman" w:cs="Times New Roman"/>
          <w:color w:val="000000"/>
          <w:sz w:val="24"/>
          <w:szCs w:val="24"/>
        </w:rPr>
        <w:t>Перегудов С.П. Гражданское общество: трехчленная или одночленная модель общества.//Полис, 1995, №3. С.58.</w:t>
      </w:r>
    </w:p>
    <w:p w:rsidR="00710A3F" w:rsidRPr="008E7065" w:rsidRDefault="00710A3F" w:rsidP="00713A9D">
      <w:pPr>
        <w:numPr>
          <w:ilvl w:val="0"/>
          <w:numId w:val="37"/>
        </w:numPr>
        <w:shd w:val="clear" w:color="auto" w:fill="FFFFFF"/>
        <w:tabs>
          <w:tab w:val="clear" w:pos="1740"/>
        </w:tabs>
        <w:spacing w:after="0" w:line="240" w:lineRule="auto"/>
        <w:ind w:left="540" w:hanging="360"/>
        <w:jc w:val="both"/>
        <w:rPr>
          <w:rFonts w:ascii="Times New Roman" w:hAnsi="Times New Roman" w:cs="Times New Roman"/>
          <w:sz w:val="24"/>
          <w:szCs w:val="24"/>
        </w:rPr>
      </w:pPr>
      <w:r w:rsidRPr="008E7065">
        <w:rPr>
          <w:rFonts w:ascii="Times New Roman" w:hAnsi="Times New Roman" w:cs="Times New Roman"/>
          <w:color w:val="000000"/>
          <w:sz w:val="24"/>
          <w:szCs w:val="24"/>
        </w:rPr>
        <w:t>Концептуальные основы анализа гражданского общества в современной России. В сб. статей: Человек в меняющемся обществе. /Под ред. Н.А. Анд</w:t>
      </w:r>
      <w:r w:rsidRPr="008E7065">
        <w:rPr>
          <w:rFonts w:ascii="Times New Roman" w:hAnsi="Times New Roman" w:cs="Times New Roman"/>
          <w:color w:val="000000"/>
          <w:sz w:val="24"/>
          <w:szCs w:val="24"/>
        </w:rPr>
        <w:softHyphen/>
        <w:t>реева и В.В. Козловского. - СПб</w:t>
      </w:r>
      <w:proofErr w:type="gramStart"/>
      <w:r w:rsidRPr="008E7065">
        <w:rPr>
          <w:rFonts w:ascii="Times New Roman" w:hAnsi="Times New Roman" w:cs="Times New Roman"/>
          <w:color w:val="000000"/>
          <w:sz w:val="24"/>
          <w:szCs w:val="24"/>
        </w:rPr>
        <w:t xml:space="preserve">., </w:t>
      </w:r>
      <w:proofErr w:type="gramEnd"/>
      <w:r w:rsidRPr="008E7065">
        <w:rPr>
          <w:rFonts w:ascii="Times New Roman" w:hAnsi="Times New Roman" w:cs="Times New Roman"/>
          <w:color w:val="000000"/>
          <w:sz w:val="24"/>
          <w:szCs w:val="24"/>
        </w:rPr>
        <w:t>1997, с. 57-77.</w:t>
      </w:r>
    </w:p>
    <w:p w:rsidR="00710A3F" w:rsidRPr="008E7065" w:rsidRDefault="00710A3F" w:rsidP="00713A9D">
      <w:pPr>
        <w:numPr>
          <w:ilvl w:val="0"/>
          <w:numId w:val="37"/>
        </w:numPr>
        <w:shd w:val="clear" w:color="auto" w:fill="FFFFFF"/>
        <w:tabs>
          <w:tab w:val="clear" w:pos="1740"/>
        </w:tabs>
        <w:spacing w:after="0" w:line="240" w:lineRule="auto"/>
        <w:ind w:left="540" w:hanging="360"/>
        <w:jc w:val="both"/>
        <w:rPr>
          <w:rFonts w:ascii="Times New Roman" w:hAnsi="Times New Roman" w:cs="Times New Roman"/>
          <w:sz w:val="24"/>
          <w:szCs w:val="24"/>
        </w:rPr>
      </w:pPr>
      <w:r w:rsidRPr="008E7065">
        <w:rPr>
          <w:rFonts w:ascii="Times New Roman" w:hAnsi="Times New Roman" w:cs="Times New Roman"/>
          <w:sz w:val="24"/>
          <w:szCs w:val="24"/>
        </w:rPr>
        <w:t>Игнатьев А. А., Михайлов Б. В. Гражданское общество и перспективы демократии в России // Гражданское общество и перспективы демократии в России. /Под ред. Б. В. Михайлова. М., 1994. С. 6.</w:t>
      </w:r>
    </w:p>
    <w:p w:rsidR="00710A3F" w:rsidRPr="008E7065" w:rsidRDefault="00710A3F" w:rsidP="00713A9D">
      <w:pPr>
        <w:numPr>
          <w:ilvl w:val="0"/>
          <w:numId w:val="37"/>
        </w:numPr>
        <w:shd w:val="clear" w:color="auto" w:fill="FFFFFF"/>
        <w:tabs>
          <w:tab w:val="clear" w:pos="1740"/>
        </w:tabs>
        <w:spacing w:after="0" w:line="240" w:lineRule="auto"/>
        <w:ind w:left="540" w:hanging="360"/>
        <w:jc w:val="both"/>
        <w:rPr>
          <w:rFonts w:ascii="Times New Roman" w:hAnsi="Times New Roman" w:cs="Times New Roman"/>
          <w:sz w:val="24"/>
          <w:szCs w:val="24"/>
        </w:rPr>
      </w:pPr>
      <w:r w:rsidRPr="008E7065">
        <w:rPr>
          <w:rFonts w:ascii="Times New Roman" w:hAnsi="Times New Roman" w:cs="Times New Roman"/>
          <w:sz w:val="24"/>
          <w:szCs w:val="24"/>
        </w:rPr>
        <w:t xml:space="preserve">Резник Ю. М. Гражданское общество как феномен цивилизации… С. 229; Шапиро Й. Демократия и гражданское </w:t>
      </w:r>
      <w:proofErr w:type="gramStart"/>
      <w:r w:rsidRPr="008E7065">
        <w:rPr>
          <w:rFonts w:ascii="Times New Roman" w:hAnsi="Times New Roman" w:cs="Times New Roman"/>
          <w:sz w:val="24"/>
          <w:szCs w:val="24"/>
        </w:rPr>
        <w:t>общество</w:t>
      </w:r>
      <w:proofErr w:type="gramEnd"/>
      <w:r w:rsidRPr="008E7065">
        <w:rPr>
          <w:rFonts w:ascii="Times New Roman" w:hAnsi="Times New Roman" w:cs="Times New Roman"/>
          <w:sz w:val="24"/>
          <w:szCs w:val="24"/>
        </w:rPr>
        <w:t xml:space="preserve"> // Политические исследования. 1992. № 4. С. 25–27.</w:t>
      </w:r>
    </w:p>
    <w:p w:rsidR="008E7065" w:rsidRPr="008E7065" w:rsidRDefault="00710A3F" w:rsidP="008E7065">
      <w:pPr>
        <w:numPr>
          <w:ilvl w:val="0"/>
          <w:numId w:val="37"/>
        </w:numPr>
        <w:shd w:val="clear" w:color="auto" w:fill="FFFFFF"/>
        <w:tabs>
          <w:tab w:val="clear" w:pos="1740"/>
        </w:tabs>
        <w:spacing w:after="0" w:line="240" w:lineRule="auto"/>
        <w:ind w:left="540" w:hanging="360"/>
        <w:jc w:val="both"/>
        <w:rPr>
          <w:rFonts w:ascii="Times New Roman" w:hAnsi="Times New Roman" w:cs="Times New Roman"/>
          <w:sz w:val="24"/>
          <w:szCs w:val="24"/>
        </w:rPr>
      </w:pPr>
      <w:r w:rsidRPr="008E7065">
        <w:rPr>
          <w:rFonts w:ascii="Times New Roman" w:hAnsi="Times New Roman" w:cs="Times New Roman"/>
          <w:sz w:val="24"/>
          <w:szCs w:val="24"/>
        </w:rPr>
        <w:t>Одинцова А. В. Гражданское общество: прошлое, настоящее и будущее // Социально-политические науки. 1991. № 1</w:t>
      </w:r>
    </w:p>
    <w:p w:rsidR="008E7065" w:rsidRDefault="008E7065" w:rsidP="008E7065">
      <w:pPr>
        <w:shd w:val="clear" w:color="auto" w:fill="FFFFFF"/>
        <w:spacing w:after="0" w:line="240" w:lineRule="auto"/>
        <w:ind w:left="540"/>
        <w:jc w:val="both"/>
        <w:rPr>
          <w:rFonts w:ascii="Times New Roman" w:hAnsi="Times New Roman" w:cs="Times New Roman"/>
          <w:sz w:val="24"/>
          <w:szCs w:val="24"/>
          <w:lang w:val="kk-KZ"/>
        </w:rPr>
      </w:pPr>
    </w:p>
    <w:p w:rsidR="008E7065" w:rsidRDefault="008E7065" w:rsidP="008E7065">
      <w:pPr>
        <w:shd w:val="clear" w:color="auto" w:fill="FFFFFF"/>
        <w:spacing w:after="0" w:line="240" w:lineRule="auto"/>
        <w:ind w:left="540"/>
        <w:jc w:val="both"/>
        <w:rPr>
          <w:rFonts w:ascii="Times New Roman" w:hAnsi="Times New Roman" w:cs="Times New Roman"/>
          <w:sz w:val="24"/>
          <w:szCs w:val="24"/>
          <w:lang w:val="kk-KZ"/>
        </w:rPr>
      </w:pPr>
    </w:p>
    <w:p w:rsidR="008E7065" w:rsidRDefault="008E7065" w:rsidP="008E7065">
      <w:pPr>
        <w:shd w:val="clear" w:color="auto" w:fill="FFFFFF"/>
        <w:spacing w:after="0" w:line="240" w:lineRule="auto"/>
        <w:ind w:left="540"/>
        <w:jc w:val="both"/>
        <w:rPr>
          <w:rFonts w:ascii="Times New Roman" w:hAnsi="Times New Roman" w:cs="Times New Roman"/>
          <w:sz w:val="24"/>
          <w:szCs w:val="24"/>
          <w:lang w:val="kk-KZ"/>
        </w:rPr>
      </w:pPr>
    </w:p>
    <w:p w:rsidR="008E7065" w:rsidRDefault="008E7065" w:rsidP="008E7065">
      <w:pPr>
        <w:shd w:val="clear" w:color="auto" w:fill="FFFFFF"/>
        <w:spacing w:after="0" w:line="240" w:lineRule="auto"/>
        <w:ind w:left="540"/>
        <w:jc w:val="both"/>
        <w:rPr>
          <w:rFonts w:ascii="Times New Roman" w:hAnsi="Times New Roman" w:cs="Times New Roman"/>
          <w:sz w:val="24"/>
          <w:szCs w:val="24"/>
          <w:lang w:val="kk-KZ"/>
        </w:rPr>
      </w:pPr>
    </w:p>
    <w:p w:rsidR="008E7065" w:rsidRDefault="008E7065" w:rsidP="008E7065">
      <w:pPr>
        <w:shd w:val="clear" w:color="auto" w:fill="FFFFFF"/>
        <w:spacing w:after="0" w:line="240" w:lineRule="auto"/>
        <w:ind w:left="540"/>
        <w:jc w:val="both"/>
        <w:rPr>
          <w:rFonts w:ascii="Times New Roman" w:hAnsi="Times New Roman" w:cs="Times New Roman"/>
          <w:sz w:val="24"/>
          <w:szCs w:val="24"/>
          <w:lang w:val="kk-KZ"/>
        </w:rPr>
      </w:pPr>
    </w:p>
    <w:p w:rsidR="008E7065" w:rsidRPr="008E7065" w:rsidRDefault="008E7065" w:rsidP="008E7065">
      <w:pPr>
        <w:shd w:val="clear" w:color="auto" w:fill="FFFFFF"/>
        <w:spacing w:after="0" w:line="240" w:lineRule="auto"/>
        <w:ind w:left="540"/>
        <w:jc w:val="both"/>
        <w:rPr>
          <w:rFonts w:ascii="Times New Roman" w:hAnsi="Times New Roman" w:cs="Times New Roman"/>
          <w:sz w:val="24"/>
          <w:szCs w:val="24"/>
        </w:rPr>
      </w:pPr>
    </w:p>
    <w:p w:rsidR="00710A3F" w:rsidRPr="008E7065" w:rsidRDefault="00710A3F" w:rsidP="008E7065">
      <w:pPr>
        <w:shd w:val="clear" w:color="auto" w:fill="FFFFFF"/>
        <w:spacing w:after="0" w:line="240" w:lineRule="auto"/>
        <w:ind w:left="540"/>
        <w:jc w:val="both"/>
        <w:rPr>
          <w:rFonts w:ascii="Times New Roman" w:hAnsi="Times New Roman" w:cs="Times New Roman"/>
          <w:sz w:val="24"/>
          <w:szCs w:val="24"/>
        </w:rPr>
      </w:pPr>
      <w:r w:rsidRPr="008E7065">
        <w:rPr>
          <w:rFonts w:ascii="Times New Roman" w:hAnsi="Times New Roman" w:cs="Times New Roman"/>
          <w:b/>
          <w:bCs/>
          <w:sz w:val="24"/>
          <w:szCs w:val="24"/>
          <w:lang w:val="kk-KZ"/>
        </w:rPr>
        <w:t xml:space="preserve">6 </w:t>
      </w:r>
      <w:r w:rsidRPr="008E7065">
        <w:rPr>
          <w:rFonts w:ascii="Times New Roman" w:hAnsi="Times New Roman" w:cs="Times New Roman"/>
          <w:b/>
          <w:bCs/>
          <w:sz w:val="24"/>
          <w:szCs w:val="24"/>
        </w:rPr>
        <w:t xml:space="preserve">Лекция. </w:t>
      </w:r>
      <w:r w:rsidRPr="008E7065">
        <w:rPr>
          <w:rFonts w:ascii="Times New Roman" w:hAnsi="Times New Roman" w:cs="Times New Roman"/>
          <w:b/>
          <w:bCs/>
          <w:sz w:val="24"/>
          <w:szCs w:val="24"/>
          <w:lang w:val="kk-KZ"/>
        </w:rPr>
        <w:t xml:space="preserve">Қазіргі заманғы Қазақстандағы </w:t>
      </w:r>
      <w:r w:rsidRPr="008E7065">
        <w:rPr>
          <w:rFonts w:ascii="Times New Roman" w:hAnsi="Times New Roman" w:cs="Times New Roman"/>
          <w:b/>
          <w:bCs/>
          <w:color w:val="000000"/>
          <w:sz w:val="24"/>
          <w:szCs w:val="24"/>
        </w:rPr>
        <w:t>волонтер</w:t>
      </w:r>
      <w:r w:rsidRPr="008E7065">
        <w:rPr>
          <w:rFonts w:ascii="Times New Roman" w:hAnsi="Times New Roman" w:cs="Times New Roman"/>
          <w:b/>
          <w:bCs/>
          <w:color w:val="000000"/>
          <w:sz w:val="24"/>
          <w:szCs w:val="24"/>
          <w:lang w:val="kk-KZ"/>
        </w:rPr>
        <w:t>лік бірлестіктердің қызметтері</w:t>
      </w:r>
    </w:p>
    <w:p w:rsidR="00710A3F" w:rsidRPr="008E7065" w:rsidRDefault="00710A3F" w:rsidP="00D80F66">
      <w:pPr>
        <w:suppressAutoHyphens/>
        <w:spacing w:line="360" w:lineRule="auto"/>
        <w:jc w:val="center"/>
        <w:rPr>
          <w:rFonts w:ascii="Times New Roman" w:hAnsi="Times New Roman" w:cs="Times New Roman"/>
          <w:color w:val="000000"/>
          <w:sz w:val="24"/>
          <w:szCs w:val="24"/>
          <w:lang w:val="kk-KZ"/>
        </w:rPr>
      </w:pPr>
    </w:p>
    <w:p w:rsidR="00710A3F" w:rsidRPr="008E7065" w:rsidRDefault="00710A3F" w:rsidP="00A47416">
      <w:pPr>
        <w:suppressAutoHyphens/>
        <w:spacing w:line="360" w:lineRule="auto"/>
        <w:ind w:firstLine="709"/>
        <w:jc w:val="both"/>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t xml:space="preserve">Қамқорлық, қайырымдылық, адамгершілік бұл қоғамның тек экономикалық қана емес, сондай-ақ рухани дамуы болып табылады. Қамқорлық сөзінің астарында адамзат сезімдері, жанашырлық пен қандай-да бір кері мақсатты көздемей, қамқорлықты қажет етушілерге материалдық көмек пен қамқорлық көрсету болып табылады. Қайырымдылық сөзінің мағынасы өзге де әлеуметтік көмектерден айырмашылығы бар, бұл адамның еңбегі қоғамның гүлденуіне үлес қосу немесе оның жеке мүшелеріне еш марапатты күтпей көмек беру, сондай-ақ олардың көмекті қажет етушілерге беретін көмегінде пайдаланатын уақыттар жиынтығы. Қамқорлық пен қайырымдылықты көтеру жалпы ортақ қоғамдық пайданы алуға деген ұмтылыстардың көрінісі, азаматтық немесе адамгершілік парызды орындау болып табылады. Бұл құбылыстар бір-бірімен тығыз байланысты және олардың даму деңгейі оларды қоршаған саяси, мәдени және экономикалық ортаға тікелей байланысты. </w:t>
      </w:r>
    </w:p>
    <w:p w:rsidR="00710A3F" w:rsidRPr="008E7065" w:rsidRDefault="00710A3F" w:rsidP="00A47416">
      <w:pPr>
        <w:suppressAutoHyphens/>
        <w:spacing w:line="360" w:lineRule="auto"/>
        <w:ind w:firstLine="709"/>
        <w:jc w:val="both"/>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t xml:space="preserve">Қазақстан тәуелсіздік алған жылдарда волонтерлік өзінің жаңа сапалы дамуға қол жеткізеді.Волонтерлік қызмет мемлекеттік басқару органдарының қатысуынсыз қоғамдық бірлестіктердің белсенділігімен жүзеге асырылды.  90жж. басында жүздеген волонтерлер </w:t>
      </w:r>
      <w:r w:rsidRPr="008E7065">
        <w:rPr>
          <w:rFonts w:ascii="Times New Roman" w:hAnsi="Times New Roman" w:cs="Times New Roman"/>
          <w:color w:val="000000"/>
          <w:sz w:val="24"/>
          <w:szCs w:val="24"/>
          <w:lang w:val="kk-KZ"/>
        </w:rPr>
        <w:lastRenderedPageBreak/>
        <w:t xml:space="preserve">қатысқан “Невада-Семей” деп аталатын ядроға қарсы қозғалыс көпшілік мәселесі болып отыр. Өзінің мүшелеріне белсенді қамқорлық көрсетіп, волонтерлерді оқытып, қамқорлықты қажет еткен адамдарға жауынгер-ауғанстандықтар, чернобыльдіктер, жалғызбасты аналарға және т.б. көмек беруші ерікті бірлестіктер пайда болды. Бұл қозғалыстардың жалпы мінездемесі олардың қатысушыларының белсенді көңіл-күйіне сүйене отырып, қоғамның адамгершілік және демократиялық қағидаларын қатайтуға ұмтылды. </w:t>
      </w:r>
    </w:p>
    <w:p w:rsidR="00710A3F" w:rsidRPr="008E7065" w:rsidRDefault="00710A3F" w:rsidP="00A47416">
      <w:pPr>
        <w:suppressAutoHyphens/>
        <w:spacing w:line="360" w:lineRule="auto"/>
        <w:ind w:firstLine="709"/>
        <w:jc w:val="both"/>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t xml:space="preserve">90жж. ортасынан басталған Қазақстандағы волонтерліктің дамуының екінші кезеңі Қазақстанның ірі қалаларында үкіметтік емес ұйымдарға гранттық көмек беруші халықаралық қорлардың пайда болуымен және оның құрамында волонтерлер жұмыс істеуіне байланысты  болды. Қазақстандық ҮЕҰ көптеген қаржыландырушы агенттердің көмегімен, оның ішінде Каунтерпарт Консорциум, Еуразия Қоры, Фридриха Эберт қоры, Еуропалық Одақ және басқа да де көптеген қорларда волонтерлер кедейшілікпен күрес, әлеуметтік қорғалмаған және тұрмысы төмен тұрғындардың қызығушылықтарын қорғау, жергілікті қабаттардың мәселелерін шешу, қоршаған ортаны қорғау және т.б. бағдарламалар бойынша жұмыстар атқаруда. </w:t>
      </w:r>
    </w:p>
    <w:p w:rsidR="00710A3F" w:rsidRPr="008E7065" w:rsidRDefault="00710A3F" w:rsidP="00A47416">
      <w:pPr>
        <w:suppressAutoHyphens/>
        <w:spacing w:line="360" w:lineRule="auto"/>
        <w:ind w:firstLine="709"/>
        <w:jc w:val="both"/>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t xml:space="preserve">ҚР шет елдерден волонтерлер шақыратын халықаралық волонтерлер ұйымдары пайда болды. Мәселен, Бейбітшілік Ғимараты Бағдарламасы Қазақстанда 1993 жылдан бері жүзеге асырылуда.Дәл осы кезеңнен бастап БҰҰ Еріктілер Бағдарламасы да өз жұмыстарын бастады. 1999ж. бастапШетелдік (VSO) Волонтерлер Қызметі өз жұмыстарын бастады. Ал жергілікті волонтерлік ұйымдарға Қызыл Крест және Қызыл жарты ай Қоғамы өз жұмыстарына волонтерлердібелсенді түрде шақыруда. </w:t>
      </w:r>
    </w:p>
    <w:p w:rsidR="00710A3F" w:rsidRPr="008E7065" w:rsidRDefault="00710A3F" w:rsidP="00A47416">
      <w:pPr>
        <w:suppressAutoHyphens/>
        <w:spacing w:line="360" w:lineRule="auto"/>
        <w:ind w:firstLine="709"/>
        <w:jc w:val="both"/>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t>Қазақстан Үкіметі волонтерліктің маңызды ролін ескере отырып, қоғамның тұрмысы нашар тұрғындардың мәселелерімен айналысушыларға үкіметтік емес тараптар мен мемлекеттік органдарға белсенді түрде қолдау көрсетеді. Үкіметтік емес ұйымдарға мемлекеттің ҮЕҰ мемлекеттік қолдау көрсету Бағдарламасы аумағында Жоспарлы қолдау жасауы Үкіметтің үкіметтік емес ұйымдармен әріптестігін дамыту жақсы мысал болып табылады, бұл әрине, өз кезегінде ҮЕҰ қызметтеріне көптеген волонтерлерді тартуға мол мүмкіндіктер береді. Екінші жағынан, бұл Үкіметтің жастар ұйымын марапаттау арқылы жастардың белсенділігін арттыра отырып, жастардың ғана емес, сондай-ақ бүкіл қоғамның мәселелерін шешуге болады.</w:t>
      </w:r>
    </w:p>
    <w:p w:rsidR="00710A3F" w:rsidRPr="008E7065" w:rsidRDefault="00710A3F" w:rsidP="00A47416">
      <w:pPr>
        <w:suppressAutoHyphens/>
        <w:spacing w:line="360" w:lineRule="auto"/>
        <w:ind w:firstLine="709"/>
        <w:jc w:val="both"/>
        <w:rPr>
          <w:rFonts w:ascii="Times New Roman" w:hAnsi="Times New Roman" w:cs="Times New Roman"/>
          <w:color w:val="000000"/>
          <w:sz w:val="24"/>
          <w:szCs w:val="24"/>
          <w:lang w:val="kk-KZ"/>
        </w:rPr>
      </w:pPr>
      <w:r w:rsidRPr="008E7065">
        <w:rPr>
          <w:rFonts w:ascii="Times New Roman" w:hAnsi="Times New Roman" w:cs="Times New Roman"/>
          <w:b/>
          <w:bCs/>
          <w:color w:val="000000"/>
          <w:sz w:val="24"/>
          <w:szCs w:val="24"/>
          <w:lang w:val="kk-KZ"/>
        </w:rPr>
        <w:t>«Қазақстан Республикасындағы Қызыл жарты ай және Қызыл Крест Қоғамы».</w:t>
      </w:r>
      <w:r w:rsidRPr="008E7065">
        <w:rPr>
          <w:rFonts w:ascii="Times New Roman" w:hAnsi="Times New Roman" w:cs="Times New Roman"/>
          <w:color w:val="000000"/>
          <w:sz w:val="24"/>
          <w:szCs w:val="24"/>
          <w:lang w:val="kk-KZ"/>
        </w:rPr>
        <w:t xml:space="preserve">Қазақстан Республикасындағы Қызыл жарты ай және Қызыл Крест Қоғамы </w:t>
      </w:r>
      <w:r w:rsidRPr="008E7065">
        <w:rPr>
          <w:rFonts w:ascii="Times New Roman" w:hAnsi="Times New Roman" w:cs="Times New Roman"/>
          <w:color w:val="000000"/>
          <w:sz w:val="24"/>
          <w:szCs w:val="24"/>
          <w:lang w:val="kk-KZ"/>
        </w:rPr>
        <w:lastRenderedPageBreak/>
        <w:t>(ҚЖА және ҚКҚ) Қазақстанда 1937 жылы негізі қаланды. Алдымен ол Қызыл Крест Қоғамы деп аталды. ҚЖА және ҚКҚеліміздегі өз үкіметіне қатысты көмекші қызметтерді атқарушы жалғыз ұйым болып табылады (басқа да көптеген ұйымдармен бірлесе қызмет етуден бөлек), бұл ұйымның мақсаты қоғамға, оның ішінде әлеуметтік тұрмысы төмен тұрғындарға олардың гуманитарлық қажеттіліктеріне назар аударып, көмек көрсетуге бағытталған қызметтерді дамыту мен нығайту болып табылады.</w:t>
      </w:r>
    </w:p>
    <w:p w:rsidR="00710A3F" w:rsidRPr="008E7065" w:rsidRDefault="00710A3F" w:rsidP="00A47416">
      <w:pPr>
        <w:suppressAutoHyphens/>
        <w:spacing w:line="360" w:lineRule="auto"/>
        <w:ind w:firstLine="709"/>
        <w:jc w:val="both"/>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t xml:space="preserve">Бүгінгі күні бұл Қоғамның бүкіл Қазақстан бойынша 2700 волонтерлері бар екен. </w:t>
      </w:r>
    </w:p>
    <w:p w:rsidR="00710A3F" w:rsidRPr="008E7065" w:rsidRDefault="00710A3F" w:rsidP="00A47416">
      <w:pPr>
        <w:suppressAutoHyphens/>
        <w:spacing w:line="360" w:lineRule="auto"/>
        <w:ind w:firstLine="709"/>
        <w:jc w:val="both"/>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t>ҚЖА және ҚКҚдәстүрлі ролі әскери қақтығыстар кезінде медициналық бөлімдерге көмек көрсету,күтпеген оқыс оқиғаларға дайындық жүргізу мен оның нәтижелерімен күресу, тұрмысы төмен тұрғындарға медициналық-әлеуметтік көмек беру (оның ішінде жер аударылғандар мен қашқындарға), халықаралық гуманитарлық құқық мәселелері бойынша түсіндіру-кеңес беру жұмыстарын жүргізу, отбасыларды қайта қосу мен жоғалған адамдарды іздестіруге көмектесу болып табылады. Қазақстанда ҚЖА және ҚКҚ қазіргі таңда келесі бағдарламаларды атқаруда:</w:t>
      </w:r>
    </w:p>
    <w:p w:rsidR="00710A3F" w:rsidRPr="008E7065" w:rsidRDefault="00710A3F" w:rsidP="00A47416">
      <w:pPr>
        <w:suppressAutoHyphens/>
        <w:spacing w:line="360" w:lineRule="auto"/>
        <w:ind w:firstLine="709"/>
        <w:jc w:val="both"/>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t xml:space="preserve">1. </w:t>
      </w:r>
      <w:r w:rsidRPr="008E7065">
        <w:rPr>
          <w:rFonts w:ascii="Times New Roman" w:hAnsi="Times New Roman" w:cs="Times New Roman"/>
          <w:b/>
          <w:bCs/>
          <w:color w:val="000000"/>
          <w:sz w:val="24"/>
          <w:szCs w:val="24"/>
          <w:lang w:val="kk-KZ"/>
        </w:rPr>
        <w:t>Қоғамның ұйымдық дамуы.</w:t>
      </w:r>
      <w:r w:rsidRPr="008E7065">
        <w:rPr>
          <w:rFonts w:ascii="Times New Roman" w:hAnsi="Times New Roman" w:cs="Times New Roman"/>
          <w:color w:val="000000"/>
          <w:sz w:val="24"/>
          <w:szCs w:val="24"/>
          <w:lang w:val="kk-KZ"/>
        </w:rPr>
        <w:t>«Қазақстандағы бірнеше облыстардың әлеуметтік тұрмысын бағалау» Бағдаламасына қатысу — волонтерлердің бірлескен күштерін пайдалана отырып зерттелініп отырған облыстар бойынша мәліметтерді жинау, сауалнама жүргізу, мәліметтерді талдап өңдеуден өткізу жұмыстарын жасайды.</w:t>
      </w:r>
    </w:p>
    <w:p w:rsidR="00710A3F" w:rsidRPr="008E7065" w:rsidRDefault="00710A3F" w:rsidP="00A47416">
      <w:pPr>
        <w:suppressAutoHyphens/>
        <w:spacing w:line="360" w:lineRule="auto"/>
        <w:ind w:firstLine="709"/>
        <w:jc w:val="both"/>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t>2.</w:t>
      </w:r>
      <w:r w:rsidRPr="008E7065">
        <w:rPr>
          <w:rFonts w:ascii="Times New Roman" w:hAnsi="Times New Roman" w:cs="Times New Roman"/>
          <w:color w:val="000000"/>
          <w:sz w:val="24"/>
          <w:szCs w:val="24"/>
          <w:lang w:val="kk-KZ"/>
        </w:rPr>
        <w:tab/>
      </w:r>
      <w:r w:rsidRPr="008E7065">
        <w:rPr>
          <w:rFonts w:ascii="Times New Roman" w:hAnsi="Times New Roman" w:cs="Times New Roman"/>
          <w:b/>
          <w:bCs/>
          <w:color w:val="000000"/>
          <w:sz w:val="24"/>
          <w:szCs w:val="24"/>
          <w:lang w:val="kk-KZ"/>
        </w:rPr>
        <w:t>Денсаулық сақтау.</w:t>
      </w:r>
      <w:r w:rsidRPr="008E7065">
        <w:rPr>
          <w:rFonts w:ascii="Times New Roman" w:hAnsi="Times New Roman" w:cs="Times New Roman"/>
          <w:color w:val="000000"/>
          <w:sz w:val="24"/>
          <w:szCs w:val="24"/>
          <w:lang w:val="kk-KZ"/>
        </w:rPr>
        <w:t>Тұрмысы төмен тұрғындарға және жалғызбасты қарттарға медициналық-әлеуметтік көмек көрсетуші волонтерлік адагершілік топтарын құрып, олардың ішінде балалар арасында өкпе құртын алдын-алу мен күресу жолдары туралы лекциялар мен әңгімелер өткізу, Медицина колледждерінің волонтер-студенттерінің күштерімен әйелдер орталықтары мен үйлерде үйретуші тренингтер өткізу, “Жастар және салауатты өмір бейнесі”, “Жастарға дәрігерге келгенге дейін алғашқы көмек көрсетуді үйрету” бағдарламалары жүзеге асырылады.</w:t>
      </w:r>
    </w:p>
    <w:p w:rsidR="00710A3F" w:rsidRPr="008E7065" w:rsidRDefault="00710A3F" w:rsidP="00A47416">
      <w:pPr>
        <w:suppressAutoHyphens/>
        <w:spacing w:line="360" w:lineRule="auto"/>
        <w:ind w:firstLine="709"/>
        <w:jc w:val="both"/>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t>3.</w:t>
      </w:r>
      <w:r w:rsidRPr="008E7065">
        <w:rPr>
          <w:rFonts w:ascii="Times New Roman" w:hAnsi="Times New Roman" w:cs="Times New Roman"/>
          <w:color w:val="000000"/>
          <w:sz w:val="24"/>
          <w:szCs w:val="24"/>
          <w:lang w:val="kk-KZ"/>
        </w:rPr>
        <w:tab/>
      </w:r>
      <w:r w:rsidRPr="008E7065">
        <w:rPr>
          <w:rFonts w:ascii="Times New Roman" w:hAnsi="Times New Roman" w:cs="Times New Roman"/>
          <w:b/>
          <w:bCs/>
          <w:color w:val="000000"/>
          <w:sz w:val="24"/>
          <w:szCs w:val="24"/>
          <w:lang w:val="kk-KZ"/>
        </w:rPr>
        <w:t>Миграция.</w:t>
      </w:r>
      <w:r w:rsidRPr="008E7065">
        <w:rPr>
          <w:rFonts w:ascii="Times New Roman" w:hAnsi="Times New Roman" w:cs="Times New Roman"/>
          <w:color w:val="000000"/>
          <w:sz w:val="24"/>
          <w:szCs w:val="24"/>
          <w:lang w:val="kk-KZ"/>
        </w:rPr>
        <w:t xml:space="preserve"> Мигранттарға көмек көрсету бағдарламасына қатысу “Репатрианттарға, Қарағанды және Жамбыл облыстарындағы әйелдерге көмек көрсету”. ҚЖА және ҚКҚОКП и КК репатрианттарға еңбекке орналасуға байланысты психологиялық және құқықтық көмек көрсету, алғашқы медициналық көмек көрсетуді үйрету, салауатты өмір бейнесі негіздері бойынша, күтпеген оқыс оқиға болған жағдайда өз-өзін ұстану ережелерін үйрету, отбасыны жоспарлау, волонтерлер арқылы жас репатрианттарға компьютерлік сауаттылықты үйрету жұмыстарын атқарады.</w:t>
      </w:r>
    </w:p>
    <w:p w:rsidR="00710A3F" w:rsidRPr="008E7065" w:rsidRDefault="00710A3F" w:rsidP="00A47416">
      <w:pPr>
        <w:suppressAutoHyphens/>
        <w:spacing w:line="360" w:lineRule="auto"/>
        <w:ind w:firstLine="709"/>
        <w:jc w:val="both"/>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lastRenderedPageBreak/>
        <w:t>4.</w:t>
      </w:r>
      <w:r w:rsidRPr="008E7065">
        <w:rPr>
          <w:rFonts w:ascii="Times New Roman" w:hAnsi="Times New Roman" w:cs="Times New Roman"/>
          <w:color w:val="000000"/>
          <w:sz w:val="24"/>
          <w:szCs w:val="24"/>
          <w:lang w:val="kk-KZ"/>
        </w:rPr>
        <w:tab/>
      </w:r>
      <w:r w:rsidRPr="008E7065">
        <w:rPr>
          <w:rFonts w:ascii="Times New Roman" w:hAnsi="Times New Roman" w:cs="Times New Roman"/>
          <w:b/>
          <w:bCs/>
          <w:color w:val="000000"/>
          <w:sz w:val="24"/>
          <w:szCs w:val="24"/>
          <w:lang w:val="kk-KZ"/>
        </w:rPr>
        <w:t>Күтпеген оқыс оқиғаларға дайындық және әрекет ету.</w:t>
      </w:r>
      <w:r w:rsidRPr="008E7065">
        <w:rPr>
          <w:rFonts w:ascii="Times New Roman" w:hAnsi="Times New Roman" w:cs="Times New Roman"/>
          <w:color w:val="000000"/>
          <w:sz w:val="24"/>
          <w:szCs w:val="24"/>
          <w:lang w:val="kk-KZ"/>
        </w:rPr>
        <w:t>Күтпеген оқыс оқиғалар болған жағдайда менеджмент бойынша волонтер-тренерлерді дайындау, құтқарушы-волонтерлерді оқыту, жедел көмек беруді үйрету.</w:t>
      </w:r>
    </w:p>
    <w:p w:rsidR="00710A3F" w:rsidRPr="008E7065" w:rsidRDefault="00710A3F" w:rsidP="00A47416">
      <w:pPr>
        <w:suppressAutoHyphens/>
        <w:spacing w:line="360" w:lineRule="auto"/>
        <w:ind w:firstLine="709"/>
        <w:jc w:val="both"/>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t>5.</w:t>
      </w:r>
      <w:r w:rsidRPr="008E7065">
        <w:rPr>
          <w:rFonts w:ascii="Times New Roman" w:hAnsi="Times New Roman" w:cs="Times New Roman"/>
          <w:color w:val="000000"/>
          <w:sz w:val="24"/>
          <w:szCs w:val="24"/>
          <w:lang w:val="kk-KZ"/>
        </w:rPr>
        <w:tab/>
        <w:t xml:space="preserve">Халықаралық Гуманитарлық құқықтың </w:t>
      </w:r>
      <w:r w:rsidRPr="008E7065">
        <w:rPr>
          <w:rFonts w:ascii="Times New Roman" w:hAnsi="Times New Roman" w:cs="Times New Roman"/>
          <w:b/>
          <w:bCs/>
          <w:color w:val="000000"/>
          <w:sz w:val="24"/>
          <w:szCs w:val="24"/>
          <w:lang w:val="kk-KZ"/>
        </w:rPr>
        <w:t>жылжуы</w:t>
      </w:r>
      <w:r w:rsidRPr="008E7065">
        <w:rPr>
          <w:rFonts w:ascii="Times New Roman" w:hAnsi="Times New Roman" w:cs="Times New Roman"/>
          <w:color w:val="000000"/>
          <w:sz w:val="24"/>
          <w:szCs w:val="24"/>
          <w:lang w:val="kk-KZ"/>
        </w:rPr>
        <w:t>. Реализация программы “Жастар мен жанжалдарды шешу” бағдарламасын жүзеге асыру, тұрмыстық жанжалдар мен әскери іс-әрекеттер кезіндегі жанжалдарды азайту мақсатында оқушыларға арналған оқу құралын дайындау. Бұл бағдарлама арнайы оқытылып, дайындалған тренер-волонтерлердің көмегімен мектептерде тренинг өткізуді қарастырады.</w:t>
      </w:r>
    </w:p>
    <w:p w:rsidR="008E7065" w:rsidRPr="008E7065" w:rsidRDefault="008E7065" w:rsidP="008E7065">
      <w:pPr>
        <w:jc w:val="center"/>
        <w:rPr>
          <w:rFonts w:ascii="Times New Roman" w:hAnsi="Times New Roman" w:cs="Times New Roman"/>
          <w:sz w:val="24"/>
          <w:szCs w:val="24"/>
        </w:rPr>
      </w:pPr>
      <w:r w:rsidRPr="008E7065">
        <w:rPr>
          <w:rFonts w:ascii="Times New Roman" w:hAnsi="Times New Roman" w:cs="Times New Roman"/>
          <w:sz w:val="24"/>
          <w:szCs w:val="24"/>
          <w:lang w:val="kk-KZ"/>
        </w:rPr>
        <w:t>Әдебиеттер:</w:t>
      </w:r>
    </w:p>
    <w:p w:rsidR="008E7065" w:rsidRPr="008E7065" w:rsidRDefault="008E7065" w:rsidP="006A3CF0">
      <w:pPr>
        <w:numPr>
          <w:ilvl w:val="0"/>
          <w:numId w:val="53"/>
        </w:numPr>
        <w:shd w:val="clear" w:color="auto" w:fill="FFFFFF"/>
        <w:tabs>
          <w:tab w:val="clear" w:pos="1740"/>
          <w:tab w:val="num" w:pos="567"/>
        </w:tabs>
        <w:spacing w:after="0" w:line="240" w:lineRule="auto"/>
        <w:ind w:left="567" w:hanging="425"/>
        <w:jc w:val="both"/>
        <w:rPr>
          <w:rFonts w:ascii="Times New Roman" w:hAnsi="Times New Roman" w:cs="Times New Roman"/>
          <w:sz w:val="24"/>
          <w:szCs w:val="24"/>
        </w:rPr>
      </w:pPr>
      <w:r w:rsidRPr="008E7065">
        <w:rPr>
          <w:rFonts w:ascii="Times New Roman" w:hAnsi="Times New Roman" w:cs="Times New Roman"/>
          <w:color w:val="000000"/>
          <w:sz w:val="24"/>
          <w:szCs w:val="24"/>
        </w:rPr>
        <w:t>Гаджиев К. Концепциягражданского общества: идейные истоки и основные вехи формирования.//Вопросы философии, 1997, №1. С. 19.</w:t>
      </w:r>
    </w:p>
    <w:p w:rsidR="008E7065" w:rsidRPr="008E7065" w:rsidRDefault="008E7065" w:rsidP="008E7065">
      <w:pPr>
        <w:numPr>
          <w:ilvl w:val="0"/>
          <w:numId w:val="53"/>
        </w:numPr>
        <w:shd w:val="clear" w:color="auto" w:fill="FFFFFF"/>
        <w:tabs>
          <w:tab w:val="clear" w:pos="1740"/>
        </w:tabs>
        <w:spacing w:after="0" w:line="240" w:lineRule="auto"/>
        <w:ind w:left="540" w:hanging="360"/>
        <w:jc w:val="both"/>
        <w:rPr>
          <w:rFonts w:ascii="Times New Roman" w:hAnsi="Times New Roman" w:cs="Times New Roman"/>
          <w:sz w:val="24"/>
          <w:szCs w:val="24"/>
        </w:rPr>
      </w:pPr>
      <w:r w:rsidRPr="008E7065">
        <w:rPr>
          <w:rFonts w:ascii="Times New Roman" w:hAnsi="Times New Roman" w:cs="Times New Roman"/>
          <w:color w:val="000000"/>
          <w:sz w:val="24"/>
          <w:szCs w:val="24"/>
        </w:rPr>
        <w:t>Перегудов С.П. Гражданское общество: трехчленная или одночленная модель общества.//Полис, 1995, №3. С.58.</w:t>
      </w:r>
    </w:p>
    <w:p w:rsidR="008E7065" w:rsidRPr="008E7065" w:rsidRDefault="008E7065" w:rsidP="008E7065">
      <w:pPr>
        <w:numPr>
          <w:ilvl w:val="0"/>
          <w:numId w:val="53"/>
        </w:numPr>
        <w:shd w:val="clear" w:color="auto" w:fill="FFFFFF"/>
        <w:tabs>
          <w:tab w:val="clear" w:pos="1740"/>
        </w:tabs>
        <w:spacing w:after="0" w:line="240" w:lineRule="auto"/>
        <w:ind w:left="540" w:hanging="360"/>
        <w:jc w:val="both"/>
        <w:rPr>
          <w:rFonts w:ascii="Times New Roman" w:hAnsi="Times New Roman" w:cs="Times New Roman"/>
          <w:sz w:val="24"/>
          <w:szCs w:val="24"/>
        </w:rPr>
      </w:pPr>
      <w:r w:rsidRPr="008E7065">
        <w:rPr>
          <w:rFonts w:ascii="Times New Roman" w:hAnsi="Times New Roman" w:cs="Times New Roman"/>
          <w:color w:val="000000"/>
          <w:sz w:val="24"/>
          <w:szCs w:val="24"/>
        </w:rPr>
        <w:t>Концептуальные основы анализа гражданского общества в современной России. В сб. статей: Человек в меняющемся обществе. /Под ред. Н.А. Анд</w:t>
      </w:r>
      <w:r w:rsidRPr="008E7065">
        <w:rPr>
          <w:rFonts w:ascii="Times New Roman" w:hAnsi="Times New Roman" w:cs="Times New Roman"/>
          <w:color w:val="000000"/>
          <w:sz w:val="24"/>
          <w:szCs w:val="24"/>
        </w:rPr>
        <w:softHyphen/>
        <w:t>реева и В.В. Козловского. - СПб</w:t>
      </w:r>
      <w:proofErr w:type="gramStart"/>
      <w:r w:rsidRPr="008E7065">
        <w:rPr>
          <w:rFonts w:ascii="Times New Roman" w:hAnsi="Times New Roman" w:cs="Times New Roman"/>
          <w:color w:val="000000"/>
          <w:sz w:val="24"/>
          <w:szCs w:val="24"/>
        </w:rPr>
        <w:t xml:space="preserve">., </w:t>
      </w:r>
      <w:proofErr w:type="gramEnd"/>
      <w:r w:rsidRPr="008E7065">
        <w:rPr>
          <w:rFonts w:ascii="Times New Roman" w:hAnsi="Times New Roman" w:cs="Times New Roman"/>
          <w:color w:val="000000"/>
          <w:sz w:val="24"/>
          <w:szCs w:val="24"/>
        </w:rPr>
        <w:t>1997, с. 57-77.</w:t>
      </w:r>
    </w:p>
    <w:p w:rsidR="008E7065" w:rsidRPr="008E7065" w:rsidRDefault="008E7065" w:rsidP="008E7065">
      <w:pPr>
        <w:numPr>
          <w:ilvl w:val="0"/>
          <w:numId w:val="53"/>
        </w:numPr>
        <w:shd w:val="clear" w:color="auto" w:fill="FFFFFF"/>
        <w:tabs>
          <w:tab w:val="clear" w:pos="1740"/>
        </w:tabs>
        <w:spacing w:after="0" w:line="240" w:lineRule="auto"/>
        <w:ind w:left="540" w:hanging="360"/>
        <w:jc w:val="both"/>
        <w:rPr>
          <w:rFonts w:ascii="Times New Roman" w:hAnsi="Times New Roman" w:cs="Times New Roman"/>
          <w:sz w:val="24"/>
          <w:szCs w:val="24"/>
        </w:rPr>
      </w:pPr>
      <w:r w:rsidRPr="008E7065">
        <w:rPr>
          <w:rFonts w:ascii="Times New Roman" w:hAnsi="Times New Roman" w:cs="Times New Roman"/>
          <w:sz w:val="24"/>
          <w:szCs w:val="24"/>
        </w:rPr>
        <w:t>Игнатьев А. А., Михайлов Б. В. Гражданское общество и перспективы демократии в России // Гражданское общество и перспективы демократии в России. /Под ред. Б. В. Михайлова. М., 1994. С. 6.</w:t>
      </w:r>
    </w:p>
    <w:p w:rsidR="008E7065" w:rsidRDefault="008E7065" w:rsidP="008E7065">
      <w:pPr>
        <w:shd w:val="clear" w:color="auto" w:fill="FFFFFF"/>
        <w:spacing w:after="0" w:line="240" w:lineRule="auto"/>
        <w:jc w:val="both"/>
        <w:rPr>
          <w:rFonts w:ascii="Times New Roman" w:hAnsi="Times New Roman" w:cs="Times New Roman"/>
          <w:sz w:val="24"/>
          <w:szCs w:val="24"/>
          <w:lang w:val="kk-KZ"/>
        </w:rPr>
      </w:pPr>
    </w:p>
    <w:p w:rsidR="008E7065" w:rsidRDefault="008E7065" w:rsidP="008E7065">
      <w:pPr>
        <w:shd w:val="clear" w:color="auto" w:fill="FFFFFF"/>
        <w:spacing w:after="0" w:line="240" w:lineRule="auto"/>
        <w:jc w:val="both"/>
        <w:rPr>
          <w:rFonts w:ascii="Times New Roman" w:hAnsi="Times New Roman" w:cs="Times New Roman"/>
          <w:sz w:val="24"/>
          <w:szCs w:val="24"/>
          <w:lang w:val="kk-KZ"/>
        </w:rPr>
      </w:pPr>
    </w:p>
    <w:p w:rsidR="008E7065" w:rsidRDefault="008E7065" w:rsidP="008E7065">
      <w:pPr>
        <w:shd w:val="clear" w:color="auto" w:fill="FFFFFF"/>
        <w:spacing w:after="0" w:line="240" w:lineRule="auto"/>
        <w:jc w:val="both"/>
        <w:rPr>
          <w:rFonts w:ascii="Times New Roman" w:hAnsi="Times New Roman" w:cs="Times New Roman"/>
          <w:sz w:val="24"/>
          <w:szCs w:val="24"/>
          <w:lang w:val="kk-KZ"/>
        </w:rPr>
      </w:pPr>
    </w:p>
    <w:p w:rsidR="00710A3F" w:rsidRPr="008668CF" w:rsidRDefault="00710A3F" w:rsidP="008E7065">
      <w:pPr>
        <w:shd w:val="clear" w:color="auto" w:fill="FFFFFF"/>
        <w:spacing w:after="0" w:line="240" w:lineRule="auto"/>
        <w:jc w:val="center"/>
        <w:rPr>
          <w:rFonts w:ascii="Times New Roman" w:hAnsi="Times New Roman" w:cs="Times New Roman"/>
          <w:b/>
          <w:sz w:val="24"/>
          <w:szCs w:val="24"/>
          <w:lang w:val="kk-KZ"/>
        </w:rPr>
      </w:pPr>
      <w:r w:rsidRPr="008E7065">
        <w:rPr>
          <w:rFonts w:ascii="Times New Roman" w:hAnsi="Times New Roman" w:cs="Times New Roman"/>
          <w:b/>
          <w:sz w:val="24"/>
          <w:szCs w:val="24"/>
          <w:lang w:val="kk-KZ"/>
        </w:rPr>
        <w:t xml:space="preserve">7 Лекция. </w:t>
      </w:r>
      <w:r w:rsidRPr="008E7065">
        <w:rPr>
          <w:rFonts w:ascii="Times New Roman" w:hAnsi="Times New Roman" w:cs="Times New Roman"/>
          <w:b/>
          <w:color w:val="000000"/>
          <w:sz w:val="24"/>
          <w:szCs w:val="24"/>
          <w:lang w:val="kk-KZ"/>
        </w:rPr>
        <w:t>Еріктілер –ҮЕҰ жемісті жұмыс істеу кепілі</w:t>
      </w:r>
    </w:p>
    <w:p w:rsidR="00710A3F" w:rsidRPr="008E7065" w:rsidRDefault="00710A3F" w:rsidP="00A47416">
      <w:pPr>
        <w:pStyle w:val="af6"/>
        <w:widowControl/>
        <w:tabs>
          <w:tab w:val="left" w:pos="0"/>
        </w:tabs>
        <w:suppressAutoHyphens/>
        <w:spacing w:line="360" w:lineRule="auto"/>
        <w:ind w:firstLine="709"/>
        <w:jc w:val="both"/>
        <w:rPr>
          <w:color w:val="000000"/>
          <w:sz w:val="24"/>
          <w:szCs w:val="24"/>
          <w:lang w:val="kk-KZ"/>
        </w:rPr>
      </w:pPr>
    </w:p>
    <w:p w:rsidR="00710A3F" w:rsidRPr="008E7065" w:rsidRDefault="00710A3F" w:rsidP="00A47416">
      <w:pPr>
        <w:pStyle w:val="ab"/>
        <w:tabs>
          <w:tab w:val="left" w:pos="0"/>
        </w:tabs>
        <w:suppressAutoHyphens/>
        <w:spacing w:line="276" w:lineRule="auto"/>
        <w:ind w:firstLine="709"/>
        <w:rPr>
          <w:color w:val="000000"/>
          <w:lang w:val="kk-KZ"/>
        </w:rPr>
      </w:pPr>
      <w:r w:rsidRPr="008E7065">
        <w:rPr>
          <w:color w:val="000000"/>
          <w:lang w:val="kk-KZ"/>
        </w:rPr>
        <w:t xml:space="preserve">Еріктілер – коммерциялық емес ұйымдардың тамаша ресурсы болып табылады. Онда да келесі қағидалық айырмашылықтары бар ресурстар материалдық және ресурстармен салыстырғанда анағұрлым бағалы болып көрінуге мүмкіндік береді. </w:t>
      </w:r>
    </w:p>
    <w:p w:rsidR="00710A3F" w:rsidRPr="008E7065" w:rsidRDefault="00710A3F" w:rsidP="00A47416">
      <w:pPr>
        <w:tabs>
          <w:tab w:val="left" w:pos="0"/>
        </w:tabs>
        <w:suppressAutoHyphens/>
        <w:adjustRightInd w:val="0"/>
        <w:ind w:firstLine="709"/>
        <w:jc w:val="both"/>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t>Біріншіден, еріктілер – бұл ұйымның тамаша ресурсы болып табылады.Адамдар түрлі себептер бойынша өзінің жеке уақыттарын, білімдерін, идеялары мен тәжірибелерін коммерциялық емес ұйымдар мен адамдардың ресми емес бірлестігіне арнайды.</w:t>
      </w:r>
    </w:p>
    <w:p w:rsidR="00710A3F" w:rsidRPr="008E7065" w:rsidRDefault="00710A3F" w:rsidP="00A47416">
      <w:pPr>
        <w:pStyle w:val="ab"/>
        <w:tabs>
          <w:tab w:val="left" w:pos="0"/>
        </w:tabs>
        <w:suppressAutoHyphens/>
        <w:spacing w:line="276" w:lineRule="auto"/>
        <w:ind w:firstLine="709"/>
        <w:rPr>
          <w:color w:val="000000"/>
          <w:lang w:val="kk-KZ"/>
        </w:rPr>
      </w:pPr>
      <w:r w:rsidRPr="008E7065">
        <w:rPr>
          <w:color w:val="000000"/>
          <w:lang w:val="kk-KZ"/>
        </w:rPr>
        <w:t>Егер адам өзі өмір сүріп отырған әлемді өз тілегімен өзгертуге тырысса, онда ол ерекше адам болып табылады, себебі ешкім оны осылай жасауға мәжбүрлеген жоқ, ол өз еркімен коммерциялық емес ұйымдарда, ресми немесе ресми емес бірлестіктердеадамдарға көмек беруге шешім қабылдады. Сондықтан еріктілер қызметінің ерекшелігі сонда мұндай қызметтерді ұйымдар басқа еш жерден ала алмайды.</w:t>
      </w:r>
    </w:p>
    <w:p w:rsidR="00710A3F" w:rsidRPr="008E7065" w:rsidRDefault="00710A3F" w:rsidP="00A47416">
      <w:pPr>
        <w:tabs>
          <w:tab w:val="left" w:pos="0"/>
        </w:tabs>
        <w:suppressAutoHyphens/>
        <w:adjustRightInd w:val="0"/>
        <w:ind w:firstLine="709"/>
        <w:jc w:val="both"/>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t xml:space="preserve">Екіншіден,еріктілер – ұйымның шығынсыз ресурстары. Енді адамдар өз мәселелерін ешқандай бөгде мақсатсыз және орнын толтыруды ойламастан өздері көмектесуді шешті, сонымен қатар ұйымдарға да қосымша әріптестерге төлейтін қосымша жалақы шығындар қажет емес.Ал Ресейдің коммерциялық емес ұйымдардың өмір сүруі үшін мұндай жағдай қаржылық-экономикалық ахуалдарды ескере отырып коммерциялық емес ұйымдардың өмір сүруінде аса өзекті болып отыр. Еріктілер ұйымға үнемі </w:t>
      </w:r>
      <w:r w:rsidRPr="008E7065">
        <w:rPr>
          <w:rFonts w:ascii="Times New Roman" w:hAnsi="Times New Roman" w:cs="Times New Roman"/>
          <w:color w:val="000000"/>
          <w:sz w:val="24"/>
          <w:szCs w:val="24"/>
          <w:lang w:val="kk-KZ"/>
        </w:rPr>
        <w:lastRenderedPageBreak/>
        <w:t>материалдық немесе материалдық емес түрде пайда әкеледі (мәселен, еріктілер жеке садақаларды жинау іс-шараларына жиі қатысады).</w:t>
      </w:r>
    </w:p>
    <w:p w:rsidR="00710A3F" w:rsidRPr="008E7065" w:rsidRDefault="00710A3F" w:rsidP="00A47416">
      <w:pPr>
        <w:tabs>
          <w:tab w:val="left" w:pos="0"/>
        </w:tabs>
        <w:suppressAutoHyphens/>
        <w:adjustRightInd w:val="0"/>
        <w:ind w:firstLine="709"/>
        <w:jc w:val="both"/>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t>Үшіншіден, еріктілер – бұл ұйымның таусылмас ресурсы болып табылады. Бір күндері ұйым жинақтаған еріктілер тобы мұнда үнемі жұмыс істейтін болады. Әлбетте, егер олар ұйымдағы өз жұмыстарына риза болса, сонымен қатар олар ұйым жұмыстарына өз достары мен туыстарын, таныстарын да тартады, олар да өз кезегінде осылай жасауы мүмкін.Сондай-ақ, адамдар ұйымда жұмыс істеуге өздері келіседі, БАҚ өздері жарнамалайды, ұйымдардың имиджіне ықпал ете алады және жаңа еріктілерді тарта алады.</w:t>
      </w:r>
    </w:p>
    <w:p w:rsidR="00710A3F" w:rsidRPr="008E7065" w:rsidRDefault="00710A3F" w:rsidP="00A47416">
      <w:pPr>
        <w:tabs>
          <w:tab w:val="left" w:pos="0"/>
        </w:tabs>
        <w:suppressAutoHyphens/>
        <w:adjustRightInd w:val="0"/>
        <w:ind w:firstLine="709"/>
        <w:jc w:val="both"/>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t>Төртіншіден, еріктілер – бұл ұйымның сыртқы ортадағы тәуелсіздігін қамтамасыз ететін ресурсы болып табылады.Егер кез-келген коммерциялық емес ұйымдардың негізгі көздеріне назар аударсақ, онда оны былайша талдауға болады: халықаралық қамқорлық ұйымдары; жергілікті бюджет; ерікті қолдаушылар (ұжымдық садақалар мен коммерциялық құрылымдардың садақалары); азаматтардың жеке садақалары; адамдар ресурстары (ақы төленетін жұмыскерлер мен еріктілер); материалдық ресурстар (ғимарат, телефон және т.б.); материалдық емес қорлар (жеке технологиялар, әдіснамалар мен т.б.)</w:t>
      </w:r>
    </w:p>
    <w:p w:rsidR="00710A3F" w:rsidRPr="008E7065" w:rsidRDefault="00710A3F" w:rsidP="00A47416">
      <w:pPr>
        <w:tabs>
          <w:tab w:val="left" w:pos="0"/>
        </w:tabs>
        <w:suppressAutoHyphens/>
        <w:adjustRightInd w:val="0"/>
        <w:ind w:firstLine="709"/>
        <w:jc w:val="both"/>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t>Жоғарыда аталған түрлі бағыттағы қаражат көздерін пайдалана отырып, коммерциялық емес ұйымдар тек еріктілер еңбегін пайдаланса ғана басқа жолдарға қарағанда тәуелділікке ұшырамайды. Мәселен,қамқорлық қорынан қаржылай көмек ала отырып, ұйым бәрібір қордың басымдықтары мен жұмыс тәртібіне икемделеді; жергілікті бюджеттен – жергілікті шенеуіктер белгілеген жағдайға қарай (мәселен, муниципальды грант конкурсы); коммерциялық құрылымдардан – тәуелділік, бұл көбінесе қандай-да бір фирманың коммерциялық басымдықтарына байланысты (мәселен, бизнес-құрылымдар өздерінің имиджін жарнамалауға айырбас ретінде қаржылайкөмек ұсынады) және т.б. Егер ұйым еріктілер еңбегін пайдаланса, онда ол ерікті еңбекті пайдаланады, яғни бұл дегеніміз тәуелділікке ұшыратпайды. Ең бастысы – жұмысты еріктілермен сауатты түрде ұйымдастыру, оларды ұстап тұру қажет.</w:t>
      </w:r>
    </w:p>
    <w:p w:rsidR="00710A3F" w:rsidRPr="008E7065" w:rsidRDefault="00710A3F" w:rsidP="00A47416">
      <w:pPr>
        <w:pStyle w:val="ab"/>
        <w:tabs>
          <w:tab w:val="left" w:pos="0"/>
        </w:tabs>
        <w:suppressAutoHyphens/>
        <w:spacing w:line="276" w:lineRule="auto"/>
        <w:ind w:firstLine="709"/>
        <w:rPr>
          <w:color w:val="000000"/>
          <w:lang w:val="kk-KZ"/>
        </w:rPr>
      </w:pPr>
      <w:r w:rsidRPr="008E7065">
        <w:rPr>
          <w:color w:val="000000"/>
          <w:lang w:val="kk-KZ"/>
        </w:rPr>
        <w:t xml:space="preserve">Еріктілермен жұмыс істеуді ұйымдастыру – бұл ұйымға көмектескісі келетін адамдармен жұмыс істеу ғана емес, сондай-ақ бұл коммерциялық емес ұйымдардың ішкі менеджментіне де байланысты жұмыс, дәлірек айтқанда: бір жағынан бұл еріктілердің жұмыс істеуіне жағымды ішкі және сыртқы алаң болып табылады, ал екінші жағынан, бұл еріктілердің жұмысы үшін мамандарды дайындау жұмысы болып табылады. </w:t>
      </w:r>
    </w:p>
    <w:p w:rsidR="00710A3F" w:rsidRPr="008E7065" w:rsidRDefault="00710A3F" w:rsidP="00A47416">
      <w:pPr>
        <w:tabs>
          <w:tab w:val="left" w:pos="0"/>
        </w:tabs>
        <w:suppressAutoHyphens/>
        <w:adjustRightInd w:val="0"/>
        <w:ind w:firstLine="709"/>
        <w:jc w:val="both"/>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t>Шешім қабылдау үшін ұйымда қолда бар ресурстарға қарай еріктілермен қарым-қатынас орнату қажет, ол үшін:</w:t>
      </w:r>
    </w:p>
    <w:p w:rsidR="00710A3F" w:rsidRPr="008E7065" w:rsidRDefault="00710A3F" w:rsidP="00713A9D">
      <w:pPr>
        <w:numPr>
          <w:ilvl w:val="0"/>
          <w:numId w:val="51"/>
        </w:numPr>
        <w:tabs>
          <w:tab w:val="left" w:pos="0"/>
        </w:tabs>
        <w:suppressAutoHyphens/>
        <w:adjustRightInd w:val="0"/>
        <w:spacing w:after="0"/>
        <w:ind w:left="993" w:hanging="284"/>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t>Әріптестер арасында ерікті ресурстардан тұратын менеджменттің негізгі қызметтерін бөлу;</w:t>
      </w:r>
    </w:p>
    <w:p w:rsidR="00710A3F" w:rsidRPr="008E7065" w:rsidRDefault="00710A3F" w:rsidP="00713A9D">
      <w:pPr>
        <w:numPr>
          <w:ilvl w:val="0"/>
          <w:numId w:val="51"/>
        </w:numPr>
        <w:tabs>
          <w:tab w:val="left" w:pos="0"/>
        </w:tabs>
        <w:suppressAutoHyphens/>
        <w:adjustRightInd w:val="0"/>
        <w:spacing w:after="0"/>
        <w:ind w:left="993" w:hanging="284"/>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t>Жұмысқа менеджердің барлық жұмыстарын өз мойнына алатын, ерікті ресурс бойынша ақы төленетін қосымша әріптесті алу қажет;</w:t>
      </w:r>
    </w:p>
    <w:p w:rsidR="00710A3F" w:rsidRPr="008E7065" w:rsidRDefault="00710A3F" w:rsidP="00713A9D">
      <w:pPr>
        <w:numPr>
          <w:ilvl w:val="0"/>
          <w:numId w:val="51"/>
        </w:numPr>
        <w:tabs>
          <w:tab w:val="left" w:pos="0"/>
        </w:tabs>
        <w:suppressAutoHyphens/>
        <w:adjustRightInd w:val="0"/>
        <w:spacing w:after="0"/>
        <w:ind w:left="993" w:hanging="284"/>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t>Ерікті ресурс бойынша менеджердің барлық жұмыстарын орындайтын еріктіні жұмысқа тарту қажет;</w:t>
      </w:r>
    </w:p>
    <w:p w:rsidR="00710A3F" w:rsidRPr="008E7065" w:rsidRDefault="00710A3F" w:rsidP="00713A9D">
      <w:pPr>
        <w:numPr>
          <w:ilvl w:val="0"/>
          <w:numId w:val="51"/>
        </w:numPr>
        <w:tabs>
          <w:tab w:val="left" w:pos="0"/>
        </w:tabs>
        <w:suppressAutoHyphens/>
        <w:adjustRightInd w:val="0"/>
        <w:spacing w:after="0"/>
        <w:ind w:left="993" w:hanging="284"/>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t>Ерікті ресурс бойынша менеджердің барлық жұмыстарын орындайтын ерікті өзінің жеке уақытын жұмысқа арнауы тиіс.</w:t>
      </w:r>
    </w:p>
    <w:p w:rsidR="00710A3F" w:rsidRPr="008E7065" w:rsidRDefault="00710A3F" w:rsidP="00A47416">
      <w:pPr>
        <w:tabs>
          <w:tab w:val="left" w:pos="0"/>
        </w:tabs>
        <w:suppressAutoHyphens/>
        <w:adjustRightInd w:val="0"/>
        <w:ind w:firstLine="709"/>
        <w:jc w:val="both"/>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lastRenderedPageBreak/>
        <w:t>Жоғарыда аталған үлгілердің ерікті ресурс бойынша менеджердің қызметтер жинағын анықтайтын ұқсастықтары бар. Басқа сөзбен айтсақ, сіз не тартылған әріптессіз, не сіздің ұйымдағы әріптесіңіз ерікті ресурс бойынша менеджердің келесі қызметтерін назарға алуы тиіс:</w:t>
      </w:r>
    </w:p>
    <w:p w:rsidR="00710A3F" w:rsidRPr="008E7065" w:rsidRDefault="00710A3F" w:rsidP="00713A9D">
      <w:pPr>
        <w:numPr>
          <w:ilvl w:val="1"/>
          <w:numId w:val="46"/>
        </w:numPr>
        <w:tabs>
          <w:tab w:val="left" w:pos="0"/>
          <w:tab w:val="num" w:pos="1134"/>
        </w:tabs>
        <w:suppressAutoHyphens/>
        <w:adjustRightInd w:val="0"/>
        <w:spacing w:after="0"/>
        <w:ind w:left="0" w:firstLine="709"/>
        <w:jc w:val="both"/>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t>Еріктілерді жұмысқа тарту (құралдар мен PR әдістері).</w:t>
      </w:r>
    </w:p>
    <w:p w:rsidR="00710A3F" w:rsidRPr="008E7065" w:rsidRDefault="00710A3F" w:rsidP="00713A9D">
      <w:pPr>
        <w:numPr>
          <w:ilvl w:val="1"/>
          <w:numId w:val="46"/>
        </w:numPr>
        <w:tabs>
          <w:tab w:val="left" w:pos="0"/>
          <w:tab w:val="num" w:pos="1134"/>
        </w:tabs>
        <w:suppressAutoHyphens/>
        <w:adjustRightInd w:val="0"/>
        <w:spacing w:after="0"/>
        <w:ind w:left="0" w:firstLine="709"/>
        <w:jc w:val="both"/>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t>Еріктілерді жинау алдындағы алдын-ала жұмыстар.</w:t>
      </w:r>
    </w:p>
    <w:p w:rsidR="00710A3F" w:rsidRPr="008E7065" w:rsidRDefault="00710A3F" w:rsidP="00713A9D">
      <w:pPr>
        <w:numPr>
          <w:ilvl w:val="1"/>
          <w:numId w:val="46"/>
        </w:numPr>
        <w:tabs>
          <w:tab w:val="left" w:pos="0"/>
          <w:tab w:val="num" w:pos="1134"/>
        </w:tabs>
        <w:suppressAutoHyphens/>
        <w:adjustRightInd w:val="0"/>
        <w:spacing w:after="0"/>
        <w:ind w:left="0" w:firstLine="709"/>
        <w:jc w:val="both"/>
        <w:rPr>
          <w:rFonts w:ascii="Times New Roman" w:hAnsi="Times New Roman" w:cs="Times New Roman"/>
          <w:color w:val="000000"/>
          <w:sz w:val="24"/>
          <w:szCs w:val="24"/>
        </w:rPr>
      </w:pPr>
      <w:r w:rsidRPr="008E7065">
        <w:rPr>
          <w:rFonts w:ascii="Times New Roman" w:hAnsi="Times New Roman" w:cs="Times New Roman"/>
          <w:color w:val="000000"/>
          <w:sz w:val="24"/>
          <w:szCs w:val="24"/>
          <w:lang w:val="kk-KZ"/>
        </w:rPr>
        <w:t>Еріктілерді жинау</w:t>
      </w:r>
      <w:r w:rsidRPr="008E7065">
        <w:rPr>
          <w:rFonts w:ascii="Times New Roman" w:hAnsi="Times New Roman" w:cs="Times New Roman"/>
          <w:color w:val="000000"/>
          <w:sz w:val="24"/>
          <w:szCs w:val="24"/>
        </w:rPr>
        <w:t>.</w:t>
      </w:r>
    </w:p>
    <w:p w:rsidR="00710A3F" w:rsidRPr="008E7065" w:rsidRDefault="00710A3F" w:rsidP="00713A9D">
      <w:pPr>
        <w:numPr>
          <w:ilvl w:val="1"/>
          <w:numId w:val="46"/>
        </w:numPr>
        <w:tabs>
          <w:tab w:val="left" w:pos="0"/>
          <w:tab w:val="num" w:pos="1134"/>
        </w:tabs>
        <w:suppressAutoHyphens/>
        <w:adjustRightInd w:val="0"/>
        <w:spacing w:after="0"/>
        <w:ind w:left="0" w:firstLine="709"/>
        <w:jc w:val="both"/>
        <w:rPr>
          <w:rFonts w:ascii="Times New Roman" w:hAnsi="Times New Roman" w:cs="Times New Roman"/>
          <w:color w:val="000000"/>
          <w:sz w:val="24"/>
          <w:szCs w:val="24"/>
        </w:rPr>
      </w:pPr>
      <w:r w:rsidRPr="008E7065">
        <w:rPr>
          <w:rFonts w:ascii="Times New Roman" w:hAnsi="Times New Roman" w:cs="Times New Roman"/>
          <w:color w:val="000000"/>
          <w:sz w:val="24"/>
          <w:szCs w:val="24"/>
          <w:lang w:val="kk-KZ"/>
        </w:rPr>
        <w:t>Еріктілердің ағымдағы жұмыстары</w:t>
      </w:r>
      <w:r w:rsidRPr="008E7065">
        <w:rPr>
          <w:rFonts w:ascii="Times New Roman" w:hAnsi="Times New Roman" w:cs="Times New Roman"/>
          <w:color w:val="000000"/>
          <w:sz w:val="24"/>
          <w:szCs w:val="24"/>
        </w:rPr>
        <w:t>.</w:t>
      </w:r>
    </w:p>
    <w:p w:rsidR="00710A3F" w:rsidRPr="008E7065" w:rsidRDefault="00710A3F" w:rsidP="00A47416">
      <w:pPr>
        <w:tabs>
          <w:tab w:val="left" w:pos="0"/>
        </w:tabs>
        <w:suppressAutoHyphens/>
        <w:adjustRightInd w:val="0"/>
        <w:ind w:firstLine="709"/>
        <w:jc w:val="both"/>
        <w:rPr>
          <w:rFonts w:ascii="Times New Roman" w:hAnsi="Times New Roman" w:cs="Times New Roman"/>
          <w:color w:val="000000"/>
          <w:sz w:val="24"/>
          <w:szCs w:val="24"/>
        </w:rPr>
      </w:pPr>
      <w:r w:rsidRPr="008E7065">
        <w:rPr>
          <w:rFonts w:ascii="Times New Roman" w:hAnsi="Times New Roman" w:cs="Times New Roman"/>
          <w:color w:val="000000"/>
          <w:sz w:val="24"/>
          <w:szCs w:val="24"/>
        </w:rPr>
        <w:t>А</w:t>
      </w:r>
      <w:r w:rsidRPr="008E7065">
        <w:rPr>
          <w:rFonts w:ascii="Times New Roman" w:hAnsi="Times New Roman" w:cs="Times New Roman"/>
          <w:color w:val="000000"/>
          <w:sz w:val="24"/>
          <w:szCs w:val="24"/>
          <w:lang w:val="kk-KZ"/>
        </w:rPr>
        <w:t>л енді осы аталған әрбі</w:t>
      </w:r>
      <w:proofErr w:type="gramStart"/>
      <w:r w:rsidRPr="008E7065">
        <w:rPr>
          <w:rFonts w:ascii="Times New Roman" w:hAnsi="Times New Roman" w:cs="Times New Roman"/>
          <w:color w:val="000000"/>
          <w:sz w:val="24"/>
          <w:szCs w:val="24"/>
          <w:lang w:val="kk-KZ"/>
        </w:rPr>
        <w:t>р</w:t>
      </w:r>
      <w:proofErr w:type="gramEnd"/>
      <w:r w:rsidRPr="008E7065">
        <w:rPr>
          <w:rFonts w:ascii="Times New Roman" w:hAnsi="Times New Roman" w:cs="Times New Roman"/>
          <w:color w:val="000000"/>
          <w:sz w:val="24"/>
          <w:szCs w:val="24"/>
          <w:lang w:val="kk-KZ"/>
        </w:rPr>
        <w:t xml:space="preserve"> қызметтерді егжей-тегжейлі қарастырайық:</w:t>
      </w:r>
    </w:p>
    <w:p w:rsidR="00710A3F" w:rsidRPr="008E7065" w:rsidRDefault="00710A3F" w:rsidP="00A47416">
      <w:pPr>
        <w:tabs>
          <w:tab w:val="left" w:pos="0"/>
        </w:tabs>
        <w:suppressAutoHyphens/>
        <w:adjustRightInd w:val="0"/>
        <w:ind w:firstLine="709"/>
        <w:jc w:val="both"/>
        <w:rPr>
          <w:rFonts w:ascii="Times New Roman" w:hAnsi="Times New Roman" w:cs="Times New Roman"/>
          <w:color w:val="000000"/>
          <w:sz w:val="24"/>
          <w:szCs w:val="24"/>
          <w:lang w:val="kk-KZ"/>
        </w:rPr>
      </w:pPr>
      <w:r w:rsidRPr="008E7065">
        <w:rPr>
          <w:rFonts w:ascii="Times New Roman" w:hAnsi="Times New Roman" w:cs="Times New Roman"/>
          <w:b/>
          <w:bCs/>
          <w:color w:val="000000"/>
          <w:sz w:val="24"/>
          <w:szCs w:val="24"/>
          <w:lang w:val="kk-KZ"/>
        </w:rPr>
        <w:t xml:space="preserve">Еріктілерді жұмысқа тарту </w:t>
      </w:r>
      <w:r w:rsidRPr="008E7065">
        <w:rPr>
          <w:rFonts w:ascii="Times New Roman" w:hAnsi="Times New Roman" w:cs="Times New Roman"/>
          <w:b/>
          <w:bCs/>
          <w:color w:val="000000"/>
          <w:sz w:val="24"/>
          <w:szCs w:val="24"/>
        </w:rPr>
        <w:t>(</w:t>
      </w:r>
      <w:r w:rsidRPr="008E7065">
        <w:rPr>
          <w:rFonts w:ascii="Times New Roman" w:hAnsi="Times New Roman" w:cs="Times New Roman"/>
          <w:b/>
          <w:bCs/>
          <w:color w:val="000000"/>
          <w:sz w:val="24"/>
          <w:szCs w:val="24"/>
          <w:lang w:val="kk-KZ"/>
        </w:rPr>
        <w:t xml:space="preserve">құралдар мен </w:t>
      </w:r>
      <w:r w:rsidRPr="008E7065">
        <w:rPr>
          <w:rFonts w:ascii="Times New Roman" w:hAnsi="Times New Roman" w:cs="Times New Roman"/>
          <w:b/>
          <w:bCs/>
          <w:color w:val="000000"/>
          <w:sz w:val="24"/>
          <w:szCs w:val="24"/>
        </w:rPr>
        <w:t>PR</w:t>
      </w:r>
      <w:r w:rsidRPr="008E7065">
        <w:rPr>
          <w:rFonts w:ascii="Times New Roman" w:hAnsi="Times New Roman" w:cs="Times New Roman"/>
          <w:b/>
          <w:bCs/>
          <w:color w:val="000000"/>
          <w:sz w:val="24"/>
          <w:szCs w:val="24"/>
          <w:lang w:val="kk-KZ"/>
        </w:rPr>
        <w:t xml:space="preserve"> әдістері</w:t>
      </w:r>
      <w:r w:rsidRPr="008E7065">
        <w:rPr>
          <w:rFonts w:ascii="Times New Roman" w:hAnsi="Times New Roman" w:cs="Times New Roman"/>
          <w:b/>
          <w:bCs/>
          <w:color w:val="000000"/>
          <w:sz w:val="24"/>
          <w:szCs w:val="24"/>
        </w:rPr>
        <w:t xml:space="preserve">). </w:t>
      </w:r>
      <w:r w:rsidRPr="008E7065">
        <w:rPr>
          <w:rFonts w:ascii="Times New Roman" w:hAnsi="Times New Roman" w:cs="Times New Roman"/>
          <w:color w:val="000000"/>
          <w:sz w:val="24"/>
          <w:szCs w:val="24"/>
        </w:rPr>
        <w:t>PR-</w:t>
      </w:r>
      <w:r w:rsidRPr="008E7065">
        <w:rPr>
          <w:rFonts w:ascii="Times New Roman" w:hAnsi="Times New Roman" w:cs="Times New Roman"/>
          <w:color w:val="000000"/>
          <w:sz w:val="24"/>
          <w:szCs w:val="24"/>
          <w:lang w:val="kk-KZ"/>
        </w:rPr>
        <w:t>құралдарын таңдау жоспарланып отырған акциялардың мазмұны, мақсаты мен ауқымына байланысты. Егер іс-шараларды сәтті жүргізу үшін бес-алты еріктілер қажет болса, онда оларды өз ортаңыздан, достар, туыстар, тұтынушылар, серіктестер арасынан да табуға болады. Олардың ереже бойынша, ұйымның мәселелері жайлы хабары бар, тек көмек сұрасаңыз болғаны. Ал егер жастар акциясы жоспарланса, еріктілерді жақын маңдағы мектептер, жоғарғы оқу орындары мен жастар орталықтарынан табуға болады. Ал ересек жастағы еріктілерді табу керек болса, онда оларды ардагерлер ұйымдары, әлеуметтік бейімделу орталықтарынан табуа болады.</w:t>
      </w:r>
    </w:p>
    <w:p w:rsidR="00710A3F" w:rsidRPr="008E7065" w:rsidRDefault="00710A3F" w:rsidP="00A47416">
      <w:pPr>
        <w:tabs>
          <w:tab w:val="left" w:pos="0"/>
        </w:tabs>
        <w:suppressAutoHyphens/>
        <w:adjustRightInd w:val="0"/>
        <w:ind w:firstLine="709"/>
        <w:jc w:val="both"/>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t>Акция ауқымды болған сайын, PR-құралды пайдалану қажет – бұл газеталар мен радиодан бастап кең жарнамалық кампанияға дейінгі ақпараттар. Бұқаралық ақпарат құралдарын таңдау кезінде жас адамдарды жарқыраған әлеуметтік жарнамалар, шоу-бағдарламалар көбірек «тартады», ал ересек адамдар көбінесе жергілікті радиога көбірек құлақ асатынын ескеру керек. Егер маман-еріктілер керек болса, онда іздеудің нақты мекен-жайын сәйкес мамандарды басқару орталығының мүшелері көрсетеді.</w:t>
      </w:r>
    </w:p>
    <w:p w:rsidR="00710A3F" w:rsidRPr="008E7065" w:rsidRDefault="00710A3F" w:rsidP="00A47416">
      <w:pPr>
        <w:tabs>
          <w:tab w:val="left" w:pos="0"/>
        </w:tabs>
        <w:suppressAutoHyphens/>
        <w:adjustRightInd w:val="0"/>
        <w:ind w:firstLine="709"/>
        <w:jc w:val="both"/>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t>PR-әдістердің кез-келген түрін таңдай отырып, келесі мәселелерді есте ұстау қажет. Ақпарат ешқашан көп болмайды: егерұйымның пресс-релизі жаңалықтардың тек бір қатарына түсіп қалса болды, онда ертеңіне келесісі екі-үш ұсыныстармен түседі. Екіншіден, мәліметті факс арқылы жібергенде немесе тікелей қолмен пресс-конференцияғапресс-релиз бергенде ұйымның туралы негізгі мәліметтерді көрсетуді, ұйымдастырушылар мен қатысушылардың, қатысушы ресми тұлғалар мен бизнесмен-қаржыландырушылардың аты-жөнін толық көрсетуді ұмытпау аса маңызды болып табылады –мәліметте объективті, нақты мәліметтер көп болса, соғұрлым БАҚ бұл ұйымға деген сенімі көбірек болады.</w:t>
      </w:r>
    </w:p>
    <w:p w:rsidR="00710A3F" w:rsidRPr="008E7065" w:rsidRDefault="00710A3F" w:rsidP="00A47416">
      <w:pPr>
        <w:tabs>
          <w:tab w:val="left" w:pos="0"/>
        </w:tabs>
        <w:suppressAutoHyphens/>
        <w:adjustRightInd w:val="0"/>
        <w:ind w:firstLine="709"/>
        <w:jc w:val="both"/>
        <w:rPr>
          <w:rFonts w:ascii="Times New Roman" w:hAnsi="Times New Roman" w:cs="Times New Roman"/>
          <w:color w:val="000000"/>
          <w:sz w:val="24"/>
          <w:szCs w:val="24"/>
          <w:lang w:val="kk-KZ"/>
        </w:rPr>
      </w:pPr>
      <w:r w:rsidRPr="008E7065">
        <w:rPr>
          <w:rFonts w:ascii="Times New Roman" w:hAnsi="Times New Roman" w:cs="Times New Roman"/>
          <w:b/>
          <w:bCs/>
          <w:color w:val="000000"/>
          <w:sz w:val="24"/>
          <w:szCs w:val="24"/>
          <w:lang w:val="kk-KZ"/>
        </w:rPr>
        <w:t xml:space="preserve">Еріктілерді жинау алдындағы алдын-ала жұмыстар. </w:t>
      </w:r>
      <w:r w:rsidRPr="008E7065">
        <w:rPr>
          <w:rFonts w:ascii="Times New Roman" w:hAnsi="Times New Roman" w:cs="Times New Roman"/>
          <w:color w:val="000000"/>
          <w:sz w:val="24"/>
          <w:szCs w:val="24"/>
          <w:lang w:val="kk-KZ"/>
        </w:rPr>
        <w:t>Еріктілерді тарту үрдісінен кейін көптеген тұрақты еріктілерді күтуге болады. Тұрақты еріктілер дегеніміз бұл адамдардың ұйымға түрлі себептермен сәйкес келмеуі. Бұл кезеңде келесі негізгі міндеттер маңызды:</w:t>
      </w:r>
    </w:p>
    <w:p w:rsidR="00710A3F" w:rsidRPr="008E7065" w:rsidRDefault="00710A3F" w:rsidP="00713A9D">
      <w:pPr>
        <w:numPr>
          <w:ilvl w:val="0"/>
          <w:numId w:val="49"/>
        </w:numPr>
        <w:tabs>
          <w:tab w:val="left" w:pos="0"/>
          <w:tab w:val="left" w:pos="993"/>
        </w:tabs>
        <w:suppressAutoHyphens/>
        <w:adjustRightInd w:val="0"/>
        <w:spacing w:after="0"/>
        <w:ind w:left="993" w:hanging="284"/>
        <w:jc w:val="both"/>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t>Тұрақты еріктілерге ұйым мен оның еріктілері атқаруы тиіс жұмыстары туралы толық мәліметті ұсынуы керек;</w:t>
      </w:r>
    </w:p>
    <w:p w:rsidR="00710A3F" w:rsidRPr="008E7065" w:rsidRDefault="00710A3F" w:rsidP="00713A9D">
      <w:pPr>
        <w:numPr>
          <w:ilvl w:val="0"/>
          <w:numId w:val="49"/>
        </w:numPr>
        <w:tabs>
          <w:tab w:val="left" w:pos="0"/>
          <w:tab w:val="left" w:pos="993"/>
        </w:tabs>
        <w:suppressAutoHyphens/>
        <w:adjustRightInd w:val="0"/>
        <w:spacing w:after="0"/>
        <w:ind w:left="993" w:hanging="284"/>
        <w:jc w:val="both"/>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t>Еріктілерді қолдау көрсету шаралары мен әдістерді таныстыру;</w:t>
      </w:r>
    </w:p>
    <w:p w:rsidR="00710A3F" w:rsidRPr="008E7065" w:rsidRDefault="00710A3F" w:rsidP="00713A9D">
      <w:pPr>
        <w:numPr>
          <w:ilvl w:val="0"/>
          <w:numId w:val="49"/>
        </w:numPr>
        <w:tabs>
          <w:tab w:val="left" w:pos="0"/>
          <w:tab w:val="left" w:pos="993"/>
        </w:tabs>
        <w:suppressAutoHyphens/>
        <w:adjustRightInd w:val="0"/>
        <w:spacing w:after="0"/>
        <w:ind w:left="993" w:hanging="284"/>
        <w:jc w:val="both"/>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t>Волонтерлерді еріктілерге қатысты ұйымның саясатымен таныстыру;</w:t>
      </w:r>
    </w:p>
    <w:p w:rsidR="00710A3F" w:rsidRPr="008E7065" w:rsidRDefault="00710A3F" w:rsidP="00713A9D">
      <w:pPr>
        <w:numPr>
          <w:ilvl w:val="0"/>
          <w:numId w:val="49"/>
        </w:numPr>
        <w:tabs>
          <w:tab w:val="left" w:pos="0"/>
          <w:tab w:val="left" w:pos="993"/>
        </w:tabs>
        <w:suppressAutoHyphens/>
        <w:adjustRightInd w:val="0"/>
        <w:spacing w:after="0"/>
        <w:ind w:left="993" w:hanging="284"/>
        <w:jc w:val="both"/>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lastRenderedPageBreak/>
        <w:t>Бұл адамдардың осы ұйымға сәйкес келуін шешетін мәселелер.</w:t>
      </w:r>
    </w:p>
    <w:p w:rsidR="00710A3F" w:rsidRPr="008E7065" w:rsidRDefault="00710A3F" w:rsidP="00A47416">
      <w:pPr>
        <w:tabs>
          <w:tab w:val="left" w:pos="0"/>
        </w:tabs>
        <w:suppressAutoHyphens/>
        <w:adjustRightInd w:val="0"/>
        <w:ind w:firstLine="709"/>
        <w:jc w:val="both"/>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t>Мәліметтермен қамтамасыз ету үшін еріктілер үшін ақпараттық пакет дайындау ұсынылады, егер сол мезетте ұйымда ешкім болмаса да ол үнемі ұйымда болуы тиіс.  Бұл пакеттің мазмұны ұйымның түріне қарай ерекше болады, сәйкесінше оның ерікті еңбекке деген сұраныстары да ерекшеленеді. Пакеттің мазмұны төмендегіше болуы мүмкін:</w:t>
      </w:r>
    </w:p>
    <w:p w:rsidR="00710A3F" w:rsidRPr="008E7065" w:rsidRDefault="00710A3F" w:rsidP="00713A9D">
      <w:pPr>
        <w:numPr>
          <w:ilvl w:val="0"/>
          <w:numId w:val="50"/>
        </w:numPr>
        <w:tabs>
          <w:tab w:val="left" w:pos="0"/>
        </w:tabs>
        <w:suppressAutoHyphens/>
        <w:adjustRightInd w:val="0"/>
        <w:spacing w:after="0"/>
        <w:jc w:val="both"/>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t>ұйым қызметтерінің негізгі бағыттары,ниеттері, міндеттері, мақсаттарі, талап-ережелері туралы қысқаша мәлімет;</w:t>
      </w:r>
    </w:p>
    <w:p w:rsidR="00710A3F" w:rsidRPr="008E7065" w:rsidRDefault="00710A3F" w:rsidP="00713A9D">
      <w:pPr>
        <w:numPr>
          <w:ilvl w:val="0"/>
          <w:numId w:val="50"/>
        </w:numPr>
        <w:tabs>
          <w:tab w:val="left" w:pos="0"/>
        </w:tabs>
        <w:suppressAutoHyphens/>
        <w:adjustRightInd w:val="0"/>
        <w:spacing w:after="0"/>
        <w:jc w:val="both"/>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t>ұйымның ағымдағы және болашақтағы жобалары;</w:t>
      </w:r>
    </w:p>
    <w:p w:rsidR="00710A3F" w:rsidRPr="008E7065" w:rsidRDefault="00710A3F" w:rsidP="00713A9D">
      <w:pPr>
        <w:numPr>
          <w:ilvl w:val="0"/>
          <w:numId w:val="50"/>
        </w:numPr>
        <w:tabs>
          <w:tab w:val="left" w:pos="0"/>
        </w:tabs>
        <w:suppressAutoHyphens/>
        <w:adjustRightInd w:val="0"/>
        <w:spacing w:after="0"/>
        <w:jc w:val="both"/>
        <w:rPr>
          <w:rFonts w:ascii="Times New Roman" w:hAnsi="Times New Roman" w:cs="Times New Roman"/>
          <w:color w:val="000000"/>
          <w:sz w:val="24"/>
          <w:szCs w:val="24"/>
        </w:rPr>
      </w:pPr>
      <w:r w:rsidRPr="008E7065">
        <w:rPr>
          <w:rFonts w:ascii="Times New Roman" w:hAnsi="Times New Roman" w:cs="Times New Roman"/>
          <w:color w:val="000000"/>
          <w:sz w:val="24"/>
          <w:szCs w:val="24"/>
          <w:lang w:val="kk-KZ"/>
        </w:rPr>
        <w:t>әріптестер мен олардың міндеттемелері</w:t>
      </w:r>
      <w:r w:rsidRPr="008E7065">
        <w:rPr>
          <w:rFonts w:ascii="Times New Roman" w:hAnsi="Times New Roman" w:cs="Times New Roman"/>
          <w:color w:val="000000"/>
          <w:sz w:val="24"/>
          <w:szCs w:val="24"/>
        </w:rPr>
        <w:t>;</w:t>
      </w:r>
    </w:p>
    <w:p w:rsidR="00710A3F" w:rsidRPr="008E7065" w:rsidRDefault="00710A3F" w:rsidP="00713A9D">
      <w:pPr>
        <w:numPr>
          <w:ilvl w:val="0"/>
          <w:numId w:val="50"/>
        </w:numPr>
        <w:tabs>
          <w:tab w:val="left" w:pos="0"/>
        </w:tabs>
        <w:suppressAutoHyphens/>
        <w:adjustRightInd w:val="0"/>
        <w:spacing w:after="0"/>
        <w:jc w:val="both"/>
        <w:rPr>
          <w:rFonts w:ascii="Times New Roman" w:hAnsi="Times New Roman" w:cs="Times New Roman"/>
          <w:color w:val="000000"/>
          <w:sz w:val="24"/>
          <w:szCs w:val="24"/>
        </w:rPr>
      </w:pPr>
      <w:r w:rsidRPr="008E7065">
        <w:rPr>
          <w:rFonts w:ascii="Times New Roman" w:hAnsi="Times New Roman" w:cs="Times New Roman"/>
          <w:color w:val="000000"/>
          <w:sz w:val="24"/>
          <w:szCs w:val="24"/>
          <w:lang w:val="kk-KZ"/>
        </w:rPr>
        <w:t>еріктілердің жұмысына жауапты ерікті ресурстар менеджерінің аты-жөні және байланыс мәліметі</w:t>
      </w:r>
      <w:r w:rsidRPr="008E7065">
        <w:rPr>
          <w:rFonts w:ascii="Times New Roman" w:hAnsi="Times New Roman" w:cs="Times New Roman"/>
          <w:color w:val="000000"/>
          <w:sz w:val="24"/>
          <w:szCs w:val="24"/>
        </w:rPr>
        <w:t>;</w:t>
      </w:r>
    </w:p>
    <w:p w:rsidR="00710A3F" w:rsidRPr="008E7065" w:rsidRDefault="00710A3F" w:rsidP="00713A9D">
      <w:pPr>
        <w:numPr>
          <w:ilvl w:val="0"/>
          <w:numId w:val="50"/>
        </w:numPr>
        <w:tabs>
          <w:tab w:val="left" w:pos="0"/>
        </w:tabs>
        <w:suppressAutoHyphens/>
        <w:adjustRightInd w:val="0"/>
        <w:spacing w:after="0"/>
        <w:jc w:val="both"/>
        <w:rPr>
          <w:rFonts w:ascii="Times New Roman" w:hAnsi="Times New Roman" w:cs="Times New Roman"/>
          <w:color w:val="000000"/>
          <w:sz w:val="24"/>
          <w:szCs w:val="24"/>
        </w:rPr>
      </w:pPr>
      <w:r w:rsidRPr="008E7065">
        <w:rPr>
          <w:rFonts w:ascii="Times New Roman" w:hAnsi="Times New Roman" w:cs="Times New Roman"/>
          <w:color w:val="000000"/>
          <w:sz w:val="24"/>
          <w:szCs w:val="24"/>
          <w:lang w:val="kk-KZ"/>
        </w:rPr>
        <w:t>еріктілер жұмысын сипаттау</w:t>
      </w:r>
      <w:r w:rsidRPr="008E7065">
        <w:rPr>
          <w:rFonts w:ascii="Times New Roman" w:hAnsi="Times New Roman" w:cs="Times New Roman"/>
          <w:color w:val="000000"/>
          <w:sz w:val="24"/>
          <w:szCs w:val="24"/>
        </w:rPr>
        <w:t xml:space="preserve"> (</w:t>
      </w:r>
      <w:r w:rsidRPr="008E7065">
        <w:rPr>
          <w:rFonts w:ascii="Times New Roman" w:hAnsi="Times New Roman" w:cs="Times New Roman"/>
          <w:color w:val="000000"/>
          <w:sz w:val="24"/>
          <w:szCs w:val="24"/>
          <w:lang w:val="kk-KZ"/>
        </w:rPr>
        <w:t>орындалуы тиіс жұмыстар</w:t>
      </w:r>
      <w:r w:rsidRPr="008E7065">
        <w:rPr>
          <w:rFonts w:ascii="Times New Roman" w:hAnsi="Times New Roman" w:cs="Times New Roman"/>
          <w:color w:val="000000"/>
          <w:sz w:val="24"/>
          <w:szCs w:val="24"/>
        </w:rPr>
        <w:t>);</w:t>
      </w:r>
    </w:p>
    <w:p w:rsidR="00710A3F" w:rsidRPr="008E7065" w:rsidRDefault="00710A3F" w:rsidP="00713A9D">
      <w:pPr>
        <w:numPr>
          <w:ilvl w:val="0"/>
          <w:numId w:val="50"/>
        </w:numPr>
        <w:tabs>
          <w:tab w:val="left" w:pos="0"/>
        </w:tabs>
        <w:suppressAutoHyphens/>
        <w:adjustRightInd w:val="0"/>
        <w:spacing w:after="0"/>
        <w:jc w:val="both"/>
        <w:rPr>
          <w:rFonts w:ascii="Times New Roman" w:hAnsi="Times New Roman" w:cs="Times New Roman"/>
          <w:color w:val="000000"/>
          <w:sz w:val="24"/>
          <w:szCs w:val="24"/>
        </w:rPr>
      </w:pPr>
      <w:r w:rsidRPr="008E7065">
        <w:rPr>
          <w:rFonts w:ascii="Times New Roman" w:hAnsi="Times New Roman" w:cs="Times New Roman"/>
          <w:color w:val="000000"/>
          <w:sz w:val="24"/>
          <w:szCs w:val="24"/>
          <w:lang w:val="kk-KZ"/>
        </w:rPr>
        <w:t>еріктілермен келісім-шарт үлгісі</w:t>
      </w:r>
      <w:r w:rsidRPr="008E7065">
        <w:rPr>
          <w:rFonts w:ascii="Times New Roman" w:hAnsi="Times New Roman" w:cs="Times New Roman"/>
          <w:color w:val="000000"/>
          <w:sz w:val="24"/>
          <w:szCs w:val="24"/>
        </w:rPr>
        <w:t xml:space="preserve">, </w:t>
      </w:r>
      <w:r w:rsidRPr="008E7065">
        <w:rPr>
          <w:rFonts w:ascii="Times New Roman" w:hAnsi="Times New Roman" w:cs="Times New Roman"/>
          <w:color w:val="000000"/>
          <w:sz w:val="24"/>
          <w:szCs w:val="24"/>
          <w:lang w:val="kk-KZ"/>
        </w:rPr>
        <w:t xml:space="preserve">онда еріктінің құқықтары мен міндеттемелері көрсетіледі </w:t>
      </w:r>
      <w:r w:rsidRPr="008E7065">
        <w:rPr>
          <w:rFonts w:ascii="Times New Roman" w:hAnsi="Times New Roman" w:cs="Times New Roman"/>
          <w:color w:val="000000"/>
          <w:sz w:val="24"/>
          <w:szCs w:val="24"/>
        </w:rPr>
        <w:t>(</w:t>
      </w:r>
      <w:r w:rsidRPr="008E7065">
        <w:rPr>
          <w:rFonts w:ascii="Times New Roman" w:hAnsi="Times New Roman" w:cs="Times New Roman"/>
          <w:color w:val="000000"/>
          <w:sz w:val="24"/>
          <w:szCs w:val="24"/>
          <w:lang w:val="kk-KZ"/>
        </w:rPr>
        <w:t>келісім-шарттың заңдық күші жоқ, алайда еріктіге өз жұмысын ұйымдастыруға қажетті құрал болуы мүмкін</w:t>
      </w:r>
      <w:r w:rsidRPr="008E7065">
        <w:rPr>
          <w:rFonts w:ascii="Times New Roman" w:hAnsi="Times New Roman" w:cs="Times New Roman"/>
          <w:color w:val="000000"/>
          <w:sz w:val="24"/>
          <w:szCs w:val="24"/>
        </w:rPr>
        <w:t>);</w:t>
      </w:r>
    </w:p>
    <w:p w:rsidR="00710A3F" w:rsidRPr="008E7065" w:rsidRDefault="00710A3F" w:rsidP="00713A9D">
      <w:pPr>
        <w:numPr>
          <w:ilvl w:val="0"/>
          <w:numId w:val="50"/>
        </w:numPr>
        <w:tabs>
          <w:tab w:val="left" w:pos="0"/>
        </w:tabs>
        <w:suppressAutoHyphens/>
        <w:adjustRightInd w:val="0"/>
        <w:spacing w:after="0"/>
        <w:jc w:val="both"/>
        <w:rPr>
          <w:rFonts w:ascii="Times New Roman" w:hAnsi="Times New Roman" w:cs="Times New Roman"/>
          <w:color w:val="000000"/>
          <w:sz w:val="24"/>
          <w:szCs w:val="24"/>
        </w:rPr>
      </w:pPr>
      <w:r w:rsidRPr="008E7065">
        <w:rPr>
          <w:rFonts w:ascii="Times New Roman" w:hAnsi="Times New Roman" w:cs="Times New Roman"/>
          <w:color w:val="000000"/>
          <w:sz w:val="24"/>
          <w:szCs w:val="24"/>
          <w:lang w:val="kk-KZ"/>
        </w:rPr>
        <w:t>еріктілермен жұмыс істеу құжаттарының үлгілері</w:t>
      </w:r>
      <w:r w:rsidRPr="008E7065">
        <w:rPr>
          <w:rFonts w:ascii="Times New Roman" w:hAnsi="Times New Roman" w:cs="Times New Roman"/>
          <w:color w:val="000000"/>
          <w:sz w:val="24"/>
          <w:szCs w:val="24"/>
        </w:rPr>
        <w:t xml:space="preserve"> (</w:t>
      </w:r>
      <w:r w:rsidRPr="008E7065">
        <w:rPr>
          <w:rFonts w:ascii="Times New Roman" w:hAnsi="Times New Roman" w:cs="Times New Roman"/>
          <w:color w:val="000000"/>
          <w:sz w:val="24"/>
          <w:szCs w:val="24"/>
          <w:lang w:val="kk-KZ"/>
        </w:rPr>
        <w:t>еріктінің алғашқы тіркелу үлгісі, еріктінің шығыс туралы есебі, еріктінің қызмет ету уақытын тіркеу үлгісі, еріктінің арыз-шағымдар үлгісі және т.б. үлгілер</w:t>
      </w:r>
      <w:r w:rsidRPr="008E7065">
        <w:rPr>
          <w:rFonts w:ascii="Times New Roman" w:hAnsi="Times New Roman" w:cs="Times New Roman"/>
          <w:color w:val="000000"/>
          <w:sz w:val="24"/>
          <w:szCs w:val="24"/>
        </w:rPr>
        <w:t>);</w:t>
      </w:r>
    </w:p>
    <w:p w:rsidR="00710A3F" w:rsidRPr="008E7065" w:rsidRDefault="00710A3F" w:rsidP="00713A9D">
      <w:pPr>
        <w:numPr>
          <w:ilvl w:val="0"/>
          <w:numId w:val="50"/>
        </w:numPr>
        <w:tabs>
          <w:tab w:val="left" w:pos="0"/>
        </w:tabs>
        <w:suppressAutoHyphens/>
        <w:adjustRightInd w:val="0"/>
        <w:spacing w:after="0"/>
        <w:jc w:val="both"/>
        <w:rPr>
          <w:rFonts w:ascii="Times New Roman" w:hAnsi="Times New Roman" w:cs="Times New Roman"/>
          <w:color w:val="000000"/>
          <w:sz w:val="24"/>
          <w:szCs w:val="24"/>
        </w:rPr>
      </w:pPr>
      <w:r w:rsidRPr="008E7065">
        <w:rPr>
          <w:rFonts w:ascii="Times New Roman" w:hAnsi="Times New Roman" w:cs="Times New Roman"/>
          <w:color w:val="000000"/>
          <w:sz w:val="24"/>
          <w:szCs w:val="24"/>
          <w:lang w:val="kk-KZ"/>
        </w:rPr>
        <w:t xml:space="preserve">еріктіге қатысты ұйымның саясаты </w:t>
      </w:r>
      <w:r w:rsidRPr="008E7065">
        <w:rPr>
          <w:rFonts w:ascii="Times New Roman" w:hAnsi="Times New Roman" w:cs="Times New Roman"/>
          <w:color w:val="000000"/>
          <w:sz w:val="24"/>
          <w:szCs w:val="24"/>
        </w:rPr>
        <w:t>(</w:t>
      </w:r>
      <w:r w:rsidRPr="008E7065">
        <w:rPr>
          <w:rFonts w:ascii="Times New Roman" w:hAnsi="Times New Roman" w:cs="Times New Roman"/>
          <w:color w:val="000000"/>
          <w:sz w:val="24"/>
          <w:szCs w:val="24"/>
          <w:lang w:val="kk-KZ"/>
        </w:rPr>
        <w:t>ерікті қызмет ету барысында жеке қауіпсіздігі мен денсаулық қауіпсіздігі, арыз-шағымдар және т.б</w:t>
      </w:r>
      <w:r w:rsidRPr="008E7065">
        <w:rPr>
          <w:rFonts w:ascii="Times New Roman" w:hAnsi="Times New Roman" w:cs="Times New Roman"/>
          <w:color w:val="000000"/>
          <w:sz w:val="24"/>
          <w:szCs w:val="24"/>
        </w:rPr>
        <w:t>.);</w:t>
      </w:r>
    </w:p>
    <w:p w:rsidR="00710A3F" w:rsidRPr="008E7065" w:rsidRDefault="00710A3F" w:rsidP="00713A9D">
      <w:pPr>
        <w:numPr>
          <w:ilvl w:val="0"/>
          <w:numId w:val="50"/>
        </w:numPr>
        <w:tabs>
          <w:tab w:val="left" w:pos="0"/>
        </w:tabs>
        <w:suppressAutoHyphens/>
        <w:adjustRightInd w:val="0"/>
        <w:spacing w:after="0"/>
        <w:jc w:val="both"/>
        <w:rPr>
          <w:rFonts w:ascii="Times New Roman" w:hAnsi="Times New Roman" w:cs="Times New Roman"/>
          <w:color w:val="000000"/>
          <w:sz w:val="24"/>
          <w:szCs w:val="24"/>
        </w:rPr>
      </w:pPr>
      <w:r w:rsidRPr="008E7065">
        <w:rPr>
          <w:rFonts w:ascii="Times New Roman" w:hAnsi="Times New Roman" w:cs="Times New Roman"/>
          <w:color w:val="000000"/>
          <w:sz w:val="24"/>
          <w:szCs w:val="24"/>
          <w:lang w:val="kk-KZ"/>
        </w:rPr>
        <w:t xml:space="preserve">еріктілерді қолдау үлгілері </w:t>
      </w:r>
      <w:r w:rsidRPr="008E7065">
        <w:rPr>
          <w:rFonts w:ascii="Times New Roman" w:hAnsi="Times New Roman" w:cs="Times New Roman"/>
          <w:color w:val="000000"/>
          <w:sz w:val="24"/>
          <w:szCs w:val="24"/>
        </w:rPr>
        <w:t>(</w:t>
      </w:r>
      <w:r w:rsidRPr="008E7065">
        <w:rPr>
          <w:rFonts w:ascii="Times New Roman" w:hAnsi="Times New Roman" w:cs="Times New Roman"/>
          <w:color w:val="000000"/>
          <w:sz w:val="24"/>
          <w:szCs w:val="24"/>
          <w:lang w:val="kk-KZ"/>
        </w:rPr>
        <w:t>еріктілерді қызықтыруы мүмкін нәрселер</w:t>
      </w:r>
      <w:r w:rsidRPr="008E7065">
        <w:rPr>
          <w:rFonts w:ascii="Times New Roman" w:hAnsi="Times New Roman" w:cs="Times New Roman"/>
          <w:color w:val="000000"/>
          <w:sz w:val="24"/>
          <w:szCs w:val="24"/>
        </w:rPr>
        <w:t>);</w:t>
      </w:r>
    </w:p>
    <w:p w:rsidR="00710A3F" w:rsidRPr="008E7065" w:rsidRDefault="00710A3F" w:rsidP="00713A9D">
      <w:pPr>
        <w:numPr>
          <w:ilvl w:val="0"/>
          <w:numId w:val="50"/>
        </w:numPr>
        <w:tabs>
          <w:tab w:val="left" w:pos="0"/>
        </w:tabs>
        <w:suppressAutoHyphens/>
        <w:adjustRightInd w:val="0"/>
        <w:spacing w:after="0"/>
        <w:jc w:val="both"/>
        <w:rPr>
          <w:rFonts w:ascii="Times New Roman" w:hAnsi="Times New Roman" w:cs="Times New Roman"/>
          <w:color w:val="000000"/>
          <w:sz w:val="24"/>
          <w:szCs w:val="24"/>
        </w:rPr>
      </w:pPr>
      <w:r w:rsidRPr="008E7065">
        <w:rPr>
          <w:rFonts w:ascii="Times New Roman" w:hAnsi="Times New Roman" w:cs="Times New Roman"/>
          <w:color w:val="000000"/>
          <w:sz w:val="24"/>
          <w:szCs w:val="24"/>
          <w:lang w:val="kk-KZ"/>
        </w:rPr>
        <w:t xml:space="preserve">еріктінің жеке қабылдау </w:t>
      </w:r>
      <w:r w:rsidRPr="008E7065">
        <w:rPr>
          <w:rFonts w:ascii="Times New Roman" w:hAnsi="Times New Roman" w:cs="Times New Roman"/>
          <w:color w:val="000000"/>
          <w:sz w:val="24"/>
          <w:szCs w:val="24"/>
        </w:rPr>
        <w:t>карточка</w:t>
      </w:r>
      <w:r w:rsidRPr="008E7065">
        <w:rPr>
          <w:rFonts w:ascii="Times New Roman" w:hAnsi="Times New Roman" w:cs="Times New Roman"/>
          <w:color w:val="000000"/>
          <w:sz w:val="24"/>
          <w:szCs w:val="24"/>
          <w:lang w:val="kk-KZ"/>
        </w:rPr>
        <w:t>сы</w:t>
      </w:r>
      <w:r w:rsidRPr="008E7065">
        <w:rPr>
          <w:rFonts w:ascii="Times New Roman" w:hAnsi="Times New Roman" w:cs="Times New Roman"/>
          <w:color w:val="000000"/>
          <w:sz w:val="24"/>
          <w:szCs w:val="24"/>
        </w:rPr>
        <w:t xml:space="preserve"> (бейдж);</w:t>
      </w:r>
    </w:p>
    <w:p w:rsidR="00710A3F" w:rsidRPr="008E7065" w:rsidRDefault="00710A3F" w:rsidP="00713A9D">
      <w:pPr>
        <w:numPr>
          <w:ilvl w:val="0"/>
          <w:numId w:val="50"/>
        </w:numPr>
        <w:tabs>
          <w:tab w:val="left" w:pos="0"/>
        </w:tabs>
        <w:suppressAutoHyphens/>
        <w:adjustRightInd w:val="0"/>
        <w:spacing w:after="0"/>
        <w:jc w:val="both"/>
        <w:rPr>
          <w:rFonts w:ascii="Times New Roman" w:hAnsi="Times New Roman" w:cs="Times New Roman"/>
          <w:color w:val="000000"/>
          <w:sz w:val="24"/>
          <w:szCs w:val="24"/>
        </w:rPr>
      </w:pPr>
      <w:r w:rsidRPr="008E7065">
        <w:rPr>
          <w:rFonts w:ascii="Times New Roman" w:hAnsi="Times New Roman" w:cs="Times New Roman"/>
          <w:color w:val="000000"/>
          <w:sz w:val="24"/>
          <w:szCs w:val="24"/>
          <w:lang w:val="kk-KZ"/>
        </w:rPr>
        <w:t>ұйымның жылдық есебі</w:t>
      </w:r>
      <w:r w:rsidRPr="008E7065">
        <w:rPr>
          <w:rFonts w:ascii="Times New Roman" w:hAnsi="Times New Roman" w:cs="Times New Roman"/>
          <w:color w:val="000000"/>
          <w:sz w:val="24"/>
          <w:szCs w:val="24"/>
        </w:rPr>
        <w:t>.</w:t>
      </w:r>
    </w:p>
    <w:p w:rsidR="00710A3F" w:rsidRPr="008E7065" w:rsidRDefault="00710A3F" w:rsidP="00A47416">
      <w:pPr>
        <w:tabs>
          <w:tab w:val="left" w:pos="0"/>
        </w:tabs>
        <w:suppressAutoHyphens/>
        <w:adjustRightInd w:val="0"/>
        <w:ind w:firstLine="709"/>
        <w:jc w:val="both"/>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t>Ұйымда еріктілермен жұмыс істеу ережелерінің сипаты болғаны аса маңызды, яғни ерікті не жұмыстар атқаратындығы, оны қайда, қашан және қалай атқаруы тиіс екендігі, осы жұмыстарды атқару үшін қандай білімдер мен іскерліктерді меңгерген болуы тиіс екендігін анықтап алуы қажет. Еріктіге арналған жұмыстың сипатықабылданып жатқан еріктімен келісілген ресми емес келісім-шарттқа енуі тиіс.Егер еріктіде мұндай сипаттар болса, онда ұйым оның роліне байсалдылықпен қарайтындығын дәлелдейді, ұйымның дамуына деген оның жеке үлесі нақты саяси мағына береді.</w:t>
      </w:r>
    </w:p>
    <w:p w:rsidR="00710A3F" w:rsidRPr="008E7065" w:rsidRDefault="00710A3F" w:rsidP="00A47416">
      <w:pPr>
        <w:tabs>
          <w:tab w:val="left" w:pos="0"/>
        </w:tabs>
        <w:suppressAutoHyphens/>
        <w:adjustRightInd w:val="0"/>
        <w:ind w:firstLine="709"/>
        <w:jc w:val="both"/>
        <w:rPr>
          <w:rFonts w:ascii="Times New Roman" w:hAnsi="Times New Roman" w:cs="Times New Roman"/>
          <w:color w:val="000000"/>
          <w:sz w:val="24"/>
          <w:szCs w:val="24"/>
          <w:lang w:val="kk-KZ"/>
        </w:rPr>
      </w:pPr>
      <w:r w:rsidRPr="008E7065">
        <w:rPr>
          <w:rFonts w:ascii="Times New Roman" w:hAnsi="Times New Roman" w:cs="Times New Roman"/>
          <w:b/>
          <w:bCs/>
          <w:color w:val="000000"/>
          <w:sz w:val="24"/>
          <w:szCs w:val="24"/>
          <w:lang w:val="kk-KZ"/>
        </w:rPr>
        <w:t xml:space="preserve">Еріктілерді жинау. </w:t>
      </w:r>
      <w:r w:rsidRPr="008E7065">
        <w:rPr>
          <w:rFonts w:ascii="Times New Roman" w:hAnsi="Times New Roman" w:cs="Times New Roman"/>
          <w:color w:val="000000"/>
          <w:sz w:val="24"/>
          <w:szCs w:val="24"/>
          <w:lang w:val="kk-KZ"/>
        </w:rPr>
        <w:t>Ерікті мәліметтік пакетпен толық танысқаннан кейін (алған мәліметтерді ойланып қабылдауға уақыт беру қажет)оған ерікті туралы қажетті мәліметті білуге болатын тіркелу үлгісін толтыруды ұсынуға болады (мәселен, аты-жөні, жасы, әлеуметтік жағдайы, жұмыс орны, байланыс мәліметтері және т.б.).</w:t>
      </w:r>
    </w:p>
    <w:p w:rsidR="00710A3F" w:rsidRPr="008E7065" w:rsidRDefault="00710A3F" w:rsidP="00A47416">
      <w:pPr>
        <w:tabs>
          <w:tab w:val="left" w:pos="0"/>
        </w:tabs>
        <w:suppressAutoHyphens/>
        <w:adjustRightInd w:val="0"/>
        <w:ind w:firstLine="709"/>
        <w:jc w:val="both"/>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t>Осыдан кейін тағы бір рет еріктілерді қабылдау ережесі мен еріктінің атқаратын қызметі жайлы түсіндіру қажет.</w:t>
      </w:r>
    </w:p>
    <w:p w:rsidR="00710A3F" w:rsidRPr="008E7065" w:rsidRDefault="00710A3F" w:rsidP="00A47416">
      <w:pPr>
        <w:tabs>
          <w:tab w:val="left" w:pos="0"/>
        </w:tabs>
        <w:suppressAutoHyphens/>
        <w:adjustRightInd w:val="0"/>
        <w:ind w:firstLine="709"/>
        <w:jc w:val="both"/>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t>Әрі қарай тіркелу үлгісі зерттелінеді және тұрақты еріктімен алғашқы әңгімелесуге талдау жасалады. Осыдан кейін бірден еріктіні қабылдау туралы шешім қабылдауға болады және оған келісім-шартқа қол қоюды ұсыну керек немесе қайта әңгімелесуге шақыру керекболады. Оны тағы бір жолы бар – кері қайтару жолы. Мұндай жағдайда еріктіге басқа да ұйымдарға баруға кеңес беріліп, көмектесе алады дегендердің байланыс мәліметтерін беруге болады. Оладамның ерікті болуға деген ынтасын жоғалтып алмас үшіноны аса мұқият және абайлап жеткізу өте маңызды.</w:t>
      </w:r>
    </w:p>
    <w:p w:rsidR="00710A3F" w:rsidRPr="008E7065" w:rsidRDefault="00710A3F" w:rsidP="00A47416">
      <w:pPr>
        <w:tabs>
          <w:tab w:val="left" w:pos="0"/>
        </w:tabs>
        <w:suppressAutoHyphens/>
        <w:adjustRightInd w:val="0"/>
        <w:ind w:firstLine="709"/>
        <w:jc w:val="both"/>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lastRenderedPageBreak/>
        <w:t>Қайта әңгімелесу кезінде еріктіге қосымша немесе алдын-ала дайындық қажет емес пе екендігін анықтап алу керек, яғни еріктіге арнайы оқуды ұйымдастыру қажеттілігі анықталады. Егер – иә болса, онда ұйым алдын-ала қарастырып, еріктілерді қандай-да бір қызметтерді орындауы үшін оқытатын семинарларды жоспарлауы тиіс, кейде өзге де ұйымдардың семинарлар өткізу бойынша қызметтерін пайдалануға болады.</w:t>
      </w:r>
    </w:p>
    <w:p w:rsidR="00710A3F" w:rsidRPr="008E7065" w:rsidRDefault="00710A3F" w:rsidP="00A47416">
      <w:pPr>
        <w:tabs>
          <w:tab w:val="left" w:pos="0"/>
        </w:tabs>
        <w:suppressAutoHyphens/>
        <w:adjustRightInd w:val="0"/>
        <w:ind w:firstLine="709"/>
        <w:jc w:val="both"/>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t>Еріктілер орындайтын жұмыс олардың қабілеттеріне байланысты (білімдері, тәжірибесі, іскерлігі). Ерікті ресурстар менеджментінің негізгі міндеттерінің бірі еріктінің білімдері мен қабілетіне қарай ұйымның қажеттіліктері мен сұраныстарына пайдалану тапсырмаларын тағайындау болып табылады. Қабілеттерді анықтауды тестілеудің көмегімен де жасауға болады. Бұл жағдайда еріктінің сұраныстары да ескеріледі, сондай-ақ ұйымда еріктінің жаңа идеяларын өз қажетіне пайдалану мүмкіндіктері пайда болады (әрине, егер ұйымның болашағы бар және дамушы болса).</w:t>
      </w:r>
    </w:p>
    <w:p w:rsidR="00710A3F" w:rsidRPr="008E7065" w:rsidRDefault="00710A3F" w:rsidP="00A47416">
      <w:pPr>
        <w:tabs>
          <w:tab w:val="left" w:pos="0"/>
        </w:tabs>
        <w:suppressAutoHyphens/>
        <w:adjustRightInd w:val="0"/>
        <w:ind w:firstLine="709"/>
        <w:jc w:val="both"/>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t>Кез-келген жұмыстың ақысы төленетіндігі және өз еркімен орындалатынын ескеру маңызды болып табылады, бұл адамдарды қызықтырып, олардың шығармашылығын оятуы мүмкін. Бұл ұйымның дамуы мен өсуіне пайдалы. Әрине, барлығы өз жұмысының көңілсіз және қызық емес жағын шын мәнісіндегі қызық жағымен араластырып, үйлестіре білуіне тура келеді. Сондықтан еріктілер ұйымда ешкім айналысқысы келмейтін тек көңілсіз және қызықсыз жұмыстарды атқармауы тиіс.</w:t>
      </w:r>
    </w:p>
    <w:p w:rsidR="00710A3F" w:rsidRPr="008E7065" w:rsidRDefault="00710A3F" w:rsidP="00A47416">
      <w:pPr>
        <w:pStyle w:val="ab"/>
        <w:tabs>
          <w:tab w:val="left" w:pos="0"/>
        </w:tabs>
        <w:suppressAutoHyphens/>
        <w:spacing w:line="276" w:lineRule="auto"/>
        <w:ind w:firstLine="709"/>
        <w:rPr>
          <w:color w:val="000000"/>
          <w:lang w:val="kk-KZ"/>
        </w:rPr>
      </w:pPr>
      <w:r w:rsidRPr="008E7065">
        <w:rPr>
          <w:color w:val="000000"/>
          <w:lang w:val="kk-KZ"/>
        </w:rPr>
        <w:t>Еріктінің ақы төленетін жұмысын ешкім ешқашан алмастыруына болмайды. Сонымен қатар, тегін жұмыс деген болмайтынын есте ұстау қажет. Ерікті өз жұмысын тегін атқарса, ол өзінің ынталандырушы мүдделерін жүзеге асырады.</w:t>
      </w:r>
    </w:p>
    <w:p w:rsidR="00710A3F" w:rsidRPr="008E7065" w:rsidRDefault="00710A3F" w:rsidP="00A47416">
      <w:pPr>
        <w:tabs>
          <w:tab w:val="left" w:pos="0"/>
        </w:tabs>
        <w:suppressAutoHyphens/>
        <w:adjustRightInd w:val="0"/>
        <w:ind w:firstLine="709"/>
        <w:jc w:val="both"/>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t>Еріктілер бойынша менеджер мен еріктілер сол ұйымның қызметтеріне қатысу ынтасы туралы алдын-ала әңгімелескені аса маңызды. Сондықтан да ынтасы туралы мәліметтерді біле отырып, менеджерге еріктіге лайық жұмыс табу оңай болады.</w:t>
      </w:r>
    </w:p>
    <w:p w:rsidR="00710A3F" w:rsidRPr="008E7065" w:rsidRDefault="00710A3F" w:rsidP="00A47416">
      <w:pPr>
        <w:tabs>
          <w:tab w:val="left" w:pos="0"/>
        </w:tabs>
        <w:suppressAutoHyphens/>
        <w:adjustRightInd w:val="0"/>
        <w:ind w:firstLine="709"/>
        <w:jc w:val="both"/>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t>Еріктілерді жинау барысында ұйым мүмкіндіктері шектеулі еріктілерді жұмысқа қабылдай ма, жоқ па, осыны алдын-ала шешіп алуы тиіс. Егер иә болса, онда қызмет етуіне жағымды жағдайлар жасауды ойластырғаны абзал.</w:t>
      </w:r>
    </w:p>
    <w:p w:rsidR="00710A3F" w:rsidRPr="008E7065" w:rsidRDefault="00710A3F" w:rsidP="00A47416">
      <w:pPr>
        <w:tabs>
          <w:tab w:val="left" w:pos="0"/>
        </w:tabs>
        <w:suppressAutoHyphens/>
        <w:adjustRightInd w:val="0"/>
        <w:ind w:firstLine="709"/>
        <w:jc w:val="both"/>
        <w:rPr>
          <w:rFonts w:ascii="Times New Roman" w:hAnsi="Times New Roman" w:cs="Times New Roman"/>
          <w:color w:val="000000"/>
          <w:sz w:val="24"/>
          <w:szCs w:val="24"/>
          <w:lang w:val="kk-KZ"/>
        </w:rPr>
      </w:pPr>
      <w:r w:rsidRPr="008E7065">
        <w:rPr>
          <w:rFonts w:ascii="Times New Roman" w:hAnsi="Times New Roman" w:cs="Times New Roman"/>
          <w:b/>
          <w:bCs/>
          <w:color w:val="000000"/>
          <w:sz w:val="24"/>
          <w:szCs w:val="24"/>
          <w:lang w:val="kk-KZ"/>
        </w:rPr>
        <w:t xml:space="preserve">Еріктілермен ағымдағы жұмыстар. </w:t>
      </w:r>
      <w:r w:rsidRPr="008E7065">
        <w:rPr>
          <w:rFonts w:ascii="Times New Roman" w:hAnsi="Times New Roman" w:cs="Times New Roman"/>
          <w:color w:val="000000"/>
          <w:sz w:val="24"/>
          <w:szCs w:val="24"/>
          <w:lang w:val="kk-KZ"/>
        </w:rPr>
        <w:t>Еріктілер үшін алғашқы апталар аса маңызды болып табылады. Оған осы ұйымда әрмен қарай қалып қызметін жалғастырғысы келетіндей атмосфера жасау қажет.</w:t>
      </w:r>
    </w:p>
    <w:p w:rsidR="00710A3F" w:rsidRPr="008E7065" w:rsidRDefault="00710A3F" w:rsidP="00A47416">
      <w:pPr>
        <w:tabs>
          <w:tab w:val="left" w:pos="0"/>
        </w:tabs>
        <w:suppressAutoHyphens/>
        <w:adjustRightInd w:val="0"/>
        <w:ind w:firstLine="709"/>
        <w:jc w:val="both"/>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t>Алғашқы күні жаңа еріктіні әрбір әріптеске таныстырып, оның қандай жұмыстар атқаратындығы туралы тағы бір мәрте қайталап айтып өту қажет. Еріктінің өз жұмысын қаншалықты түсінгенін анықтау үшін еріктіге сауалнама қағазын толтыру ұсынылады. Алғашқы күндері ерікті тұлғамен жиі әңгімелесіп, оған ыңғайсыздық пен қиындықтар туғызатын себептерді анықтау қажет.</w:t>
      </w:r>
    </w:p>
    <w:p w:rsidR="00710A3F" w:rsidRPr="008E7065" w:rsidRDefault="00710A3F" w:rsidP="00A47416">
      <w:pPr>
        <w:tabs>
          <w:tab w:val="left" w:pos="0"/>
        </w:tabs>
        <w:suppressAutoHyphens/>
        <w:adjustRightInd w:val="0"/>
        <w:ind w:firstLine="709"/>
        <w:jc w:val="both"/>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t>Сонымен қатар еріктінің жұмыс кестесін айқындап алу қажет, себебі еріктінің жұмысы үнемі немесе белгілі бір уақытта ғана жүзеге асуы мүмкін.</w:t>
      </w:r>
    </w:p>
    <w:p w:rsidR="00710A3F" w:rsidRPr="008E7065" w:rsidRDefault="00710A3F" w:rsidP="00A47416">
      <w:pPr>
        <w:pStyle w:val="ab"/>
        <w:tabs>
          <w:tab w:val="left" w:pos="0"/>
        </w:tabs>
        <w:suppressAutoHyphens/>
        <w:spacing w:line="276" w:lineRule="auto"/>
        <w:ind w:firstLine="709"/>
        <w:rPr>
          <w:color w:val="000000"/>
          <w:lang w:val="kk-KZ"/>
        </w:rPr>
      </w:pPr>
      <w:r w:rsidRPr="008E7065">
        <w:rPr>
          <w:b/>
          <w:bCs/>
          <w:color w:val="000000"/>
          <w:lang w:val="kk-KZ"/>
        </w:rPr>
        <w:t>Еріктінің жұмысы олардың ұйымда өткізетін уақытына қарай екі категорияға бөлінеді: үнемі және бір мезеттік (тұрақты емес).</w:t>
      </w:r>
    </w:p>
    <w:p w:rsidR="00710A3F" w:rsidRPr="008E7065" w:rsidRDefault="00710A3F" w:rsidP="00A47416">
      <w:pPr>
        <w:tabs>
          <w:tab w:val="left" w:pos="0"/>
        </w:tabs>
        <w:suppressAutoHyphens/>
        <w:adjustRightInd w:val="0"/>
        <w:ind w:firstLine="709"/>
        <w:jc w:val="both"/>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lastRenderedPageBreak/>
        <w:t>Тұрақты еріктілер (үнемі жұмыс істеу) өз жұмыстарын еріктілермен жұмыс істеу менеджерімен алдын-ала келісіліп белгіленген кесте бойынша атқарылады.</w:t>
      </w:r>
    </w:p>
    <w:p w:rsidR="00710A3F" w:rsidRPr="008E7065" w:rsidRDefault="00710A3F" w:rsidP="00A47416">
      <w:pPr>
        <w:tabs>
          <w:tab w:val="left" w:pos="0"/>
        </w:tabs>
        <w:suppressAutoHyphens/>
        <w:adjustRightInd w:val="0"/>
        <w:ind w:firstLine="709"/>
        <w:jc w:val="both"/>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t>Тұрақсыз еріктілер (әр түрлі уақыт арасында келетін еріктілер) ұйымда тек үлкен іс-шаралар болып жатқан кезде ғана шақырылады, мәселен, ұйымдағы ірі оқиғалар (акциялар, конференциялар және т.б..) немесе ұйымда салмақты қиындықтар туындағанда оның шешілуі үшін жаңа адамдар қажет болған жағдайда.</w:t>
      </w:r>
    </w:p>
    <w:p w:rsidR="00710A3F" w:rsidRPr="008E7065" w:rsidRDefault="00710A3F" w:rsidP="00A47416">
      <w:pPr>
        <w:tabs>
          <w:tab w:val="left" w:pos="0"/>
        </w:tabs>
        <w:suppressAutoHyphens/>
        <w:adjustRightInd w:val="0"/>
        <w:ind w:firstLine="709"/>
        <w:jc w:val="both"/>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t>Еріктілермен жұмыс кестесін тек тұрақты еріктілермен ғана емес, сондай-қа тұрақсыз еріктілермен де жасау қажет. Тек кейбір бір мезеттік іс-шараларға шақырылатын еріктілермен жұмыс істеу сәл қиындау. Бұл олардың ұйым жұмысына ену үрдісін терең ойластыру қажет, және оларды ұйымның жаңа еріктілері ретінде қабылдау үрдісін де ұйымдастыру қажет.</w:t>
      </w:r>
    </w:p>
    <w:p w:rsidR="00710A3F" w:rsidRPr="008E7065" w:rsidRDefault="00710A3F" w:rsidP="00497CF6">
      <w:pPr>
        <w:tabs>
          <w:tab w:val="left" w:pos="0"/>
        </w:tabs>
        <w:suppressAutoHyphens/>
        <w:adjustRightInd w:val="0"/>
        <w:ind w:firstLine="709"/>
        <w:jc w:val="both"/>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t>Еріктілерге арналған есеп үлгілерін де дайындау қажет. Осы есептер негізінде еріктінің жұмысын қадағалап бағалау жүргізіледі. Егер жұмыс аяқталғаннан кейін ерікті ұйымнан кеткісі келес немесе қызмет түрін ауыстырғысы келсе, онда оған ұсыныстар жасалуы тиіс немесе арнайы сертификаттар дайындалуы керек.</w:t>
      </w:r>
    </w:p>
    <w:p w:rsidR="00710A3F" w:rsidRPr="008E7065" w:rsidRDefault="00710A3F" w:rsidP="00A47416">
      <w:pPr>
        <w:tabs>
          <w:tab w:val="left" w:pos="0"/>
        </w:tabs>
        <w:suppressAutoHyphens/>
        <w:adjustRightInd w:val="0"/>
        <w:ind w:firstLine="709"/>
        <w:jc w:val="both"/>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t>Еріктілермен жұмыс істеу барысында мүмкіндікке қарай қолдау көрсетудің (марапаттау) барлық түрлері қолданылады: оқыту, қажетті ресурстардың орнын толтыру, қауіпсіздік және т.б.</w:t>
      </w:r>
    </w:p>
    <w:p w:rsidR="00710A3F" w:rsidRPr="008E7065" w:rsidRDefault="00710A3F" w:rsidP="00A47416">
      <w:pPr>
        <w:tabs>
          <w:tab w:val="left" w:pos="0"/>
        </w:tabs>
        <w:suppressAutoHyphens/>
        <w:adjustRightInd w:val="0"/>
        <w:ind w:firstLine="709"/>
        <w:jc w:val="both"/>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t>Еріктінің жұмыс істеуі барысында ұйымның атынан көрсетілетін барлық қолдау түрлерінің орындалып жатқанын бақылап отыру қажет.</w:t>
      </w:r>
    </w:p>
    <w:p w:rsidR="00710A3F" w:rsidRPr="008E7065" w:rsidRDefault="00710A3F" w:rsidP="00A47416">
      <w:pPr>
        <w:tabs>
          <w:tab w:val="left" w:pos="0"/>
        </w:tabs>
        <w:suppressAutoHyphens/>
        <w:adjustRightInd w:val="0"/>
        <w:ind w:firstLine="709"/>
        <w:jc w:val="both"/>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t>Еріктінің ұйымнан үміттеніп бір нәрселерді күтуі негізсіз болып табылады деп айта алмаймыз. Өз еркімен жұмыс істеу – бұл екіжақтылы үрдіс болып табылады. Бір жағынан еріктілер ешқандай пайданы көздемей (өз жұмысына және қызметіне ақы талап етпей) еңбек етсе, екінші жағынан, еріктілердің осы пайданы көздемей атқаратын қызметі үшін өзіндік итермелеуші ынта-жігері болады.</w:t>
      </w:r>
    </w:p>
    <w:p w:rsidR="00710A3F" w:rsidRPr="008E7065" w:rsidRDefault="00710A3F" w:rsidP="00A47416">
      <w:pPr>
        <w:tabs>
          <w:tab w:val="left" w:pos="0"/>
        </w:tabs>
        <w:suppressAutoHyphens/>
        <w:adjustRightInd w:val="0"/>
        <w:ind w:firstLine="709"/>
        <w:jc w:val="both"/>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t>Ерікті болып жұмыс істеудің көптеген себептері бар. Ол әр адамның өзіндік ерекшелігіне байланысты. Ең бастысы, мынаны түсіну керек – ерікті болып жұмыс істеуге деген ынта-жігер барлық адамда болады.</w:t>
      </w:r>
    </w:p>
    <w:p w:rsidR="00710A3F" w:rsidRPr="008E7065" w:rsidRDefault="00710A3F" w:rsidP="00A47416">
      <w:pPr>
        <w:pStyle w:val="ab"/>
        <w:tabs>
          <w:tab w:val="left" w:pos="0"/>
        </w:tabs>
        <w:suppressAutoHyphens/>
        <w:spacing w:line="276" w:lineRule="auto"/>
        <w:ind w:firstLine="709"/>
        <w:rPr>
          <w:color w:val="000000"/>
          <w:lang w:val="kk-KZ"/>
        </w:rPr>
      </w:pPr>
      <w:r w:rsidRPr="008E7065">
        <w:rPr>
          <w:b/>
          <w:bCs/>
          <w:color w:val="000000"/>
          <w:lang w:val="kk-KZ"/>
        </w:rPr>
        <w:t>Ерікті болып жұмыс атқарып жүрген адамдар неге кенет ұйымнан кетіп қалатынын түсіну аса маңызды болып табылады. Еріктілер ұйымнан келесі себептер бойынша кетуі мүмкін:</w:t>
      </w:r>
    </w:p>
    <w:p w:rsidR="00710A3F" w:rsidRPr="008E7065" w:rsidRDefault="00710A3F" w:rsidP="00713A9D">
      <w:pPr>
        <w:numPr>
          <w:ilvl w:val="0"/>
          <w:numId w:val="47"/>
        </w:numPr>
        <w:tabs>
          <w:tab w:val="left" w:pos="0"/>
        </w:tabs>
        <w:suppressAutoHyphens/>
        <w:adjustRightInd w:val="0"/>
        <w:spacing w:after="0"/>
        <w:jc w:val="both"/>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t>осы адамдарды дұрыс қабылдау немесе оған деген қажеттіліктің болмауынан;</w:t>
      </w:r>
    </w:p>
    <w:p w:rsidR="00710A3F" w:rsidRPr="008E7065" w:rsidRDefault="00710A3F" w:rsidP="00713A9D">
      <w:pPr>
        <w:numPr>
          <w:ilvl w:val="0"/>
          <w:numId w:val="47"/>
        </w:numPr>
        <w:tabs>
          <w:tab w:val="left" w:pos="0"/>
        </w:tabs>
        <w:suppressAutoHyphens/>
        <w:adjustRightInd w:val="0"/>
        <w:spacing w:after="0"/>
        <w:jc w:val="both"/>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t>еріктілердің қандай жұмыстар атқаратындығы туралы тапсырмалар нақты көрсетілмеген;</w:t>
      </w:r>
    </w:p>
    <w:p w:rsidR="00710A3F" w:rsidRPr="008E7065" w:rsidRDefault="00710A3F" w:rsidP="00713A9D">
      <w:pPr>
        <w:numPr>
          <w:ilvl w:val="0"/>
          <w:numId w:val="47"/>
        </w:numPr>
        <w:tabs>
          <w:tab w:val="left" w:pos="0"/>
        </w:tabs>
        <w:suppressAutoHyphens/>
        <w:adjustRightInd w:val="0"/>
        <w:spacing w:after="0"/>
        <w:jc w:val="both"/>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t>сол немесе басқа тапсырмаларды орындау үшін алдын-ала дайындықтар жасалмаған (түсіндіру шаралары немесе тренингтер жүргізілмеген);</w:t>
      </w:r>
    </w:p>
    <w:p w:rsidR="00710A3F" w:rsidRPr="008E7065" w:rsidRDefault="00710A3F" w:rsidP="00713A9D">
      <w:pPr>
        <w:numPr>
          <w:ilvl w:val="0"/>
          <w:numId w:val="47"/>
        </w:numPr>
        <w:tabs>
          <w:tab w:val="left" w:pos="0"/>
        </w:tabs>
        <w:suppressAutoHyphens/>
        <w:adjustRightInd w:val="0"/>
        <w:spacing w:after="0"/>
        <w:jc w:val="both"/>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t xml:space="preserve">еріктілердің қабілеттері анықталмаған, бұл дегеніміз тапсырмалар мен тәжірибенің сәйкес келмеуін анықтайды.  </w:t>
      </w:r>
    </w:p>
    <w:p w:rsidR="00710A3F" w:rsidRPr="008E7065" w:rsidRDefault="00710A3F" w:rsidP="00A47416">
      <w:pPr>
        <w:tabs>
          <w:tab w:val="left" w:pos="0"/>
        </w:tabs>
        <w:suppressAutoHyphens/>
        <w:adjustRightInd w:val="0"/>
        <w:ind w:firstLine="709"/>
        <w:jc w:val="both"/>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t xml:space="preserve">Егер ерікті өзінің атқарып жүрген жұмыстарынан ләззат алса, онда ол өзінің жеке байланыстарын іске қоса отырып, басқа да еріктілерді жұмысқа тартуы мүмкін.Осылайша, </w:t>
      </w:r>
      <w:r w:rsidRPr="008E7065">
        <w:rPr>
          <w:rFonts w:ascii="Times New Roman" w:hAnsi="Times New Roman" w:cs="Times New Roman"/>
          <w:color w:val="000000"/>
          <w:sz w:val="24"/>
          <w:szCs w:val="24"/>
          <w:lang w:val="kk-KZ"/>
        </w:rPr>
        <w:lastRenderedPageBreak/>
        <w:t xml:space="preserve">көптеген адамдар осындай азаматтық істердің дамуына ықпал етіп, қатысуға ат салысады. Ал екінші жағынан, ерікті ретінде өзін байқап көрген адам, жұмысына риза болмаған жағдайда,  ол ұйымнан тез арада кетіп қалады. Кейін адамешқашанда өз білімі мен уақытын, тәжірибесін мұндай қызметтерге арнамауы мүмкін және қатты көңілі қалуы мүмкін. Егер еріктілер ұйымнан кетіп жатса, онда бұл ұйымның сол жердегі жергілікті имиджіне де нұқсан келеді, бұл дегеніміз ұйымның әрі қарай қолдауларға ие болуы қиынға соғады. Сондай-ақ, еріктілер де өздерінің жеке байланыстарын пайдалана отырып, ұйым туралы жағымсыз ақпарат беруі мүмкін. Сондықтан да еріктілерді жинау және таңдау алдында алдын-ала дайындық кезеңі болатындығын әрдайым есте ұстау қажет.  </w:t>
      </w:r>
    </w:p>
    <w:p w:rsidR="00710A3F" w:rsidRPr="008E7065" w:rsidRDefault="00710A3F" w:rsidP="00A47416">
      <w:pPr>
        <w:tabs>
          <w:tab w:val="left" w:pos="0"/>
        </w:tabs>
        <w:suppressAutoHyphens/>
        <w:adjustRightInd w:val="0"/>
        <w:ind w:firstLine="709"/>
        <w:jc w:val="both"/>
        <w:rPr>
          <w:rFonts w:ascii="Times New Roman" w:hAnsi="Times New Roman" w:cs="Times New Roman"/>
          <w:color w:val="000000"/>
          <w:sz w:val="24"/>
          <w:szCs w:val="24"/>
          <w:lang w:val="kk-KZ"/>
        </w:rPr>
      </w:pPr>
      <w:r w:rsidRPr="008E7065">
        <w:rPr>
          <w:rFonts w:ascii="Times New Roman" w:hAnsi="Times New Roman" w:cs="Times New Roman"/>
          <w:b/>
          <w:bCs/>
          <w:color w:val="000000"/>
          <w:sz w:val="24"/>
          <w:szCs w:val="24"/>
          <w:lang w:val="kk-KZ"/>
        </w:rPr>
        <w:t>Еріктілерді қолдау түрлері (марапаттау).</w:t>
      </w:r>
      <w:r w:rsidRPr="008E7065">
        <w:rPr>
          <w:rFonts w:ascii="Times New Roman" w:hAnsi="Times New Roman" w:cs="Times New Roman"/>
          <w:color w:val="000000"/>
          <w:sz w:val="24"/>
          <w:szCs w:val="24"/>
          <w:lang w:val="kk-KZ"/>
        </w:rPr>
        <w:t>Ұйым еріктілерді ынталандыру жолдарын сақтауы қажет, әсіресе: еріктілерге қолдау көрсету немесе марапаттау жүйелері немесе түрлерін ойластырып алу қажет.</w:t>
      </w:r>
    </w:p>
    <w:p w:rsidR="00710A3F" w:rsidRPr="008E7065" w:rsidRDefault="00710A3F" w:rsidP="00A47416">
      <w:pPr>
        <w:tabs>
          <w:tab w:val="left" w:pos="0"/>
        </w:tabs>
        <w:suppressAutoHyphens/>
        <w:adjustRightInd w:val="0"/>
        <w:ind w:firstLine="709"/>
        <w:jc w:val="both"/>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t>Егер ұйым еріктілер келе сала материалдық немесе ақшалай марапаттау амалдарын қарастыратын болса, онда ерікті болып жұмыс істеудің мәні мен еңбектің құндылығы болмайды. Еріктілерге қолдау көрсету түрлері мен әріптестерге жалақы төлеу арқылы қолдау көрсетудің айырмашылықтары болады.</w:t>
      </w:r>
    </w:p>
    <w:p w:rsidR="00710A3F" w:rsidRPr="008E7065" w:rsidRDefault="00710A3F" w:rsidP="00A47416">
      <w:pPr>
        <w:tabs>
          <w:tab w:val="left" w:pos="0"/>
        </w:tabs>
        <w:suppressAutoHyphens/>
        <w:adjustRightInd w:val="0"/>
        <w:ind w:firstLine="709"/>
        <w:jc w:val="both"/>
        <w:rPr>
          <w:rFonts w:ascii="Times New Roman" w:hAnsi="Times New Roman" w:cs="Times New Roman"/>
          <w:color w:val="000000"/>
          <w:sz w:val="24"/>
          <w:szCs w:val="24"/>
        </w:rPr>
      </w:pPr>
      <w:r w:rsidRPr="008E7065">
        <w:rPr>
          <w:rFonts w:ascii="Times New Roman" w:hAnsi="Times New Roman" w:cs="Times New Roman"/>
          <w:color w:val="000000"/>
          <w:sz w:val="24"/>
          <w:szCs w:val="24"/>
          <w:lang w:val="kk-KZ"/>
        </w:rPr>
        <w:t>Еріктілерді қолдау (марапаттау</w:t>
      </w:r>
      <w:r w:rsidRPr="008E7065">
        <w:rPr>
          <w:rFonts w:ascii="Times New Roman" w:hAnsi="Times New Roman" w:cs="Times New Roman"/>
          <w:color w:val="000000"/>
          <w:sz w:val="24"/>
          <w:szCs w:val="24"/>
        </w:rPr>
        <w:t>)</w:t>
      </w:r>
      <w:r w:rsidRPr="008E7065">
        <w:rPr>
          <w:rFonts w:ascii="Times New Roman" w:hAnsi="Times New Roman" w:cs="Times New Roman"/>
          <w:color w:val="000000"/>
          <w:sz w:val="24"/>
          <w:szCs w:val="24"/>
          <w:lang w:val="kk-KZ"/>
        </w:rPr>
        <w:t xml:space="preserve"> түрлері</w:t>
      </w:r>
      <w:r w:rsidRPr="008E7065">
        <w:rPr>
          <w:rFonts w:ascii="Times New Roman" w:hAnsi="Times New Roman" w:cs="Times New Roman"/>
          <w:color w:val="000000"/>
          <w:sz w:val="24"/>
          <w:szCs w:val="24"/>
        </w:rPr>
        <w:t>:</w:t>
      </w:r>
    </w:p>
    <w:p w:rsidR="00710A3F" w:rsidRPr="008E7065" w:rsidRDefault="00710A3F" w:rsidP="00713A9D">
      <w:pPr>
        <w:numPr>
          <w:ilvl w:val="0"/>
          <w:numId w:val="48"/>
        </w:numPr>
        <w:tabs>
          <w:tab w:val="left" w:pos="0"/>
        </w:tabs>
        <w:suppressAutoHyphens/>
        <w:adjustRightInd w:val="0"/>
        <w:spacing w:after="0"/>
        <w:jc w:val="both"/>
        <w:rPr>
          <w:rFonts w:ascii="Times New Roman" w:hAnsi="Times New Roman" w:cs="Times New Roman"/>
          <w:color w:val="000000"/>
          <w:sz w:val="24"/>
          <w:szCs w:val="24"/>
        </w:rPr>
      </w:pPr>
      <w:r w:rsidRPr="008E7065">
        <w:rPr>
          <w:rFonts w:ascii="Times New Roman" w:hAnsi="Times New Roman" w:cs="Times New Roman"/>
          <w:color w:val="000000"/>
          <w:sz w:val="24"/>
          <w:szCs w:val="24"/>
          <w:lang w:val="kk-KZ"/>
        </w:rPr>
        <w:t>Оқытудың түрлері</w:t>
      </w:r>
      <w:r w:rsidRPr="008E7065">
        <w:rPr>
          <w:rFonts w:ascii="Times New Roman" w:hAnsi="Times New Roman" w:cs="Times New Roman"/>
          <w:color w:val="000000"/>
          <w:sz w:val="24"/>
          <w:szCs w:val="24"/>
        </w:rPr>
        <w:t xml:space="preserve"> (тренинг</w:t>
      </w:r>
      <w:r w:rsidRPr="008E7065">
        <w:rPr>
          <w:rFonts w:ascii="Times New Roman" w:hAnsi="Times New Roman" w:cs="Times New Roman"/>
          <w:color w:val="000000"/>
          <w:sz w:val="24"/>
          <w:szCs w:val="24"/>
          <w:lang w:val="kk-KZ"/>
        </w:rPr>
        <w:t>ілер</w:t>
      </w:r>
      <w:r w:rsidRPr="008E7065">
        <w:rPr>
          <w:rFonts w:ascii="Times New Roman" w:hAnsi="Times New Roman" w:cs="Times New Roman"/>
          <w:color w:val="000000"/>
          <w:sz w:val="24"/>
          <w:szCs w:val="24"/>
        </w:rPr>
        <w:t>, семинар</w:t>
      </w:r>
      <w:r w:rsidRPr="008E7065">
        <w:rPr>
          <w:rFonts w:ascii="Times New Roman" w:hAnsi="Times New Roman" w:cs="Times New Roman"/>
          <w:color w:val="000000"/>
          <w:sz w:val="24"/>
          <w:szCs w:val="24"/>
          <w:lang w:val="kk-KZ"/>
        </w:rPr>
        <w:t>лар</w:t>
      </w:r>
      <w:r w:rsidRPr="008E7065">
        <w:rPr>
          <w:rFonts w:ascii="Times New Roman" w:hAnsi="Times New Roman" w:cs="Times New Roman"/>
          <w:color w:val="000000"/>
          <w:sz w:val="24"/>
          <w:szCs w:val="24"/>
        </w:rPr>
        <w:t xml:space="preserve">, </w:t>
      </w:r>
      <w:r w:rsidRPr="008E7065">
        <w:rPr>
          <w:rFonts w:ascii="Times New Roman" w:hAnsi="Times New Roman" w:cs="Times New Roman"/>
          <w:color w:val="000000"/>
          <w:sz w:val="24"/>
          <w:szCs w:val="24"/>
          <w:lang w:val="kk-KZ"/>
        </w:rPr>
        <w:t>арнайы</w:t>
      </w:r>
      <w:r w:rsidRPr="008E7065">
        <w:rPr>
          <w:rFonts w:ascii="Times New Roman" w:hAnsi="Times New Roman" w:cs="Times New Roman"/>
          <w:color w:val="000000"/>
          <w:sz w:val="24"/>
          <w:szCs w:val="24"/>
        </w:rPr>
        <w:t xml:space="preserve"> курс</w:t>
      </w:r>
      <w:r w:rsidRPr="008E7065">
        <w:rPr>
          <w:rFonts w:ascii="Times New Roman" w:hAnsi="Times New Roman" w:cs="Times New Roman"/>
          <w:color w:val="000000"/>
          <w:sz w:val="24"/>
          <w:szCs w:val="24"/>
          <w:lang w:val="kk-KZ"/>
        </w:rPr>
        <w:t>тар және т.б.</w:t>
      </w:r>
      <w:r w:rsidRPr="008E7065">
        <w:rPr>
          <w:rFonts w:ascii="Times New Roman" w:hAnsi="Times New Roman" w:cs="Times New Roman"/>
          <w:color w:val="000000"/>
          <w:sz w:val="24"/>
          <w:szCs w:val="24"/>
        </w:rPr>
        <w:t>).</w:t>
      </w:r>
    </w:p>
    <w:p w:rsidR="00710A3F" w:rsidRPr="008E7065" w:rsidRDefault="00710A3F" w:rsidP="00713A9D">
      <w:pPr>
        <w:pStyle w:val="ab"/>
        <w:numPr>
          <w:ilvl w:val="0"/>
          <w:numId w:val="48"/>
        </w:numPr>
        <w:tabs>
          <w:tab w:val="left" w:pos="0"/>
        </w:tabs>
        <w:suppressAutoHyphens/>
        <w:autoSpaceDE w:val="0"/>
        <w:autoSpaceDN w:val="0"/>
        <w:adjustRightInd w:val="0"/>
        <w:spacing w:line="276" w:lineRule="auto"/>
        <w:rPr>
          <w:color w:val="000000"/>
          <w:lang w:val="kk-KZ"/>
        </w:rPr>
      </w:pPr>
      <w:r w:rsidRPr="008E7065">
        <w:rPr>
          <w:color w:val="000000"/>
          <w:lang w:val="kk-KZ"/>
        </w:rPr>
        <w:t>Кейбір еріктілер мұндай қолдау түрлерін мүлдем алғысы келемейді, кейде оларды мұндай қолдау түрлері тіпті аздап қорқытуы да мүмкін, ал  кейбір адамдарға мұндай қолдаулар аса ұнауы мүкін және оны қызықтыруы да мүмкін, мәселен, жаңа білім алғысы келетінжұмыссыздарды.Соңғы жағдай еріктіні жұмысқа тартуға ыңғайлы әрі оны қанағаттандыруы мүмкін. Дегенмен,  түрлі жағдайлар болып тұрады. Сонымен қатар, тренингілер – бұл ұйым үшін еріктілермен етене жақын танысып, тереңірек тануғатамаша мүмкіндік болуы мүмкін, сондай-ақ бұл – еріктілердің өзге де тұрақты еріктілермен танысуына мүмкіндік береді (ал ерікті үшін бұл тағы бір қызығушылық – жаңа достар табуға мүмкіндіктер береді).</w:t>
      </w:r>
    </w:p>
    <w:p w:rsidR="00710A3F" w:rsidRPr="008E7065" w:rsidRDefault="00710A3F" w:rsidP="00713A9D">
      <w:pPr>
        <w:numPr>
          <w:ilvl w:val="0"/>
          <w:numId w:val="48"/>
        </w:numPr>
        <w:tabs>
          <w:tab w:val="left" w:pos="0"/>
        </w:tabs>
        <w:suppressAutoHyphens/>
        <w:adjustRightInd w:val="0"/>
        <w:spacing w:after="0"/>
        <w:jc w:val="both"/>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t xml:space="preserve">Ұйымдағы ақы төленетін қызметке орналасу болашағы </w:t>
      </w:r>
    </w:p>
    <w:p w:rsidR="00710A3F" w:rsidRPr="008E7065" w:rsidRDefault="00710A3F" w:rsidP="00713A9D">
      <w:pPr>
        <w:numPr>
          <w:ilvl w:val="0"/>
          <w:numId w:val="48"/>
        </w:numPr>
        <w:tabs>
          <w:tab w:val="left" w:pos="0"/>
        </w:tabs>
        <w:suppressAutoHyphens/>
        <w:adjustRightInd w:val="0"/>
        <w:spacing w:after="0"/>
        <w:jc w:val="both"/>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t>Дамушы ұйым тұрақты еріктілерді тәжірибе жинақтауға болатынтек бос орын ретінде емес,  сондай-ақ ақы төленетін қызмет ретінде қызықтыратынын ұмытпаған жөн.Онда да келесі фактіні алдын-ала анықтап алу керек, егер ұйымға жаңа әріптесті қабылдаған кезде, тұрақты ерікті өзінің белгілі бір қызмет ету кезеңінде осы ұйымға немесе жалпы ерікті болып атқарған жұмыстарына көңілі қалмауы тиіс .</w:t>
      </w:r>
    </w:p>
    <w:p w:rsidR="00710A3F" w:rsidRPr="008E7065" w:rsidRDefault="00710A3F" w:rsidP="00713A9D">
      <w:pPr>
        <w:numPr>
          <w:ilvl w:val="0"/>
          <w:numId w:val="48"/>
        </w:numPr>
        <w:tabs>
          <w:tab w:val="left" w:pos="0"/>
        </w:tabs>
        <w:suppressAutoHyphens/>
        <w:adjustRightInd w:val="0"/>
        <w:spacing w:after="0"/>
        <w:jc w:val="both"/>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t>Қажетті шығындардың орнын толтыру(жолы, тамағы, және т.б.).</w:t>
      </w:r>
    </w:p>
    <w:p w:rsidR="00710A3F" w:rsidRPr="008E7065" w:rsidRDefault="00710A3F" w:rsidP="00713A9D">
      <w:pPr>
        <w:numPr>
          <w:ilvl w:val="0"/>
          <w:numId w:val="48"/>
        </w:numPr>
        <w:tabs>
          <w:tab w:val="left" w:pos="0"/>
        </w:tabs>
        <w:suppressAutoHyphens/>
        <w:adjustRightInd w:val="0"/>
        <w:spacing w:after="0"/>
        <w:jc w:val="both"/>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t>Егер еріктілерге мұндай қолдаулар көрсетілмесе, онда өздерінің ерікті көмек беру жұмыстарын шығындарсыз атқара алмайтын адамдардың (мәселен, жасөспірімдер) құқықтары бұзылады деген сөз.</w:t>
      </w:r>
    </w:p>
    <w:p w:rsidR="00710A3F" w:rsidRPr="008E7065" w:rsidRDefault="00710A3F" w:rsidP="00713A9D">
      <w:pPr>
        <w:numPr>
          <w:ilvl w:val="0"/>
          <w:numId w:val="48"/>
        </w:numPr>
        <w:tabs>
          <w:tab w:val="left" w:pos="0"/>
        </w:tabs>
        <w:suppressAutoHyphens/>
        <w:adjustRightInd w:val="0"/>
        <w:spacing w:after="0"/>
        <w:jc w:val="both"/>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t xml:space="preserve">Басқа сөзбен айтқанда, ерікті қызметтерді сәтті орындау үшін аз ғана қажеттіліктерді қанағаттандыру керек. Кез-келген адам өз қабілеттері мен тәжірибелерін пайдалана отырып, белгілі бір жұмыстарды атқаруға деген тілегі болады, ал мәселен, түскі ас немесе жол ақысын төлеуге шамасы </w:t>
      </w:r>
      <w:r w:rsidRPr="008E7065">
        <w:rPr>
          <w:rFonts w:ascii="Times New Roman" w:hAnsi="Times New Roman" w:cs="Times New Roman"/>
          <w:color w:val="000000"/>
          <w:sz w:val="24"/>
          <w:szCs w:val="24"/>
          <w:lang w:val="kk-KZ"/>
        </w:rPr>
        <w:lastRenderedPageBreak/>
        <w:t>болмауы мүмкін. Әрине, мұндай шығындар қосымша әріптестердің еңбек ақысын төлеумен салыстырғанда үнемі өте аз болады.</w:t>
      </w:r>
    </w:p>
    <w:p w:rsidR="00710A3F" w:rsidRPr="008E7065" w:rsidRDefault="00710A3F" w:rsidP="00713A9D">
      <w:pPr>
        <w:numPr>
          <w:ilvl w:val="0"/>
          <w:numId w:val="48"/>
        </w:numPr>
        <w:tabs>
          <w:tab w:val="left" w:pos="0"/>
        </w:tabs>
        <w:suppressAutoHyphens/>
        <w:adjustRightInd w:val="0"/>
        <w:spacing w:after="0"/>
        <w:jc w:val="both"/>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t>Еріктілердің шығыны туралы есеп үлгісін пайдалану өте ыңғайлы, оны еріктінің өзі дайындап Сізге дер кезінде ұсынып отырады. Ұйымның бюджетін жоспарлау кезінде оның осындай шығындарын қосу аса маңызды болып табылады.</w:t>
      </w:r>
    </w:p>
    <w:p w:rsidR="00710A3F" w:rsidRPr="008E7065" w:rsidRDefault="00710A3F" w:rsidP="00713A9D">
      <w:pPr>
        <w:numPr>
          <w:ilvl w:val="0"/>
          <w:numId w:val="48"/>
        </w:numPr>
        <w:tabs>
          <w:tab w:val="left" w:pos="0"/>
        </w:tabs>
        <w:suppressAutoHyphens/>
        <w:adjustRightInd w:val="0"/>
        <w:spacing w:after="0"/>
        <w:jc w:val="both"/>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t>Қауіпсіздік (еңбек, өмір, бақытсыз оқиғалар және т.б. қауіпсіздендіру).</w:t>
      </w:r>
    </w:p>
    <w:p w:rsidR="00710A3F" w:rsidRPr="008E7065" w:rsidRDefault="00710A3F" w:rsidP="00713A9D">
      <w:pPr>
        <w:pStyle w:val="ab"/>
        <w:numPr>
          <w:ilvl w:val="0"/>
          <w:numId w:val="48"/>
        </w:numPr>
        <w:tabs>
          <w:tab w:val="left" w:pos="0"/>
        </w:tabs>
        <w:suppressAutoHyphens/>
        <w:autoSpaceDE w:val="0"/>
        <w:autoSpaceDN w:val="0"/>
        <w:adjustRightInd w:val="0"/>
        <w:spacing w:line="276" w:lineRule="auto"/>
        <w:rPr>
          <w:color w:val="000000"/>
          <w:lang w:val="kk-KZ"/>
        </w:rPr>
      </w:pPr>
      <w:r w:rsidRPr="008E7065">
        <w:rPr>
          <w:color w:val="000000"/>
          <w:lang w:val="kk-KZ"/>
        </w:rPr>
        <w:t>Шетелдік ұйымдарға қарағанда Ресейдің коммерциялық емес ұйымдарында мұндай үлгілер өте сирек кездеседі.</w:t>
      </w:r>
    </w:p>
    <w:p w:rsidR="00710A3F" w:rsidRPr="008E7065" w:rsidRDefault="00710A3F" w:rsidP="00713A9D">
      <w:pPr>
        <w:numPr>
          <w:ilvl w:val="0"/>
          <w:numId w:val="48"/>
        </w:numPr>
        <w:tabs>
          <w:tab w:val="left" w:pos="0"/>
        </w:tabs>
        <w:suppressAutoHyphens/>
        <w:adjustRightInd w:val="0"/>
        <w:spacing w:after="0"/>
        <w:jc w:val="both"/>
        <w:rPr>
          <w:rFonts w:ascii="Times New Roman" w:hAnsi="Times New Roman" w:cs="Times New Roman"/>
          <w:color w:val="000000"/>
          <w:sz w:val="24"/>
          <w:szCs w:val="24"/>
          <w:lang w:val="kk-KZ"/>
        </w:rPr>
      </w:pPr>
      <w:r w:rsidRPr="008E7065">
        <w:rPr>
          <w:rFonts w:ascii="Times New Roman" w:hAnsi="Times New Roman" w:cs="Times New Roman"/>
          <w:color w:val="000000"/>
          <w:sz w:val="24"/>
          <w:szCs w:val="24"/>
          <w:lang w:val="kk-KZ"/>
        </w:rPr>
        <w:t>Еуропалық Қауымдастықтарда ерікті болып жұмыс істегенің үшін марапаттау ретінде адам денсаулығын бақытсыз оқиғалардан қауіпсіздендіру тәжірибесі бар.</w:t>
      </w:r>
    </w:p>
    <w:p w:rsidR="00710A3F" w:rsidRPr="008E7065" w:rsidRDefault="00710A3F" w:rsidP="00713A9D">
      <w:pPr>
        <w:numPr>
          <w:ilvl w:val="0"/>
          <w:numId w:val="48"/>
        </w:numPr>
        <w:tabs>
          <w:tab w:val="left" w:pos="0"/>
        </w:tabs>
        <w:suppressAutoHyphens/>
        <w:adjustRightInd w:val="0"/>
        <w:spacing w:after="0"/>
        <w:jc w:val="both"/>
        <w:rPr>
          <w:rFonts w:ascii="Times New Roman" w:hAnsi="Times New Roman" w:cs="Times New Roman"/>
          <w:color w:val="000000"/>
          <w:sz w:val="24"/>
          <w:szCs w:val="24"/>
        </w:rPr>
      </w:pPr>
      <w:r w:rsidRPr="008E7065">
        <w:rPr>
          <w:rFonts w:ascii="Times New Roman" w:hAnsi="Times New Roman" w:cs="Times New Roman"/>
          <w:color w:val="000000"/>
          <w:sz w:val="24"/>
          <w:szCs w:val="24"/>
          <w:lang w:val="kk-KZ"/>
        </w:rPr>
        <w:t xml:space="preserve">Жергілікті қауымдастықтағы </w:t>
      </w:r>
      <w:r w:rsidRPr="008E7065">
        <w:rPr>
          <w:rFonts w:ascii="Times New Roman" w:hAnsi="Times New Roman" w:cs="Times New Roman"/>
          <w:color w:val="000000"/>
          <w:sz w:val="24"/>
          <w:szCs w:val="24"/>
        </w:rPr>
        <w:t>имидж</w:t>
      </w:r>
      <w:r w:rsidRPr="008E7065">
        <w:rPr>
          <w:rFonts w:ascii="Times New Roman" w:hAnsi="Times New Roman" w:cs="Times New Roman"/>
          <w:color w:val="000000"/>
          <w:sz w:val="24"/>
          <w:szCs w:val="24"/>
          <w:lang w:val="kk-KZ"/>
        </w:rPr>
        <w:t>ді қалыптастыру</w:t>
      </w:r>
      <w:r w:rsidRPr="008E7065">
        <w:rPr>
          <w:rFonts w:ascii="Times New Roman" w:hAnsi="Times New Roman" w:cs="Times New Roman"/>
          <w:color w:val="000000"/>
          <w:sz w:val="24"/>
          <w:szCs w:val="24"/>
        </w:rPr>
        <w:t>.</w:t>
      </w:r>
    </w:p>
    <w:p w:rsidR="00710A3F" w:rsidRPr="008E7065" w:rsidRDefault="00710A3F" w:rsidP="00713A9D">
      <w:pPr>
        <w:numPr>
          <w:ilvl w:val="0"/>
          <w:numId w:val="48"/>
        </w:numPr>
        <w:tabs>
          <w:tab w:val="left" w:pos="0"/>
        </w:tabs>
        <w:suppressAutoHyphens/>
        <w:adjustRightInd w:val="0"/>
        <w:spacing w:after="0"/>
        <w:jc w:val="both"/>
        <w:rPr>
          <w:rFonts w:ascii="Times New Roman" w:hAnsi="Times New Roman" w:cs="Times New Roman"/>
          <w:color w:val="000000"/>
          <w:sz w:val="24"/>
          <w:szCs w:val="24"/>
        </w:rPr>
      </w:pPr>
      <w:r w:rsidRPr="008E7065">
        <w:rPr>
          <w:rFonts w:ascii="Times New Roman" w:hAnsi="Times New Roman" w:cs="Times New Roman"/>
          <w:color w:val="000000"/>
          <w:sz w:val="24"/>
          <w:szCs w:val="24"/>
          <w:lang w:val="kk-KZ"/>
        </w:rPr>
        <w:t xml:space="preserve">Көптеген елдерде </w:t>
      </w:r>
      <w:r w:rsidRPr="008E7065">
        <w:rPr>
          <w:rFonts w:ascii="Times New Roman" w:hAnsi="Times New Roman" w:cs="Times New Roman"/>
          <w:color w:val="000000"/>
          <w:sz w:val="24"/>
          <w:szCs w:val="24"/>
        </w:rPr>
        <w:t>волонтер</w:t>
      </w:r>
      <w:r w:rsidRPr="008E7065">
        <w:rPr>
          <w:rFonts w:ascii="Times New Roman" w:hAnsi="Times New Roman" w:cs="Times New Roman"/>
          <w:color w:val="000000"/>
          <w:sz w:val="24"/>
          <w:szCs w:val="24"/>
          <w:lang w:val="kk-KZ"/>
        </w:rPr>
        <w:t>лік еңбектерді мойындау, жұмысқа алу кезінде жалпы жұмыс өтілі ретінде есептеу, мектеп аттестатына ерікті жұмысы туралы ескерту жазу, және т.б. курстарды аяқтау куәліктері, көпжылғы волонтерлік жұмысты зейнеткерлік жұмыс өтіліне енгізу туралы көптеген пікір-таластар болған, оның ескерілуіне қол жеткізілген. Қазақстанда өкінішке орай, мұндай үлгілер әлі дамыған жоқ</w:t>
      </w:r>
      <w:r w:rsidRPr="008E7065">
        <w:rPr>
          <w:rFonts w:ascii="Times New Roman" w:hAnsi="Times New Roman" w:cs="Times New Roman"/>
          <w:color w:val="000000"/>
          <w:sz w:val="24"/>
          <w:szCs w:val="24"/>
        </w:rPr>
        <w:t>.</w:t>
      </w:r>
    </w:p>
    <w:p w:rsidR="00710A3F" w:rsidRPr="008E7065" w:rsidRDefault="00710A3F" w:rsidP="00713A9D">
      <w:pPr>
        <w:numPr>
          <w:ilvl w:val="0"/>
          <w:numId w:val="48"/>
        </w:numPr>
        <w:tabs>
          <w:tab w:val="left" w:pos="0"/>
        </w:tabs>
        <w:suppressAutoHyphens/>
        <w:adjustRightInd w:val="0"/>
        <w:spacing w:after="0"/>
        <w:jc w:val="both"/>
        <w:rPr>
          <w:rFonts w:ascii="Times New Roman" w:hAnsi="Times New Roman" w:cs="Times New Roman"/>
          <w:b/>
          <w:bCs/>
          <w:color w:val="000000"/>
          <w:sz w:val="24"/>
          <w:szCs w:val="24"/>
          <w:lang w:val="kk-KZ"/>
        </w:rPr>
      </w:pPr>
      <w:r w:rsidRPr="008E7065">
        <w:rPr>
          <w:rFonts w:ascii="Times New Roman" w:hAnsi="Times New Roman" w:cs="Times New Roman"/>
          <w:color w:val="000000"/>
          <w:sz w:val="24"/>
          <w:szCs w:val="24"/>
          <w:lang w:val="kk-KZ"/>
        </w:rPr>
        <w:t>Бос уақыт</w:t>
      </w:r>
      <w:r w:rsidRPr="008E7065">
        <w:rPr>
          <w:rFonts w:ascii="Times New Roman" w:hAnsi="Times New Roman" w:cs="Times New Roman"/>
          <w:color w:val="000000"/>
          <w:sz w:val="24"/>
          <w:szCs w:val="24"/>
        </w:rPr>
        <w:t xml:space="preserve">. </w:t>
      </w:r>
      <w:r w:rsidRPr="008E7065">
        <w:rPr>
          <w:rFonts w:ascii="Times New Roman" w:hAnsi="Times New Roman" w:cs="Times New Roman"/>
          <w:color w:val="000000"/>
          <w:sz w:val="24"/>
          <w:szCs w:val="24"/>
          <w:lang w:val="kk-KZ"/>
        </w:rPr>
        <w:t>Ұйым әріптестері мен еріктілер бірлесе отырып, жұмыстан тыс көңілді кештер, табиғатқа демалысқа шығу, театрлар, концерттер мен өзге де мерекелік іс-шараларға бару секілді жиындар ұйымдастыруға болады</w:t>
      </w:r>
      <w:r w:rsidRPr="008E7065">
        <w:rPr>
          <w:rFonts w:ascii="Times New Roman" w:hAnsi="Times New Roman" w:cs="Times New Roman"/>
          <w:color w:val="000000"/>
          <w:sz w:val="24"/>
          <w:szCs w:val="24"/>
        </w:rPr>
        <w:t xml:space="preserve">. </w:t>
      </w:r>
      <w:r w:rsidRPr="008E7065">
        <w:rPr>
          <w:rFonts w:ascii="Times New Roman" w:hAnsi="Times New Roman" w:cs="Times New Roman"/>
          <w:color w:val="000000"/>
          <w:sz w:val="24"/>
          <w:szCs w:val="24"/>
          <w:lang w:val="kk-KZ"/>
        </w:rPr>
        <w:t xml:space="preserve">Мұны жиі ұйымдастырып отыруға кеңес беріледі, себебі мұндай іс-шаралар жиыны адамдарды аса жақындастырып, біріктіре алады. Себебі, адамдар ресми емес ортада өзін еркін ұстап әртүрлі тақырыптар бойынша әңгімелесе алады.  </w:t>
      </w:r>
    </w:p>
    <w:p w:rsidR="006A3CF0" w:rsidRDefault="006A3CF0" w:rsidP="006A3CF0">
      <w:pPr>
        <w:jc w:val="center"/>
        <w:rPr>
          <w:rFonts w:ascii="Times New Roman" w:hAnsi="Times New Roman" w:cs="Times New Roman"/>
          <w:sz w:val="24"/>
          <w:szCs w:val="24"/>
          <w:lang w:val="kk-KZ"/>
        </w:rPr>
      </w:pPr>
    </w:p>
    <w:p w:rsidR="006A3CF0" w:rsidRPr="008E7065" w:rsidRDefault="006A3CF0" w:rsidP="006A3CF0">
      <w:pPr>
        <w:jc w:val="center"/>
        <w:rPr>
          <w:rFonts w:ascii="Times New Roman" w:hAnsi="Times New Roman" w:cs="Times New Roman"/>
          <w:sz w:val="24"/>
          <w:szCs w:val="24"/>
        </w:rPr>
      </w:pPr>
      <w:r w:rsidRPr="008E7065">
        <w:rPr>
          <w:rFonts w:ascii="Times New Roman" w:hAnsi="Times New Roman" w:cs="Times New Roman"/>
          <w:sz w:val="24"/>
          <w:szCs w:val="24"/>
          <w:lang w:val="kk-KZ"/>
        </w:rPr>
        <w:t>Әдебиеттер:</w:t>
      </w:r>
    </w:p>
    <w:p w:rsidR="006A3CF0" w:rsidRPr="008E7065" w:rsidRDefault="006A3CF0" w:rsidP="006A3CF0">
      <w:pPr>
        <w:numPr>
          <w:ilvl w:val="0"/>
          <w:numId w:val="54"/>
        </w:numPr>
        <w:shd w:val="clear" w:color="auto" w:fill="FFFFFF"/>
        <w:spacing w:after="0" w:line="240" w:lineRule="auto"/>
        <w:jc w:val="both"/>
        <w:rPr>
          <w:rFonts w:ascii="Times New Roman" w:hAnsi="Times New Roman" w:cs="Times New Roman"/>
          <w:sz w:val="24"/>
          <w:szCs w:val="24"/>
        </w:rPr>
      </w:pPr>
      <w:r w:rsidRPr="008E7065">
        <w:rPr>
          <w:rFonts w:ascii="Times New Roman" w:hAnsi="Times New Roman" w:cs="Times New Roman"/>
          <w:color w:val="000000"/>
          <w:sz w:val="24"/>
          <w:szCs w:val="24"/>
        </w:rPr>
        <w:t>Гаджиев К. Концепциягражданского общества: идейные истоки и основные вехи формирования.//Вопросы философии, 1997, №1. С. 19.</w:t>
      </w:r>
    </w:p>
    <w:p w:rsidR="006A3CF0" w:rsidRPr="008E7065" w:rsidRDefault="006A3CF0" w:rsidP="006A3CF0">
      <w:pPr>
        <w:numPr>
          <w:ilvl w:val="0"/>
          <w:numId w:val="54"/>
        </w:numPr>
        <w:shd w:val="clear" w:color="auto" w:fill="FFFFFF"/>
        <w:tabs>
          <w:tab w:val="clear" w:pos="1740"/>
        </w:tabs>
        <w:spacing w:after="0" w:line="240" w:lineRule="auto"/>
        <w:ind w:left="540" w:hanging="360"/>
        <w:jc w:val="both"/>
        <w:rPr>
          <w:rFonts w:ascii="Times New Roman" w:hAnsi="Times New Roman" w:cs="Times New Roman"/>
          <w:sz w:val="24"/>
          <w:szCs w:val="24"/>
        </w:rPr>
      </w:pPr>
      <w:r w:rsidRPr="008E7065">
        <w:rPr>
          <w:rFonts w:ascii="Times New Roman" w:hAnsi="Times New Roman" w:cs="Times New Roman"/>
          <w:color w:val="000000"/>
          <w:sz w:val="24"/>
          <w:szCs w:val="24"/>
        </w:rPr>
        <w:t>Перегудов С.П. Гражданское общество: трехчленная или одночленная модель общества.//Полис, 1995, №3. С.58.</w:t>
      </w:r>
    </w:p>
    <w:p w:rsidR="006A3CF0" w:rsidRPr="008E7065" w:rsidRDefault="006A3CF0" w:rsidP="006A3CF0">
      <w:pPr>
        <w:numPr>
          <w:ilvl w:val="0"/>
          <w:numId w:val="54"/>
        </w:numPr>
        <w:shd w:val="clear" w:color="auto" w:fill="FFFFFF"/>
        <w:tabs>
          <w:tab w:val="clear" w:pos="1740"/>
        </w:tabs>
        <w:spacing w:after="0" w:line="240" w:lineRule="auto"/>
        <w:ind w:left="540" w:hanging="360"/>
        <w:jc w:val="both"/>
        <w:rPr>
          <w:rFonts w:ascii="Times New Roman" w:hAnsi="Times New Roman" w:cs="Times New Roman"/>
          <w:sz w:val="24"/>
          <w:szCs w:val="24"/>
        </w:rPr>
      </w:pPr>
      <w:r w:rsidRPr="008E7065">
        <w:rPr>
          <w:rFonts w:ascii="Times New Roman" w:hAnsi="Times New Roman" w:cs="Times New Roman"/>
          <w:color w:val="000000"/>
          <w:sz w:val="24"/>
          <w:szCs w:val="24"/>
        </w:rPr>
        <w:t>Концептуальные основы анализа гражданского общества в современной России. В сб. статей: Человек в меняющемся обществе. /Под ред. Н.А. Анд</w:t>
      </w:r>
      <w:r w:rsidRPr="008E7065">
        <w:rPr>
          <w:rFonts w:ascii="Times New Roman" w:hAnsi="Times New Roman" w:cs="Times New Roman"/>
          <w:color w:val="000000"/>
          <w:sz w:val="24"/>
          <w:szCs w:val="24"/>
        </w:rPr>
        <w:softHyphen/>
        <w:t>реева и В.В. Козловского. - СПб</w:t>
      </w:r>
      <w:proofErr w:type="gramStart"/>
      <w:r w:rsidRPr="008E7065">
        <w:rPr>
          <w:rFonts w:ascii="Times New Roman" w:hAnsi="Times New Roman" w:cs="Times New Roman"/>
          <w:color w:val="000000"/>
          <w:sz w:val="24"/>
          <w:szCs w:val="24"/>
        </w:rPr>
        <w:t xml:space="preserve">., </w:t>
      </w:r>
      <w:proofErr w:type="gramEnd"/>
      <w:r w:rsidRPr="008E7065">
        <w:rPr>
          <w:rFonts w:ascii="Times New Roman" w:hAnsi="Times New Roman" w:cs="Times New Roman"/>
          <w:color w:val="000000"/>
          <w:sz w:val="24"/>
          <w:szCs w:val="24"/>
        </w:rPr>
        <w:t>1997, с. 57-77.</w:t>
      </w:r>
    </w:p>
    <w:p w:rsidR="006A3CF0" w:rsidRPr="008E7065" w:rsidRDefault="006A3CF0" w:rsidP="006A3CF0">
      <w:pPr>
        <w:numPr>
          <w:ilvl w:val="0"/>
          <w:numId w:val="54"/>
        </w:numPr>
        <w:shd w:val="clear" w:color="auto" w:fill="FFFFFF"/>
        <w:tabs>
          <w:tab w:val="clear" w:pos="1740"/>
        </w:tabs>
        <w:spacing w:after="0" w:line="240" w:lineRule="auto"/>
        <w:ind w:left="540" w:hanging="360"/>
        <w:jc w:val="both"/>
        <w:rPr>
          <w:rFonts w:ascii="Times New Roman" w:hAnsi="Times New Roman" w:cs="Times New Roman"/>
          <w:sz w:val="24"/>
          <w:szCs w:val="24"/>
        </w:rPr>
      </w:pPr>
      <w:r w:rsidRPr="008E7065">
        <w:rPr>
          <w:rFonts w:ascii="Times New Roman" w:hAnsi="Times New Roman" w:cs="Times New Roman"/>
          <w:sz w:val="24"/>
          <w:szCs w:val="24"/>
        </w:rPr>
        <w:t>Игнатьев А. А., Михайлов Б. В. Гражданское общество и перспективы демократии в России // Гражданское общество и перспективы демократии в России. /Под ред. Б. В. Михайлова. М., 1994. С. 6.</w:t>
      </w:r>
    </w:p>
    <w:p w:rsidR="00710A3F" w:rsidRPr="008E7065" w:rsidRDefault="00710A3F" w:rsidP="00A47416">
      <w:pPr>
        <w:tabs>
          <w:tab w:val="left" w:pos="0"/>
        </w:tabs>
        <w:suppressAutoHyphens/>
        <w:adjustRightInd w:val="0"/>
        <w:spacing w:line="360" w:lineRule="auto"/>
        <w:ind w:firstLine="709"/>
        <w:jc w:val="both"/>
        <w:rPr>
          <w:rFonts w:ascii="Times New Roman" w:hAnsi="Times New Roman" w:cs="Times New Roman"/>
          <w:color w:val="000000"/>
          <w:sz w:val="24"/>
          <w:szCs w:val="24"/>
          <w:lang w:val="kk-KZ"/>
        </w:rPr>
      </w:pPr>
    </w:p>
    <w:p w:rsidR="00710A3F" w:rsidRPr="008E7065" w:rsidRDefault="00710A3F" w:rsidP="00A47416">
      <w:pPr>
        <w:jc w:val="center"/>
        <w:rPr>
          <w:rFonts w:ascii="Times New Roman" w:hAnsi="Times New Roman" w:cs="Times New Roman"/>
          <w:b/>
          <w:bCs/>
          <w:lang w:val="kk-KZ"/>
        </w:rPr>
      </w:pPr>
    </w:p>
    <w:p w:rsidR="00710A3F" w:rsidRDefault="00710A3F">
      <w:pPr>
        <w:rPr>
          <w:rFonts w:ascii="Times New Roman" w:hAnsi="Times New Roman" w:cs="Times New Roman"/>
          <w:b/>
          <w:bCs/>
          <w:smallCaps/>
          <w:lang w:val="kk-KZ"/>
        </w:rPr>
      </w:pPr>
    </w:p>
    <w:p w:rsidR="006A3CF0" w:rsidRDefault="006A3CF0">
      <w:pPr>
        <w:rPr>
          <w:rFonts w:ascii="Times New Roman" w:hAnsi="Times New Roman" w:cs="Times New Roman"/>
          <w:b/>
          <w:bCs/>
          <w:smallCaps/>
          <w:lang w:val="kk-KZ"/>
        </w:rPr>
      </w:pPr>
    </w:p>
    <w:p w:rsidR="006A3CF0" w:rsidRPr="00373545" w:rsidRDefault="006A3CF0">
      <w:pPr>
        <w:rPr>
          <w:rFonts w:ascii="Times New Roman" w:hAnsi="Times New Roman" w:cs="Times New Roman"/>
          <w:b/>
          <w:bCs/>
          <w:smallCaps/>
          <w:lang w:val="kk-KZ"/>
        </w:rPr>
      </w:pPr>
    </w:p>
    <w:p w:rsidR="00710A3F" w:rsidRPr="006A3CF0" w:rsidRDefault="006A3CF0" w:rsidP="00A47416">
      <w:pPr>
        <w:jc w:val="center"/>
        <w:rPr>
          <w:rFonts w:ascii="Times New Roman" w:hAnsi="Times New Roman" w:cs="Times New Roman"/>
          <w:b/>
          <w:bCs/>
          <w:sz w:val="24"/>
          <w:szCs w:val="24"/>
          <w:lang w:val="kk-KZ"/>
        </w:rPr>
      </w:pPr>
      <w:r w:rsidRPr="006A3CF0">
        <w:rPr>
          <w:rFonts w:ascii="Times New Roman" w:hAnsi="Times New Roman" w:cs="Times New Roman"/>
          <w:b/>
          <w:bCs/>
          <w:smallCaps/>
          <w:sz w:val="24"/>
          <w:szCs w:val="24"/>
          <w:lang w:val="kk-KZ"/>
        </w:rPr>
        <w:lastRenderedPageBreak/>
        <w:t>8 Лекция</w:t>
      </w:r>
      <w:r w:rsidR="00710A3F" w:rsidRPr="006A3CF0">
        <w:rPr>
          <w:rFonts w:ascii="Times New Roman" w:hAnsi="Times New Roman" w:cs="Times New Roman"/>
          <w:b/>
          <w:bCs/>
          <w:smallCaps/>
          <w:sz w:val="24"/>
          <w:szCs w:val="24"/>
          <w:lang w:val="kk-KZ"/>
        </w:rPr>
        <w:t>. Жеке тұлғаның азаматтық сана-сезімі</w:t>
      </w:r>
    </w:p>
    <w:p w:rsidR="00710A3F" w:rsidRPr="006A3CF0" w:rsidRDefault="00710A3F" w:rsidP="00A47416">
      <w:pPr>
        <w:rPr>
          <w:rFonts w:ascii="Times New Roman" w:hAnsi="Times New Roman" w:cs="Times New Roman"/>
          <w:sz w:val="24"/>
          <w:szCs w:val="24"/>
          <w:lang w:val="kk-KZ"/>
        </w:rPr>
      </w:pPr>
    </w:p>
    <w:p w:rsidR="00710A3F" w:rsidRPr="006A3CF0" w:rsidRDefault="00710A3F" w:rsidP="00A47416">
      <w:pPr>
        <w:spacing w:line="360" w:lineRule="auto"/>
        <w:ind w:firstLine="397"/>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 xml:space="preserve">Азаматтық қоғам мәселесі ең алдымен, жеке тұлғаның жеке еркі мен саяси сана-сезім мәселесі болып табылады. Жеке тұлғаның негізгі құқы мен бостандығының тұрақтылығын, тәуелсіздігін, нақтылығын мойындау мәселесі негізінде қажеттіліктен туындайды, бұл олардың әлеуметтік және саяси кеңістіктегі саналы заңдылығын қарастырады, мұнда адамға шын мәнісіндегі тірек пен өзгермес мағына беріледі.  </w:t>
      </w:r>
    </w:p>
    <w:p w:rsidR="00710A3F" w:rsidRPr="006A3CF0" w:rsidRDefault="00710A3F" w:rsidP="00A47416">
      <w:pPr>
        <w:spacing w:line="360" w:lineRule="auto"/>
        <w:ind w:firstLine="397"/>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 xml:space="preserve">Бәріне белгілі, жеке тұлғаның саяси-нормативтік мәртебесі, оның құқы, бостандығы, заңды мүдделері мен міндеттемелері азаматтық болып есептеледі, бұл оның жүйеде қызмет етуі үшін маңызды тұжырымдама болып табылады. Қоғамның саяси жүйесіндегі азаматтың мәртебесінің негізі ретіндежеке тұлғаның мемлекет мойындайтын және кепілдік беретін қызығушылықтарын айтуға болады. Мемлекеттің (мәселен, Конституциядағы) мақсаттары мен міндеттерін нормативтік тұрғыда бекіткенде, жеке тұлғаның мемлекетке қатысты құқықтары мен міндеттерін нақты таратқанда (оның ішінде заңнамада) қоғамның саяси және экономикалық негізін құрайтын қоғам  мүшелерінің топтық және жеке мүдделері көрінеді. </w:t>
      </w:r>
    </w:p>
    <w:p w:rsidR="00710A3F" w:rsidRPr="006A3CF0" w:rsidRDefault="00710A3F" w:rsidP="00A47416">
      <w:pPr>
        <w:spacing w:line="360" w:lineRule="auto"/>
        <w:ind w:firstLine="397"/>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Азаматтық мәртебені алу ережелеріне мыналар жатады: а) жеке тұлғаның қоғамға жатуы керек; б) жеке тұлғаның өзіндік қасиеттері мен ерекшеліктерін сипаттайтын, оның еркі мен сана-сезімін және т.б. байланысты қабілеттерінің жиынтығын құрайтын субъектілігі (мәртебесі). Азаматтық дегеніміз бұл жеке тұлғаның мемлекетпен заңға негізделеген тұрақты байланысы, яғни жеке тұлғаның мемлекетке тиесілі болуы. Азаматтықты сондай-ақ, мемлекеттік-ұйымдасқан қоғамға мүше болуымен де анықтауға болады. Азаматтыққа қарама-қайшы (бұл мемлекетте) бұл -шетелдік азаматтықта болу, немесе ешқандай азаматтығының болмауы. Шетелдік азамат деп –осы мемлекеттің азаматы емес және шетелдің азаматы екендігін дәлелдейтін құжаттары болуы тиіс тұлғаларды айтады. Азаматтығы жоқ тұлғалар дегеніміз осы мемлекеттің азаматы емес және шетелдік азамат екендігін дәлелдейтін құжаты жоқ тұлғаларды айтамыз.</w:t>
      </w:r>
    </w:p>
    <w:p w:rsidR="00710A3F" w:rsidRPr="006A3CF0" w:rsidRDefault="00710A3F" w:rsidP="00A47416">
      <w:pPr>
        <w:spacing w:line="360" w:lineRule="auto"/>
        <w:ind w:firstLine="397"/>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 xml:space="preserve">Жеке тұлғаның азаматтық қоғамдағы мәртебесі туралы пікір-таластардың басым көпшілігі, қоғам жеке тұлғаға қатысты қандай нормативтік ережелерді енгізетіндігі және дәл осы нормативтер алдыңғы құқықтық және саяси-идеологиялық парадигмалардан қандай айырмашылықтары бар екендігі туралы мәселелерді қарастырады. «Субъективті тұрғыда құқық, - деп жазды Е.Н.Трубецкой, - бұл объективті құқықтың адамзат тұлғасы ұсынатын сыртқы бостандықтың сол саласы болып табылады». «Жеке тұлға» деген </w:t>
      </w:r>
      <w:r w:rsidRPr="006A3CF0">
        <w:rPr>
          <w:rFonts w:ascii="Times New Roman" w:hAnsi="Times New Roman" w:cs="Times New Roman"/>
          <w:sz w:val="24"/>
          <w:szCs w:val="24"/>
          <w:lang w:val="kk-KZ"/>
        </w:rPr>
        <w:lastRenderedPageBreak/>
        <w:t>ұғымның өзі тұлғаны тек «сыртқы бостандық» шекарасы ретінде қарастыратын «сырттан келетін» деген сөзден тұрады, ол ішкі бостандықты білдірмейді. Дегенмен, егер азаматтық қоғам бұл нарықтық қатынас, демократиялық мемлекет пен реттелген әлеуметтік қызығушылықтар секілді жиынтықтарды қарастыратын біртұтас жүйе болса,  онда оның сана-сезіміне біріктірілген жеке тұлғаның өз жағдайы туралы көзқарасы – бұл кері байланыс ретінде мүмкін емес.</w:t>
      </w:r>
    </w:p>
    <w:p w:rsidR="00710A3F" w:rsidRPr="006A3CF0" w:rsidRDefault="00710A3F" w:rsidP="00A47416">
      <w:pPr>
        <w:spacing w:line="360" w:lineRule="auto"/>
        <w:ind w:firstLine="397"/>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 xml:space="preserve">Мемлекетке және қоғамға тиесілі болу туралы ойдың қалыптасуы арқылы құқықтық жеке тұлғаның ішінде осы мәртебені иемдену еркі бірігеді. Жеке тұлға мен мемлекеттің өзара іс-әрекеті үрдісін зерттеу, мүмкіндігінше, жағымды қорытынды бағыт алу үшін ықпал етуді күшейту – бұл еліміздің саяси дамуын жаңғыртудың аса маңызды міндеттерінің бірі болып табылады. </w:t>
      </w:r>
    </w:p>
    <w:p w:rsidR="00710A3F" w:rsidRPr="006A3CF0" w:rsidRDefault="00710A3F" w:rsidP="00A47416">
      <w:pPr>
        <w:spacing w:line="360" w:lineRule="auto"/>
        <w:ind w:firstLine="397"/>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Анықтаушы қасиеттерге, бір жағынан – бұл құқықтық іс-әрекеттердің нақты үлгілерін белгілейтін тұлғаның саяси-нормативтік мәртебесі болып табылса, ал екінші жағынан, - көптеген адамдар тобының саяси іс-әрекеттерін реттейтін мақсаттары, тәртіптері мен бағдарламалары жеке адамдардың идеялары мен идеалдары құндылықтық ережелерді анықтайтын жеке тұлғаның азаматтық сана-сезімін айқындайды. Жеке тұлғаның сана-сезімі оның саяси-нормативтік мәртебесімен тығыз байланысты. Бұл мәселені зерттеушілер, ереже бойынша, «объективті» аспектіге аса назар аудара отырып, «субъективтілікті»теріске шығарады–бұл іс-әрекеттің саналы, ойластырылған және ерікті түрі болып табылады. Азаматтық сөзі бұл жеке тұлғаға мемлекет пен қоғамның артқан міндеттемесі, құрметтеу міндеттемесі – «сүю», «қорғау», «нығайту», «қорғау» және т.б.</w:t>
      </w:r>
    </w:p>
    <w:p w:rsidR="00710A3F" w:rsidRPr="006A3CF0" w:rsidRDefault="00710A3F" w:rsidP="00A47416">
      <w:pPr>
        <w:spacing w:line="360" w:lineRule="auto"/>
        <w:ind w:firstLine="397"/>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 xml:space="preserve">Азаматтық қоғам мен мемлекетке қарама-қайшы – бұл мемлекеттің басым көпшілік қызметтік өкілеттілікті «жекеден» (тұлғадан) – «бүтінге» (мемлекетке) беруден құрылады, онда да азаматтық қоғам құқықтар мен міндеттемелерді кері қайтарудан тұрады. Егеменді жеке тұлға-азаматтың құқықтық сана-сезімінің негізгі субъектісі «бүтін» болады, сәйкесінше құқықтың құрылған жүйесі сондай-ақ, құқықтық сана-сезімнің жаңа жүйесі болып табылады. Бұл әрине, азаматтық қоғамдағы әрбір тұлға өзінің жеке заңдарын белгілейді және оны қадағалауды талап етеді. Қайта керісінше, қоғамның белгілеген тәртібіне сәйкес құқықтық мәртебені саналы түрде қадағалаужәне азаматтық қоғамдағы жеке тұлғаның саяси-құқықтық іс-әрекетінің басты мазмұны болып табылады. Гегель өзінің «Құқық философиясы», еңбегінде мемлекетті сипаттай отырып, азаматтық қоғамның ішінде дамитынотбасы туралы былай деген: «Азаматтық қоғамның дамуында рухани субстанция құрамында екі сәті бар өзінің шексіз түрін меңгереді: 1) шексіз ажырату сәті сана-сезім тұрмысына дейін 2) білімге бекітілген ой түріндегі жалпыортақ </w:t>
      </w:r>
      <w:r w:rsidRPr="006A3CF0">
        <w:rPr>
          <w:rFonts w:ascii="Times New Roman" w:hAnsi="Times New Roman" w:cs="Times New Roman"/>
          <w:sz w:val="24"/>
          <w:szCs w:val="24"/>
          <w:lang w:val="kk-KZ"/>
        </w:rPr>
        <w:lastRenderedPageBreak/>
        <w:t xml:space="preserve">үлгі сәті, оның нәтижесінде рух өзі үшін заң және институт болады, өз ойларында ол объективті әрі шын мәнісіндегі «органикалық  тотальдық» болып табылады. </w:t>
      </w:r>
    </w:p>
    <w:p w:rsidR="00710A3F" w:rsidRPr="006A3CF0" w:rsidRDefault="00710A3F" w:rsidP="00A47416">
      <w:pPr>
        <w:spacing w:line="360" w:lineRule="auto"/>
        <w:ind w:firstLine="397"/>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 xml:space="preserve">Әрине,жеке тұлға-мемлекет-қоғам қатынасның мұндай жүйесі әрбір нақты адамға нормативті-міндетті мінездеме болады, ал біздің жағдайда болашақ туралы ойлар – бір жағынан қиялдық мінездемесі бар. Сонымен қатар, біз азаматтық қоғамдағы қалыптасқан түсініктердің мазмұны туралы өзгерістер жайлы айтқанда, жиі өзгеріп тұратын қарама-қайшы басымдықтар, сонымен қатар жеке тұлға мен мемлекетті біріктіруге,жеке бостандықты – тотальды күштеугебағындыру, негізгі мақсат ретінде жеке еркіндікті жалпы еркіндікке бағындыруға тырысқан коммунистік тәжірибе жайлыұмытпауымыз қажет. </w:t>
      </w:r>
    </w:p>
    <w:p w:rsidR="00710A3F" w:rsidRPr="006A3CF0" w:rsidRDefault="00710A3F" w:rsidP="00A47416">
      <w:pPr>
        <w:spacing w:line="360" w:lineRule="auto"/>
        <w:ind w:firstLine="397"/>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Сонымен, жеке тұлғаның азаматтық сана-сезімі тақырыбы құқықтық, философиялық, саясаттанушылық, социологиялық, тарихи, әлеуметтік-психологиялық, этикалық мәселелерді  жан-жақты қамтып зерттеуді білдіреді. Олардың барлығы бірлесіп зерттеуші үшін түрлі тармақтарға айналатын қандай-да бір біртұтастықты құрайды.</w:t>
      </w:r>
    </w:p>
    <w:p w:rsidR="00710A3F" w:rsidRPr="006A3CF0" w:rsidRDefault="00710A3F" w:rsidP="00A47416">
      <w:pPr>
        <w:spacing w:line="360" w:lineRule="auto"/>
        <w:ind w:firstLine="397"/>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Азаматтық сана-сезім жауапкершілік ретінде. «Жауапкершілік» тақырыбы мемлекет пен қоғамның «азаматтық жауапкершілігіне» қатыстысаяси биліктің жиі қоятын сұрақтарына жеке тұлғаның беретін біржақтылы жауабы. Бұл тақырып қоғамдық сана-сезімнің алғашқы жоспарына шығарылады, әлемдегі өз тағдыры туралы адамдардың жүйелі талқыламасын жариялауы туралы талқылауға болады.</w:t>
      </w:r>
    </w:p>
    <w:p w:rsidR="00710A3F" w:rsidRPr="006A3CF0" w:rsidRDefault="00710A3F" w:rsidP="00A47416">
      <w:pPr>
        <w:spacing w:line="360" w:lineRule="auto"/>
        <w:ind w:firstLine="397"/>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Адамның жеке әлеуметтік жауапкершілігін сезіну, бұл  дегеніміз «күнә» және «қамқорлық» және т.б. идеологиялар қазіргі заманғы қоғамдық және жеке сана-сезімнің аса танымал тақырыптары емес.Мұндай формулалардың үстемдігі белгіленген ережелерді қадағаламауы емес, қайта бұзуы болып табылады.</w:t>
      </w:r>
    </w:p>
    <w:p w:rsidR="00710A3F" w:rsidRPr="006A3CF0" w:rsidRDefault="00710A3F" w:rsidP="00A47416">
      <w:pPr>
        <w:spacing w:line="360" w:lineRule="auto"/>
        <w:ind w:firstLine="397"/>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 xml:space="preserve">Күнделікті өмірде «жауапкершілік» ұғымының заңдық мінездемесі бар: жеке тұлға қоғам алдында өз әрекеттері үшін жауап береді, және бұл жауапкершілік сәйкестендірілген нәтижеге – жазаға алып келеді.Азаматтық қоғам дегеніміз бұл жеке тұлғаның қоғамның мүшесіне айналуы, мұнда оның жеке және жалпы қызығушылықтары ортақ болады, «жекенің» басымдылығы күмән келтірмейді. Қоғам өзінің мойнына бірқатар қызметтерді мемлекеттен оның өкілеттігінің бір бөлігін «тартып алу» арқылы «азаматтық белсенділер» тобына қарай ауысып, жеке тұлға тарапынан қарсы емес «жұмсағырақ», дұрысырақ қарайтынын ескеру маңызды. </w:t>
      </w:r>
    </w:p>
    <w:p w:rsidR="00710A3F" w:rsidRPr="006A3CF0" w:rsidRDefault="00710A3F" w:rsidP="00C52D41">
      <w:pPr>
        <w:spacing w:line="360" w:lineRule="auto"/>
        <w:ind w:firstLine="397"/>
        <w:jc w:val="both"/>
        <w:rPr>
          <w:rFonts w:ascii="Times New Roman" w:hAnsi="Times New Roman" w:cs="Times New Roman"/>
          <w:sz w:val="24"/>
          <w:szCs w:val="24"/>
          <w:lang w:val="kk-KZ"/>
        </w:rPr>
      </w:pPr>
      <w:r w:rsidRPr="006A3CF0">
        <w:rPr>
          <w:rFonts w:ascii="Times New Roman" w:hAnsi="Times New Roman" w:cs="Times New Roman"/>
          <w:i/>
          <w:iCs/>
          <w:sz w:val="24"/>
          <w:szCs w:val="24"/>
          <w:lang w:val="kk-KZ"/>
        </w:rPr>
        <w:lastRenderedPageBreak/>
        <w:t>Азаматтық сана-сезім дүниетаным ретінде</w:t>
      </w:r>
      <w:r w:rsidRPr="006A3CF0">
        <w:rPr>
          <w:rFonts w:ascii="Times New Roman" w:hAnsi="Times New Roman" w:cs="Times New Roman"/>
          <w:i/>
          <w:iCs/>
          <w:sz w:val="24"/>
          <w:szCs w:val="24"/>
        </w:rPr>
        <w:t>.</w:t>
      </w:r>
      <w:r w:rsidRPr="006A3CF0">
        <w:rPr>
          <w:rFonts w:ascii="Times New Roman" w:hAnsi="Times New Roman" w:cs="Times New Roman"/>
          <w:sz w:val="24"/>
          <w:szCs w:val="24"/>
        </w:rPr>
        <w:t xml:space="preserve"> С</w:t>
      </w:r>
      <w:r w:rsidRPr="006A3CF0">
        <w:rPr>
          <w:rFonts w:ascii="Times New Roman" w:hAnsi="Times New Roman" w:cs="Times New Roman"/>
          <w:sz w:val="24"/>
          <w:szCs w:val="24"/>
          <w:lang w:val="kk-KZ"/>
        </w:rPr>
        <w:t>ана-сезім жеке болғаны соншалықты, адамның бойынан қандай-да бі</w:t>
      </w:r>
      <w:proofErr w:type="gramStart"/>
      <w:r w:rsidRPr="006A3CF0">
        <w:rPr>
          <w:rFonts w:ascii="Times New Roman" w:hAnsi="Times New Roman" w:cs="Times New Roman"/>
          <w:sz w:val="24"/>
          <w:szCs w:val="24"/>
          <w:lang w:val="kk-KZ"/>
        </w:rPr>
        <w:t>р</w:t>
      </w:r>
      <w:proofErr w:type="gramEnd"/>
      <w:r w:rsidRPr="006A3CF0">
        <w:rPr>
          <w:rFonts w:ascii="Times New Roman" w:hAnsi="Times New Roman" w:cs="Times New Roman"/>
          <w:sz w:val="24"/>
          <w:szCs w:val="24"/>
          <w:lang w:val="kk-KZ"/>
        </w:rPr>
        <w:t xml:space="preserve"> «азаматтық» немесе саяси құрамды анықтау қиын болады. Бүгін біз «идеологиялық адаммен» емес «технологиялық адаммен» қарым-қатынас жасаймыз. Алғашқы жоспарға мынадай тенденциялар шығады, олар: прагматизм мен эклектика, онда да басты жетістік оны түсіндіру емес, қайта толық мақсаттарға қол жеткізу. «Барлық жалпы» сөзі жеке іс-әрекеттерде жойылып кетеді. Кері идеологияның орнына дүниетанымдық үлгі белгілеген қоғам мен билік туралы тұрақты көзқарастар жиынтығы идеологиялық алгоритмдерге сәйкесқұрылады. Мұндай жағдайда азаматтық сана-сезім өзінің дүниетанымдық ашықтығын, шыдамдылығын, байланысын, қарым-қатынасын ажыратады. Қалыптасқан дүниетанымдық ойлар жиынтығы - азаматтық қоғамдағы  «жалпыортақ» көзқарастың маңызды көрінісі болып табылады.</w:t>
      </w:r>
    </w:p>
    <w:p w:rsidR="00710A3F" w:rsidRPr="006A3CF0" w:rsidRDefault="00710A3F" w:rsidP="00A47416">
      <w:pPr>
        <w:spacing w:line="360" w:lineRule="auto"/>
        <w:ind w:firstLine="397"/>
        <w:jc w:val="both"/>
        <w:rPr>
          <w:rFonts w:ascii="Times New Roman" w:hAnsi="Times New Roman" w:cs="Times New Roman"/>
          <w:sz w:val="24"/>
          <w:szCs w:val="24"/>
          <w:lang w:val="kk-KZ"/>
        </w:rPr>
      </w:pPr>
      <w:r w:rsidRPr="006A3CF0">
        <w:rPr>
          <w:rFonts w:ascii="Times New Roman" w:hAnsi="Times New Roman" w:cs="Times New Roman"/>
          <w:i/>
          <w:iCs/>
          <w:sz w:val="24"/>
          <w:szCs w:val="24"/>
          <w:lang w:val="kk-KZ"/>
        </w:rPr>
        <w:t xml:space="preserve">Азаматтық сана-сезім саяси сайлау ретінде. </w:t>
      </w:r>
      <w:r w:rsidRPr="006A3CF0">
        <w:rPr>
          <w:rFonts w:ascii="Times New Roman" w:hAnsi="Times New Roman" w:cs="Times New Roman"/>
          <w:sz w:val="24"/>
          <w:szCs w:val="24"/>
          <w:lang w:val="kk-KZ"/>
        </w:rPr>
        <w:t>Азаматтық қоғамдағы «биліктің легитимділігі» анағұрлым жеке сайлау мәселесі, сондай-ақ жеке сана-сезім мәселесі бола бастады. Азаматтық парыз–бұл адамға сырттан белгіленетін қандай-да бір міндеттеме, алайда оның ішкі қажеттілігі толық жүзеге асырылмағандықтан өзін пайдасыз, толыққанды дамымағандай сезінуі  мүмкін және т.б.</w:t>
      </w:r>
    </w:p>
    <w:p w:rsidR="00710A3F" w:rsidRPr="006A3CF0" w:rsidRDefault="00710A3F" w:rsidP="00A47416">
      <w:pPr>
        <w:spacing w:line="360" w:lineRule="auto"/>
        <w:ind w:firstLine="397"/>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 xml:space="preserve">Бүгін өзін жеке тұлға деп санайтындардың саяси тұжырымдары оқиғалық сипаты бар. Жеке сайлау орталығында тұрған саяси еркіндік бүгінгі күні тұрғындар арасында анағұрлым әлсіреген,адамдар арасында енді ғана өзіндік азаматтық өмір сүруді бастаған және ересек адамдар арасында нашарлаған. Саясат «тағдырға жазылған», «шешуші», «анықтаушы» ретінде адамдар арасында ерекше саяси-психологиялық бағытты құрайды, оның сұрақтарға жауап беруі екіжақтылы болуы мүмкін: қандай-да бір саяси сайлау алдындағы қорқыныштан бастап, саяси қарсыластарды жеккөруге дейін.  Сондықтан да азаматтық қоғамда саяси әлеуметтену оның жеке саяси еркіне байланысты: сен өзіңнің саяси таңдауыңды жасайсың, себебі саған осылай ыңғайлы. Экономика секілді саяси шешімдерді қабылдай отырып, адам өз таңдауын жасағанда ол өзінің жеке мүдделеріне икемделетінін білу керек, егер бас тартқан жағдайда басқа адамды таңдау мәслесін дұрыс көреді. </w:t>
      </w:r>
    </w:p>
    <w:p w:rsidR="00710A3F" w:rsidRPr="006A3CF0" w:rsidRDefault="00710A3F" w:rsidP="00A47416">
      <w:pPr>
        <w:spacing w:line="360" w:lineRule="auto"/>
        <w:ind w:firstLine="397"/>
        <w:jc w:val="both"/>
        <w:rPr>
          <w:rFonts w:ascii="Times New Roman" w:hAnsi="Times New Roman" w:cs="Times New Roman"/>
          <w:sz w:val="24"/>
          <w:szCs w:val="24"/>
          <w:lang w:val="kk-KZ"/>
        </w:rPr>
      </w:pPr>
      <w:r w:rsidRPr="006A3CF0">
        <w:rPr>
          <w:rFonts w:ascii="Times New Roman" w:hAnsi="Times New Roman" w:cs="Times New Roman"/>
          <w:i/>
          <w:iCs/>
          <w:sz w:val="24"/>
          <w:szCs w:val="24"/>
          <w:lang w:val="kk-KZ"/>
        </w:rPr>
        <w:t>Азаматтық сана-сезім іс-әрекет ретінде</w:t>
      </w:r>
      <w:r w:rsidRPr="006A3CF0">
        <w:rPr>
          <w:rFonts w:ascii="Times New Roman" w:hAnsi="Times New Roman" w:cs="Times New Roman"/>
          <w:sz w:val="24"/>
          <w:szCs w:val="24"/>
          <w:lang w:val="kk-KZ"/>
        </w:rPr>
        <w:t>. Азаматтық қоғамдағы «құқықтық қабілетті тұлға» ұғымы жеке тұлғаның өзіндік сана-сезімдік іс-әрекетінің нақтылығымен толығады. Құқық моральға айналады, әрмен қарай – адамның жеке іс-әрекетіндегі руханилыққа ауысады (немесе басқа сөзбен іс-қимылдарында), немесе мемлекеттің жауап беруі–жазалау өз мәнін жоғалтады.</w:t>
      </w:r>
    </w:p>
    <w:p w:rsidR="00710A3F" w:rsidRPr="006A3CF0" w:rsidRDefault="00710A3F" w:rsidP="00A47416">
      <w:pPr>
        <w:spacing w:line="360" w:lineRule="auto"/>
        <w:ind w:firstLine="397"/>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lastRenderedPageBreak/>
        <w:t xml:space="preserve">Азаматтық әрекеттер көп жылдар бойы көбінесе қоғамда әрекет етуші саяси тәртіпке және бүкіл қоғамға қарсылық актісі ретінде жарияланды («азаматтық ерлік»). Сәйкесінше саяси құрылымға жан-жақты қолдау көрсететіндер сана-сезімі конформистік, «азаматтық емес» және т.б. бағаланды. Соңғы жылдары саяси тәртіп пен құқық нормаларының сәйкес келуі мен азаматтық қоғам іс-әрекеттерініңмаңыздылығы тікелей қарама-қайшы жағына қарай өсе түседі: бағыну, құқықтық нормаларды қадағалау және т.б. </w:t>
      </w:r>
    </w:p>
    <w:p w:rsidR="00710A3F" w:rsidRPr="006A3CF0" w:rsidRDefault="00710A3F" w:rsidP="00A47416">
      <w:pPr>
        <w:spacing w:line="360" w:lineRule="auto"/>
        <w:ind w:firstLine="397"/>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Азаматтық қоғамның қалыптасу динамикасы бір-біріне жеке тұлғалық сана-сезімі мен біржақтылы емес жағымен көпаспектілі сипатта қорытынды шығарады. Олардың шын мәнісіндегі мазмұнын өзгерту констатациясы қажетсіз болғандықтан «өлген» деген сана-сезім көрінісі көзқарасына ұқсас болмауы тиіс. Дегенмен, азаматтық қоғамның өзі органикалық қалыптасқан қоғам, сана-сезім әлемінде өзіндік энергияларды сақтау «заңы» бар: идеяларды «лақтыру» кезеңі кейінірек «жинау» кезеңімен алмасады. Қорытындылай келе, тарихтың жадында құнды әрі өтпелі емес нәрселердің барлығы сақталатын заңдылық бар.</w:t>
      </w:r>
    </w:p>
    <w:p w:rsidR="00710A3F" w:rsidRPr="006A3CF0" w:rsidRDefault="00710A3F" w:rsidP="00A47416">
      <w:pPr>
        <w:spacing w:line="360" w:lineRule="auto"/>
        <w:ind w:firstLine="397"/>
        <w:jc w:val="both"/>
        <w:rPr>
          <w:rFonts w:ascii="Times New Roman" w:hAnsi="Times New Roman" w:cs="Times New Roman"/>
          <w:sz w:val="24"/>
          <w:szCs w:val="24"/>
          <w:lang w:val="kk-KZ"/>
        </w:rPr>
      </w:pPr>
    </w:p>
    <w:p w:rsidR="00710A3F" w:rsidRPr="00373545" w:rsidRDefault="00710A3F" w:rsidP="00A47416">
      <w:pPr>
        <w:jc w:val="center"/>
        <w:rPr>
          <w:rFonts w:ascii="Times New Roman" w:hAnsi="Times New Roman" w:cs="Times New Roman"/>
          <w:b/>
          <w:bCs/>
        </w:rPr>
      </w:pPr>
      <w:r w:rsidRPr="00373545">
        <w:rPr>
          <w:rFonts w:ascii="Times New Roman" w:hAnsi="Times New Roman" w:cs="Times New Roman"/>
          <w:b/>
          <w:bCs/>
          <w:lang w:val="kk-KZ"/>
        </w:rPr>
        <w:t xml:space="preserve">Әдебиеттер: </w:t>
      </w:r>
    </w:p>
    <w:p w:rsidR="00710A3F" w:rsidRPr="00373545" w:rsidRDefault="00710A3F" w:rsidP="00A47416">
      <w:pPr>
        <w:rPr>
          <w:rFonts w:ascii="Times New Roman" w:hAnsi="Times New Roman" w:cs="Times New Roman"/>
        </w:rPr>
      </w:pPr>
    </w:p>
    <w:p w:rsidR="00710A3F" w:rsidRPr="00373545" w:rsidRDefault="00710A3F" w:rsidP="00713A9D">
      <w:pPr>
        <w:numPr>
          <w:ilvl w:val="0"/>
          <w:numId w:val="8"/>
        </w:numPr>
        <w:spacing w:after="0" w:line="240" w:lineRule="auto"/>
        <w:rPr>
          <w:rFonts w:ascii="Times New Roman" w:hAnsi="Times New Roman" w:cs="Times New Roman"/>
        </w:rPr>
      </w:pPr>
      <w:r w:rsidRPr="00373545">
        <w:rPr>
          <w:rFonts w:ascii="Times New Roman" w:hAnsi="Times New Roman" w:cs="Times New Roman"/>
        </w:rPr>
        <w:t xml:space="preserve">Бойцова Л. Гражданин против государства? // Общественные науки и современность. 1994. N.4. C.42-50. </w:t>
      </w:r>
    </w:p>
    <w:p w:rsidR="00710A3F" w:rsidRPr="00373545" w:rsidRDefault="00710A3F" w:rsidP="00713A9D">
      <w:pPr>
        <w:numPr>
          <w:ilvl w:val="0"/>
          <w:numId w:val="8"/>
        </w:numPr>
        <w:spacing w:after="0" w:line="240" w:lineRule="auto"/>
        <w:rPr>
          <w:rFonts w:ascii="Times New Roman" w:hAnsi="Times New Roman" w:cs="Times New Roman"/>
        </w:rPr>
      </w:pPr>
      <w:r w:rsidRPr="00373545">
        <w:rPr>
          <w:rFonts w:ascii="Times New Roman" w:hAnsi="Times New Roman" w:cs="Times New Roman"/>
        </w:rPr>
        <w:t>Гегель Г. Философия права. М., 1990.</w:t>
      </w:r>
    </w:p>
    <w:p w:rsidR="00710A3F" w:rsidRPr="00373545" w:rsidRDefault="00710A3F" w:rsidP="00713A9D">
      <w:pPr>
        <w:numPr>
          <w:ilvl w:val="0"/>
          <w:numId w:val="8"/>
        </w:numPr>
        <w:spacing w:after="0" w:line="240" w:lineRule="auto"/>
        <w:rPr>
          <w:rFonts w:ascii="Times New Roman" w:hAnsi="Times New Roman" w:cs="Times New Roman"/>
        </w:rPr>
      </w:pPr>
      <w:r w:rsidRPr="00373545">
        <w:rPr>
          <w:rFonts w:ascii="Times New Roman" w:hAnsi="Times New Roman" w:cs="Times New Roman"/>
        </w:rPr>
        <w:t xml:space="preserve">Ильин И.А. Философия Гегеля как учение о конкретности Бога и человека. СПб.,1994. </w:t>
      </w:r>
    </w:p>
    <w:p w:rsidR="00710A3F" w:rsidRPr="00373545" w:rsidRDefault="00710A3F" w:rsidP="00713A9D">
      <w:pPr>
        <w:numPr>
          <w:ilvl w:val="0"/>
          <w:numId w:val="8"/>
        </w:numPr>
        <w:spacing w:after="0" w:line="240" w:lineRule="auto"/>
        <w:rPr>
          <w:rFonts w:ascii="Times New Roman" w:hAnsi="Times New Roman" w:cs="Times New Roman"/>
        </w:rPr>
      </w:pPr>
      <w:r w:rsidRPr="00373545">
        <w:rPr>
          <w:rFonts w:ascii="Times New Roman" w:hAnsi="Times New Roman" w:cs="Times New Roman"/>
        </w:rPr>
        <w:t xml:space="preserve">Лейст О.Э., Мачин И.Ф. Гражданское общество и современное     государство // Вестник Московского ун-та. Серия 11. Право. 1995. N.4. С.28-36. </w:t>
      </w:r>
    </w:p>
    <w:p w:rsidR="00710A3F" w:rsidRPr="00373545" w:rsidRDefault="00710A3F" w:rsidP="00713A9D">
      <w:pPr>
        <w:numPr>
          <w:ilvl w:val="0"/>
          <w:numId w:val="8"/>
        </w:numPr>
        <w:spacing w:after="0" w:line="240" w:lineRule="auto"/>
        <w:rPr>
          <w:rFonts w:ascii="Times New Roman" w:hAnsi="Times New Roman" w:cs="Times New Roman"/>
        </w:rPr>
      </w:pPr>
      <w:r w:rsidRPr="00373545">
        <w:rPr>
          <w:rFonts w:ascii="Times New Roman" w:hAnsi="Times New Roman" w:cs="Times New Roman"/>
        </w:rPr>
        <w:t xml:space="preserve">5.Резник Ю.М. Формирование институтов гражданского общества </w:t>
      </w:r>
    </w:p>
    <w:p w:rsidR="00710A3F" w:rsidRPr="00373545" w:rsidRDefault="00710A3F" w:rsidP="00713A9D">
      <w:pPr>
        <w:numPr>
          <w:ilvl w:val="0"/>
          <w:numId w:val="8"/>
        </w:numPr>
        <w:spacing w:after="0" w:line="240" w:lineRule="auto"/>
        <w:rPr>
          <w:rFonts w:ascii="Times New Roman" w:hAnsi="Times New Roman" w:cs="Times New Roman"/>
        </w:rPr>
      </w:pPr>
      <w:r w:rsidRPr="00373545">
        <w:rPr>
          <w:rFonts w:ascii="Times New Roman" w:hAnsi="Times New Roman" w:cs="Times New Roman"/>
        </w:rPr>
        <w:t xml:space="preserve">(социоинженерный подход) //   Социологические исследования. 1994. </w:t>
      </w:r>
    </w:p>
    <w:p w:rsidR="00710A3F" w:rsidRPr="00373545" w:rsidRDefault="00710A3F" w:rsidP="00713A9D">
      <w:pPr>
        <w:numPr>
          <w:ilvl w:val="0"/>
          <w:numId w:val="8"/>
        </w:numPr>
        <w:spacing w:after="0" w:line="240" w:lineRule="auto"/>
        <w:rPr>
          <w:rFonts w:ascii="Times New Roman" w:hAnsi="Times New Roman" w:cs="Times New Roman"/>
        </w:rPr>
      </w:pPr>
      <w:r w:rsidRPr="00373545">
        <w:rPr>
          <w:rFonts w:ascii="Times New Roman" w:hAnsi="Times New Roman" w:cs="Times New Roman"/>
        </w:rPr>
        <w:t xml:space="preserve">N.10. C.21-29. </w:t>
      </w:r>
    </w:p>
    <w:p w:rsidR="00710A3F" w:rsidRPr="00373545" w:rsidRDefault="00710A3F" w:rsidP="00713A9D">
      <w:pPr>
        <w:numPr>
          <w:ilvl w:val="0"/>
          <w:numId w:val="8"/>
        </w:numPr>
        <w:spacing w:after="0" w:line="240" w:lineRule="auto"/>
        <w:rPr>
          <w:rFonts w:ascii="Times New Roman" w:hAnsi="Times New Roman" w:cs="Times New Roman"/>
          <w:lang w:val="en-US"/>
        </w:rPr>
      </w:pPr>
      <w:r w:rsidRPr="00373545">
        <w:rPr>
          <w:rFonts w:ascii="Times New Roman" w:hAnsi="Times New Roman" w:cs="Times New Roman"/>
        </w:rPr>
        <w:t>Трубецкой Е.Н. Энциклопедия права. Нью</w:t>
      </w:r>
      <w:r w:rsidRPr="00373545">
        <w:rPr>
          <w:rFonts w:ascii="Times New Roman" w:hAnsi="Times New Roman" w:cs="Times New Roman"/>
          <w:lang w:val="en-US"/>
        </w:rPr>
        <w:t>-</w:t>
      </w:r>
      <w:r w:rsidRPr="00373545">
        <w:rPr>
          <w:rFonts w:ascii="Times New Roman" w:hAnsi="Times New Roman" w:cs="Times New Roman"/>
        </w:rPr>
        <w:t>Йорк</w:t>
      </w:r>
      <w:r w:rsidRPr="00373545">
        <w:rPr>
          <w:rFonts w:ascii="Times New Roman" w:hAnsi="Times New Roman" w:cs="Times New Roman"/>
          <w:lang w:val="en-US"/>
        </w:rPr>
        <w:t>, 1982.</w:t>
      </w:r>
    </w:p>
    <w:p w:rsidR="00710A3F" w:rsidRPr="00373545" w:rsidRDefault="00710A3F" w:rsidP="00713A9D">
      <w:pPr>
        <w:numPr>
          <w:ilvl w:val="0"/>
          <w:numId w:val="8"/>
        </w:numPr>
        <w:spacing w:after="0" w:line="240" w:lineRule="auto"/>
        <w:rPr>
          <w:rFonts w:ascii="Times New Roman" w:hAnsi="Times New Roman" w:cs="Times New Roman"/>
          <w:lang w:val="en-US"/>
        </w:rPr>
      </w:pPr>
      <w:r w:rsidRPr="00373545">
        <w:rPr>
          <w:rFonts w:ascii="Times New Roman" w:hAnsi="Times New Roman" w:cs="Times New Roman"/>
          <w:lang w:val="en-US"/>
        </w:rPr>
        <w:t xml:space="preserve">Seligman A. The Idea of Civil Society. New York, 1992. </w:t>
      </w:r>
    </w:p>
    <w:p w:rsidR="00710A3F" w:rsidRPr="00373545" w:rsidRDefault="00710A3F" w:rsidP="00A47416">
      <w:pPr>
        <w:ind w:left="360"/>
        <w:rPr>
          <w:rFonts w:ascii="Times New Roman" w:hAnsi="Times New Roman" w:cs="Times New Roman"/>
        </w:rPr>
      </w:pPr>
    </w:p>
    <w:p w:rsidR="00710A3F" w:rsidRPr="00373545" w:rsidRDefault="00710A3F" w:rsidP="00A47416">
      <w:pPr>
        <w:ind w:left="360"/>
        <w:rPr>
          <w:rFonts w:ascii="Times New Roman" w:hAnsi="Times New Roman" w:cs="Times New Roman"/>
        </w:rPr>
      </w:pPr>
    </w:p>
    <w:p w:rsidR="00710A3F" w:rsidRPr="00373545" w:rsidRDefault="00710A3F" w:rsidP="00A47416">
      <w:pPr>
        <w:rPr>
          <w:rFonts w:ascii="Times New Roman" w:hAnsi="Times New Roman" w:cs="Times New Roman"/>
        </w:rPr>
      </w:pPr>
    </w:p>
    <w:p w:rsidR="00710A3F" w:rsidRPr="00373545" w:rsidRDefault="00710A3F">
      <w:pPr>
        <w:rPr>
          <w:rFonts w:ascii="Times New Roman" w:hAnsi="Times New Roman" w:cs="Times New Roman"/>
          <w:b/>
          <w:bCs/>
        </w:rPr>
      </w:pPr>
      <w:r w:rsidRPr="00373545">
        <w:rPr>
          <w:rFonts w:ascii="Times New Roman" w:hAnsi="Times New Roman" w:cs="Times New Roman"/>
          <w:b/>
          <w:bCs/>
        </w:rPr>
        <w:br w:type="page"/>
      </w:r>
    </w:p>
    <w:p w:rsidR="00710A3F" w:rsidRPr="006A3CF0" w:rsidRDefault="00710A3F" w:rsidP="00A47416">
      <w:pPr>
        <w:tabs>
          <w:tab w:val="left" w:pos="8880"/>
        </w:tabs>
        <w:jc w:val="center"/>
        <w:rPr>
          <w:rFonts w:ascii="Times New Roman" w:hAnsi="Times New Roman" w:cs="Times New Roman"/>
          <w:b/>
          <w:bCs/>
          <w:sz w:val="24"/>
          <w:szCs w:val="24"/>
        </w:rPr>
      </w:pPr>
      <w:r w:rsidRPr="006A3CF0">
        <w:rPr>
          <w:rFonts w:ascii="Times New Roman" w:hAnsi="Times New Roman" w:cs="Times New Roman"/>
          <w:b/>
          <w:bCs/>
          <w:sz w:val="24"/>
          <w:szCs w:val="24"/>
          <w:lang w:val="kk-KZ"/>
        </w:rPr>
        <w:t xml:space="preserve">9 </w:t>
      </w:r>
      <w:r w:rsidRPr="006A3CF0">
        <w:rPr>
          <w:rFonts w:ascii="Times New Roman" w:hAnsi="Times New Roman" w:cs="Times New Roman"/>
          <w:b/>
          <w:bCs/>
          <w:sz w:val="24"/>
          <w:szCs w:val="24"/>
        </w:rPr>
        <w:t xml:space="preserve">Лекция. </w:t>
      </w:r>
      <w:r w:rsidRPr="006A3CF0">
        <w:rPr>
          <w:rFonts w:ascii="Times New Roman" w:hAnsi="Times New Roman" w:cs="Times New Roman"/>
          <w:b/>
          <w:bCs/>
          <w:sz w:val="24"/>
          <w:szCs w:val="24"/>
          <w:lang w:val="kk-KZ"/>
        </w:rPr>
        <w:t xml:space="preserve">Үкіметтік емес ұйымдарды зерттеудің </w:t>
      </w:r>
      <w:r w:rsidRPr="006A3CF0">
        <w:rPr>
          <w:rFonts w:ascii="Times New Roman" w:hAnsi="Times New Roman" w:cs="Times New Roman"/>
          <w:b/>
          <w:bCs/>
          <w:sz w:val="24"/>
          <w:szCs w:val="24"/>
        </w:rPr>
        <w:t>социологи</w:t>
      </w:r>
      <w:r w:rsidRPr="006A3CF0">
        <w:rPr>
          <w:rFonts w:ascii="Times New Roman" w:hAnsi="Times New Roman" w:cs="Times New Roman"/>
          <w:b/>
          <w:bCs/>
          <w:sz w:val="24"/>
          <w:szCs w:val="24"/>
          <w:lang w:val="kk-KZ"/>
        </w:rPr>
        <w:t>ялық әдістері</w:t>
      </w:r>
    </w:p>
    <w:p w:rsidR="00710A3F" w:rsidRPr="006A3CF0" w:rsidRDefault="00710A3F" w:rsidP="00A47416">
      <w:pPr>
        <w:tabs>
          <w:tab w:val="left" w:pos="8880"/>
        </w:tabs>
        <w:jc w:val="center"/>
        <w:rPr>
          <w:rFonts w:ascii="Times New Roman" w:hAnsi="Times New Roman" w:cs="Times New Roman"/>
          <w:b/>
          <w:bCs/>
          <w:sz w:val="24"/>
          <w:szCs w:val="24"/>
        </w:rPr>
      </w:pPr>
    </w:p>
    <w:p w:rsidR="00710A3F" w:rsidRPr="006A3CF0" w:rsidRDefault="00710A3F" w:rsidP="00A47416">
      <w:pPr>
        <w:tabs>
          <w:tab w:val="left" w:pos="8880"/>
        </w:tabs>
        <w:spacing w:line="360" w:lineRule="auto"/>
        <w:ind w:firstLine="397"/>
        <w:jc w:val="both"/>
        <w:rPr>
          <w:rFonts w:ascii="Times New Roman" w:hAnsi="Times New Roman" w:cs="Times New Roman"/>
          <w:sz w:val="24"/>
          <w:szCs w:val="24"/>
          <w:lang w:val="kk-KZ"/>
        </w:rPr>
      </w:pPr>
      <w:r w:rsidRPr="006A3CF0">
        <w:rPr>
          <w:rFonts w:ascii="Times New Roman" w:hAnsi="Times New Roman" w:cs="Times New Roman"/>
          <w:b/>
          <w:bCs/>
          <w:sz w:val="24"/>
          <w:szCs w:val="24"/>
        </w:rPr>
        <w:t>Эксперт</w:t>
      </w:r>
      <w:r w:rsidRPr="006A3CF0">
        <w:rPr>
          <w:rFonts w:ascii="Times New Roman" w:hAnsi="Times New Roman" w:cs="Times New Roman"/>
          <w:b/>
          <w:bCs/>
          <w:sz w:val="24"/>
          <w:szCs w:val="24"/>
          <w:lang w:val="kk-KZ"/>
        </w:rPr>
        <w:t>тік бағалау әдісі</w:t>
      </w:r>
      <w:r w:rsidRPr="006A3CF0">
        <w:rPr>
          <w:rFonts w:ascii="Times New Roman" w:hAnsi="Times New Roman" w:cs="Times New Roman"/>
          <w:i/>
          <w:iCs/>
          <w:sz w:val="24"/>
          <w:szCs w:val="24"/>
        </w:rPr>
        <w:t xml:space="preserve"> </w:t>
      </w:r>
      <w:proofErr w:type="gramStart"/>
      <w:r w:rsidRPr="006A3CF0">
        <w:rPr>
          <w:rFonts w:ascii="Times New Roman" w:hAnsi="Times New Roman" w:cs="Times New Roman"/>
          <w:i/>
          <w:iCs/>
          <w:sz w:val="24"/>
          <w:szCs w:val="24"/>
        </w:rPr>
        <w:t>—</w:t>
      </w:r>
      <w:r w:rsidRPr="006A3CF0">
        <w:rPr>
          <w:rFonts w:ascii="Times New Roman" w:hAnsi="Times New Roman" w:cs="Times New Roman"/>
          <w:sz w:val="24"/>
          <w:szCs w:val="24"/>
          <w:lang w:val="kk-KZ"/>
        </w:rPr>
        <w:t>э</w:t>
      </w:r>
      <w:proofErr w:type="gramEnd"/>
      <w:r w:rsidRPr="006A3CF0">
        <w:rPr>
          <w:rFonts w:ascii="Times New Roman" w:hAnsi="Times New Roman" w:cs="Times New Roman"/>
          <w:sz w:val="24"/>
          <w:szCs w:val="24"/>
          <w:lang w:val="kk-KZ"/>
        </w:rPr>
        <w:t xml:space="preserve">ксперттік бағалауды білдіретін </w:t>
      </w:r>
      <w:r w:rsidRPr="006A3CF0">
        <w:rPr>
          <w:rFonts w:ascii="Times New Roman" w:hAnsi="Times New Roman" w:cs="Times New Roman"/>
          <w:sz w:val="24"/>
          <w:szCs w:val="24"/>
        </w:rPr>
        <w:t>эксперт</w:t>
      </w:r>
      <w:r w:rsidRPr="006A3CF0">
        <w:rPr>
          <w:rFonts w:ascii="Times New Roman" w:hAnsi="Times New Roman" w:cs="Times New Roman"/>
          <w:sz w:val="24"/>
          <w:szCs w:val="24"/>
          <w:lang w:val="kk-KZ"/>
        </w:rPr>
        <w:t>тік сауалдың бір түрі. Бұл әдістің негізгі мазмұны ұйымның шын мәнісіндегі мәселелерін бағалауы, зерттеушінің талқыламалары мен алған мәліметтерді талдауына сүйеніп жасалады. Негізгі талаптар: эксперттерді терең сұрыптау арқылы жинау (сенімділікті бағалау мен алынған мәліметтердің нақтылығы), экспертке зерттеу жүргізу барысында қажетті жағдайлар жасау, зерттеудің барлық кезеңіндегі мәліметтерді сақтау, эксперттердің талқыламасына әсер етуші факторларды тіркеу.</w:t>
      </w:r>
    </w:p>
    <w:p w:rsidR="00710A3F" w:rsidRPr="006A3CF0" w:rsidRDefault="00710A3F" w:rsidP="00A47416">
      <w:pPr>
        <w:spacing w:line="360" w:lineRule="auto"/>
        <w:ind w:firstLine="357"/>
        <w:jc w:val="both"/>
        <w:rPr>
          <w:rFonts w:ascii="Times New Roman" w:hAnsi="Times New Roman" w:cs="Times New Roman"/>
          <w:sz w:val="24"/>
          <w:szCs w:val="24"/>
          <w:lang w:val="kk-KZ"/>
        </w:rPr>
      </w:pPr>
      <w:r w:rsidRPr="006A3CF0">
        <w:rPr>
          <w:rFonts w:ascii="Times New Roman" w:hAnsi="Times New Roman" w:cs="Times New Roman"/>
          <w:b/>
          <w:bCs/>
          <w:sz w:val="24"/>
          <w:szCs w:val="24"/>
          <w:lang w:val="kk-KZ"/>
        </w:rPr>
        <w:t>SWOT-талдау</w:t>
      </w:r>
      <w:r w:rsidRPr="006A3CF0">
        <w:rPr>
          <w:rFonts w:ascii="Times New Roman" w:hAnsi="Times New Roman" w:cs="Times New Roman"/>
          <w:sz w:val="24"/>
          <w:szCs w:val="24"/>
          <w:lang w:val="kk-KZ"/>
        </w:rPr>
        <w:t xml:space="preserve"> – мықты және әлсіз жақтарды, мүмкіндіктер мен қорқыныштарды талдау. Онда да SWOT-талдауды қолдану өзінің әрмен қарай дамуында тұрақты кемшіліктердің бар не жоқ екендігін көрсетеді. </w:t>
      </w:r>
    </w:p>
    <w:p w:rsidR="00710A3F" w:rsidRPr="006A3CF0" w:rsidRDefault="00710A3F" w:rsidP="00A47416">
      <w:pPr>
        <w:rPr>
          <w:rFonts w:ascii="Times New Roman" w:hAnsi="Times New Roman" w:cs="Times New Roman"/>
          <w:sz w:val="24"/>
          <w:szCs w:val="24"/>
          <w:lang w:val="kk-KZ"/>
        </w:rPr>
      </w:pPr>
      <w:r w:rsidRPr="006A3CF0">
        <w:rPr>
          <w:rFonts w:ascii="Times New Roman" w:hAnsi="Times New Roman" w:cs="Times New Roman"/>
          <w:b/>
          <w:bCs/>
          <w:sz w:val="24"/>
          <w:szCs w:val="24"/>
          <w:lang w:val="kk-KZ"/>
        </w:rPr>
        <w:t xml:space="preserve">ҮЕҰ «мақсат ағашы»  – </w:t>
      </w:r>
      <w:r w:rsidRPr="006A3CF0">
        <w:rPr>
          <w:rFonts w:ascii="Times New Roman" w:hAnsi="Times New Roman" w:cs="Times New Roman"/>
          <w:sz w:val="24"/>
          <w:szCs w:val="24"/>
          <w:lang w:val="kk-KZ"/>
        </w:rPr>
        <w:t>ұйымның алға қойған негізгі мақсаттарына қол жеткізудің алгоритмі:</w:t>
      </w:r>
    </w:p>
    <w:p w:rsidR="00710A3F" w:rsidRPr="006A3CF0" w:rsidRDefault="00710A3F" w:rsidP="00A47416">
      <w:pPr>
        <w:rPr>
          <w:rFonts w:ascii="Times New Roman" w:hAnsi="Times New Roman" w:cs="Times New Roman"/>
          <w:sz w:val="24"/>
          <w:szCs w:val="24"/>
          <w:lang w:val="kk-KZ"/>
        </w:rPr>
      </w:pPr>
    </w:p>
    <w:p w:rsidR="00710A3F" w:rsidRPr="006A3CF0" w:rsidRDefault="00710A3F" w:rsidP="00713A9D">
      <w:pPr>
        <w:numPr>
          <w:ilvl w:val="0"/>
          <w:numId w:val="41"/>
        </w:numPr>
        <w:spacing w:after="0" w:line="360" w:lineRule="auto"/>
        <w:ind w:left="714" w:hanging="357"/>
        <w:rPr>
          <w:rFonts w:ascii="Times New Roman" w:hAnsi="Times New Roman" w:cs="Times New Roman"/>
          <w:sz w:val="24"/>
          <w:szCs w:val="24"/>
        </w:rPr>
      </w:pPr>
      <w:r w:rsidRPr="006A3CF0">
        <w:rPr>
          <w:rFonts w:ascii="Times New Roman" w:hAnsi="Times New Roman" w:cs="Times New Roman"/>
          <w:sz w:val="24"/>
          <w:szCs w:val="24"/>
          <w:lang w:val="kk-KZ"/>
        </w:rPr>
        <w:t>мақсаттың деңгейін нақты анықтау</w:t>
      </w:r>
      <w:r w:rsidRPr="006A3CF0">
        <w:rPr>
          <w:rFonts w:ascii="Times New Roman" w:hAnsi="Times New Roman" w:cs="Times New Roman"/>
          <w:sz w:val="24"/>
          <w:szCs w:val="24"/>
        </w:rPr>
        <w:t xml:space="preserve">; </w:t>
      </w:r>
    </w:p>
    <w:p w:rsidR="00710A3F" w:rsidRPr="006A3CF0" w:rsidRDefault="00710A3F" w:rsidP="00713A9D">
      <w:pPr>
        <w:numPr>
          <w:ilvl w:val="0"/>
          <w:numId w:val="41"/>
        </w:numPr>
        <w:spacing w:after="0" w:line="360" w:lineRule="auto"/>
        <w:ind w:left="714" w:hanging="357"/>
        <w:rPr>
          <w:rFonts w:ascii="Times New Roman" w:hAnsi="Times New Roman" w:cs="Times New Roman"/>
          <w:sz w:val="24"/>
          <w:szCs w:val="24"/>
        </w:rPr>
      </w:pPr>
      <w:r w:rsidRPr="006A3CF0">
        <w:rPr>
          <w:rFonts w:ascii="Times New Roman" w:hAnsi="Times New Roman" w:cs="Times New Roman"/>
          <w:sz w:val="24"/>
          <w:szCs w:val="24"/>
          <w:lang w:val="kk-KZ"/>
        </w:rPr>
        <w:t>әрбір деңгейдің қағидаға сәйкестігін бағалау</w:t>
      </w:r>
      <w:r w:rsidRPr="006A3CF0">
        <w:rPr>
          <w:rFonts w:ascii="Times New Roman" w:hAnsi="Times New Roman" w:cs="Times New Roman"/>
          <w:sz w:val="24"/>
          <w:szCs w:val="24"/>
        </w:rPr>
        <w:t xml:space="preserve">: </w:t>
      </w:r>
      <w:r w:rsidRPr="006A3CF0">
        <w:rPr>
          <w:rFonts w:ascii="Times New Roman" w:hAnsi="Times New Roman" w:cs="Times New Roman"/>
          <w:sz w:val="24"/>
          <w:szCs w:val="24"/>
          <w:lang w:val="kk-KZ"/>
        </w:rPr>
        <w:t>жалпыдан жекеге</w:t>
      </w:r>
      <w:r w:rsidRPr="006A3CF0">
        <w:rPr>
          <w:rFonts w:ascii="Times New Roman" w:hAnsi="Times New Roman" w:cs="Times New Roman"/>
          <w:sz w:val="24"/>
          <w:szCs w:val="24"/>
        </w:rPr>
        <w:t xml:space="preserve">; </w:t>
      </w:r>
    </w:p>
    <w:p w:rsidR="00710A3F" w:rsidRPr="006A3CF0" w:rsidRDefault="00710A3F" w:rsidP="00713A9D">
      <w:pPr>
        <w:numPr>
          <w:ilvl w:val="0"/>
          <w:numId w:val="41"/>
        </w:numPr>
        <w:spacing w:after="0" w:line="360" w:lineRule="auto"/>
        <w:ind w:left="714" w:hanging="357"/>
        <w:rPr>
          <w:rFonts w:ascii="Times New Roman" w:hAnsi="Times New Roman" w:cs="Times New Roman"/>
          <w:sz w:val="24"/>
          <w:szCs w:val="24"/>
        </w:rPr>
      </w:pPr>
      <w:r w:rsidRPr="006A3CF0">
        <w:rPr>
          <w:rFonts w:ascii="Times New Roman" w:hAnsi="Times New Roman" w:cs="Times New Roman"/>
          <w:sz w:val="24"/>
          <w:szCs w:val="24"/>
          <w:lang w:val="kk-KZ"/>
        </w:rPr>
        <w:t>мәселелерді жан-жақты көзқараста қарастыру арқылы «тармақтардың» толықтығын бағалау</w:t>
      </w:r>
      <w:r w:rsidRPr="006A3CF0">
        <w:rPr>
          <w:rFonts w:ascii="Times New Roman" w:hAnsi="Times New Roman" w:cs="Times New Roman"/>
          <w:sz w:val="24"/>
          <w:szCs w:val="24"/>
        </w:rPr>
        <w:t xml:space="preserve">; </w:t>
      </w:r>
    </w:p>
    <w:p w:rsidR="00710A3F" w:rsidRPr="006A3CF0" w:rsidRDefault="00710A3F" w:rsidP="00713A9D">
      <w:pPr>
        <w:numPr>
          <w:ilvl w:val="0"/>
          <w:numId w:val="41"/>
        </w:numPr>
        <w:spacing w:after="0" w:line="360" w:lineRule="auto"/>
        <w:ind w:left="714" w:hanging="357"/>
        <w:rPr>
          <w:rFonts w:ascii="Times New Roman" w:hAnsi="Times New Roman" w:cs="Times New Roman"/>
          <w:sz w:val="24"/>
          <w:szCs w:val="24"/>
        </w:rPr>
      </w:pPr>
      <w:r w:rsidRPr="006A3CF0">
        <w:rPr>
          <w:rFonts w:ascii="Times New Roman" w:hAnsi="Times New Roman" w:cs="Times New Roman"/>
          <w:sz w:val="24"/>
          <w:szCs w:val="24"/>
          <w:lang w:val="kk-KZ"/>
        </w:rPr>
        <w:t>қызмет түріне қарай мақсаттарды топтастыру дұрыстығын бағалау</w:t>
      </w:r>
      <w:r w:rsidRPr="006A3CF0">
        <w:rPr>
          <w:rFonts w:ascii="Times New Roman" w:hAnsi="Times New Roman" w:cs="Times New Roman"/>
          <w:sz w:val="24"/>
          <w:szCs w:val="24"/>
        </w:rPr>
        <w:t xml:space="preserve">; </w:t>
      </w:r>
    </w:p>
    <w:p w:rsidR="00710A3F" w:rsidRPr="006A3CF0" w:rsidRDefault="00710A3F" w:rsidP="00713A9D">
      <w:pPr>
        <w:numPr>
          <w:ilvl w:val="0"/>
          <w:numId w:val="41"/>
        </w:numPr>
        <w:spacing w:after="0" w:line="360" w:lineRule="auto"/>
        <w:ind w:left="714" w:hanging="357"/>
        <w:rPr>
          <w:rFonts w:ascii="Times New Roman" w:hAnsi="Times New Roman" w:cs="Times New Roman"/>
          <w:sz w:val="24"/>
          <w:szCs w:val="24"/>
        </w:rPr>
      </w:pPr>
      <w:r w:rsidRPr="006A3CF0">
        <w:rPr>
          <w:rFonts w:ascii="Times New Roman" w:hAnsi="Times New Roman" w:cs="Times New Roman"/>
          <w:sz w:val="24"/>
          <w:szCs w:val="24"/>
          <w:lang w:val="kk-KZ"/>
        </w:rPr>
        <w:t>«мақсаттар ағашы» үрдісін құруда ақпараттық қамтамасыз етудің ақиқаттылығын бағалау</w:t>
      </w:r>
      <w:r w:rsidRPr="006A3CF0">
        <w:rPr>
          <w:rFonts w:ascii="Times New Roman" w:hAnsi="Times New Roman" w:cs="Times New Roman"/>
          <w:sz w:val="24"/>
          <w:szCs w:val="24"/>
        </w:rPr>
        <w:t>».</w:t>
      </w:r>
    </w:p>
    <w:p w:rsidR="00710A3F" w:rsidRPr="006A3CF0" w:rsidRDefault="00710A3F" w:rsidP="00A47416">
      <w:pPr>
        <w:spacing w:line="360" w:lineRule="auto"/>
        <w:ind w:firstLine="357"/>
        <w:jc w:val="both"/>
        <w:rPr>
          <w:rFonts w:ascii="Times New Roman" w:hAnsi="Times New Roman" w:cs="Times New Roman"/>
          <w:sz w:val="24"/>
          <w:szCs w:val="24"/>
          <w:lang w:val="kk-KZ"/>
        </w:rPr>
      </w:pPr>
      <w:r w:rsidRPr="006A3CF0">
        <w:rPr>
          <w:rFonts w:ascii="Times New Roman" w:hAnsi="Times New Roman" w:cs="Times New Roman"/>
          <w:b/>
          <w:bCs/>
          <w:sz w:val="24"/>
          <w:szCs w:val="24"/>
        </w:rPr>
        <w:t>«</w:t>
      </w:r>
      <w:r w:rsidRPr="006A3CF0">
        <w:rPr>
          <w:rFonts w:ascii="Times New Roman" w:hAnsi="Times New Roman" w:cs="Times New Roman"/>
          <w:b/>
          <w:bCs/>
          <w:sz w:val="24"/>
          <w:szCs w:val="24"/>
          <w:lang w:val="kk-KZ"/>
        </w:rPr>
        <w:t>Іскерлік ойындары</w:t>
      </w:r>
      <w:r w:rsidRPr="006A3CF0">
        <w:rPr>
          <w:rFonts w:ascii="Times New Roman" w:hAnsi="Times New Roman" w:cs="Times New Roman"/>
          <w:b/>
          <w:bCs/>
          <w:sz w:val="24"/>
          <w:szCs w:val="24"/>
        </w:rPr>
        <w:t>»</w:t>
      </w:r>
      <w:r w:rsidRPr="006A3CF0">
        <w:rPr>
          <w:rFonts w:ascii="Times New Roman" w:hAnsi="Times New Roman" w:cs="Times New Roman"/>
          <w:sz w:val="24"/>
          <w:szCs w:val="24"/>
        </w:rPr>
        <w:t xml:space="preserve"> - </w:t>
      </w:r>
      <w:r w:rsidRPr="006A3CF0">
        <w:rPr>
          <w:rFonts w:ascii="Times New Roman" w:hAnsi="Times New Roman" w:cs="Times New Roman"/>
          <w:sz w:val="24"/>
          <w:szCs w:val="24"/>
          <w:lang w:val="kk-KZ"/>
        </w:rPr>
        <w:t xml:space="preserve">алға қойған мақсаттарға қол жеткізуге бағытталған жобалық тапсырмаларды орындау кезінде басқару қызметін </w:t>
      </w:r>
      <w:r w:rsidRPr="006A3CF0">
        <w:rPr>
          <w:rFonts w:ascii="Times New Roman" w:hAnsi="Times New Roman" w:cs="Times New Roman"/>
          <w:sz w:val="24"/>
          <w:szCs w:val="24"/>
        </w:rPr>
        <w:t>м</w:t>
      </w:r>
      <w:proofErr w:type="gramStart"/>
      <w:r w:rsidRPr="006A3CF0">
        <w:rPr>
          <w:rFonts w:ascii="Times New Roman" w:hAnsi="Times New Roman" w:cs="Times New Roman"/>
          <w:sz w:val="24"/>
          <w:szCs w:val="24"/>
        </w:rPr>
        <w:t>o</w:t>
      </w:r>
      <w:proofErr w:type="gramEnd"/>
      <w:r w:rsidRPr="006A3CF0">
        <w:rPr>
          <w:rFonts w:ascii="Times New Roman" w:hAnsi="Times New Roman" w:cs="Times New Roman"/>
          <w:sz w:val="24"/>
          <w:szCs w:val="24"/>
        </w:rPr>
        <w:t>дeл</w:t>
      </w:r>
      <w:r w:rsidRPr="006A3CF0">
        <w:rPr>
          <w:rFonts w:ascii="Times New Roman" w:hAnsi="Times New Roman" w:cs="Times New Roman"/>
          <w:sz w:val="24"/>
          <w:szCs w:val="24"/>
          <w:lang w:val="kk-KZ"/>
        </w:rPr>
        <w:t xml:space="preserve">деуге негізделген. Эксперттік бағалау ұжымдық талқылау барысында қалыптасатын алдыңғы әдістерге қарағанда, бұл іскерлік ойындары эксперттік топтардың белсенді қызметіне негізделеді, оның әрбір мүшесіне алдын ала құрастырылған ереже мен бағдарламаға сәйкесміндеттемелер бекітілген. </w:t>
      </w:r>
    </w:p>
    <w:p w:rsidR="00710A3F" w:rsidRPr="006A3CF0" w:rsidRDefault="00710A3F" w:rsidP="00A47416">
      <w:pPr>
        <w:spacing w:line="360" w:lineRule="auto"/>
        <w:ind w:firstLine="357"/>
        <w:jc w:val="both"/>
        <w:rPr>
          <w:rFonts w:ascii="Times New Roman" w:hAnsi="Times New Roman" w:cs="Times New Roman"/>
          <w:sz w:val="24"/>
          <w:szCs w:val="24"/>
          <w:lang w:val="kk-KZ"/>
        </w:rPr>
      </w:pPr>
      <w:r w:rsidRPr="006A3CF0">
        <w:rPr>
          <w:rFonts w:ascii="Times New Roman" w:hAnsi="Times New Roman" w:cs="Times New Roman"/>
          <w:b/>
          <w:bCs/>
          <w:sz w:val="24"/>
          <w:szCs w:val="24"/>
          <w:lang w:val="kk-KZ"/>
        </w:rPr>
        <w:t>«Сценарийлер» әдісі–</w:t>
      </w:r>
      <w:r w:rsidRPr="006A3CF0">
        <w:rPr>
          <w:rFonts w:ascii="Times New Roman" w:hAnsi="Times New Roman" w:cs="Times New Roman"/>
          <w:sz w:val="24"/>
          <w:szCs w:val="24"/>
          <w:lang w:val="kk-KZ"/>
        </w:rPr>
        <w:t xml:space="preserve">мамандардың шешілетін мәселе бойынша ұсыныстары жазбаша түрде көрсетілетін ережелер жиынтығы. Сцeнapий деп оның мазмұнында мәселелерді талдау мен оны жүзеге асыру ұсыныстарынан тұратынқұжат. Эксперттер сөйлемді алдымен жеке жазады, кейін олар бір-бірімен келісе отырып ортақ құжат ретінде </w:t>
      </w:r>
      <w:r w:rsidRPr="006A3CF0">
        <w:rPr>
          <w:rFonts w:ascii="Times New Roman" w:hAnsi="Times New Roman" w:cs="Times New Roman"/>
          <w:sz w:val="24"/>
          <w:szCs w:val="24"/>
          <w:lang w:val="kk-KZ"/>
        </w:rPr>
        <w:lastRenderedPageBreak/>
        <w:t>жазылады. Сценарийдің негізгі артықшылығы шешілетін мәселені жан-жақты қамтып қабылдауға лайық түрде дайындалады. Ал оның кемшілігі ретінде үнемі біркелкі еместігі, қойылатын сұрақтардың анықсыздығы мен жеке шешімдердің негіздемесінің жеткіліксіздігі.</w:t>
      </w:r>
    </w:p>
    <w:p w:rsidR="00710A3F" w:rsidRPr="006A3CF0" w:rsidRDefault="006A3CF0" w:rsidP="006A3CF0">
      <w:pPr>
        <w:spacing w:line="360" w:lineRule="auto"/>
        <w:ind w:firstLine="357"/>
        <w:jc w:val="both"/>
        <w:rPr>
          <w:rFonts w:ascii="Times New Roman" w:hAnsi="Times New Roman" w:cs="Times New Roman"/>
          <w:b/>
          <w:sz w:val="24"/>
          <w:szCs w:val="24"/>
          <w:lang w:val="kk-KZ"/>
        </w:rPr>
      </w:pPr>
      <w:r w:rsidRPr="006A3CF0">
        <w:rPr>
          <w:rFonts w:ascii="Times New Roman" w:hAnsi="Times New Roman" w:cs="Times New Roman"/>
          <w:b/>
          <w:sz w:val="24"/>
          <w:szCs w:val="24"/>
          <w:lang w:val="kk-KZ"/>
        </w:rPr>
        <w:t>5</w:t>
      </w:r>
      <w:r w:rsidR="00710A3F" w:rsidRPr="006A3CF0">
        <w:rPr>
          <w:rFonts w:ascii="Times New Roman" w:hAnsi="Times New Roman" w:cs="Times New Roman"/>
          <w:b/>
          <w:sz w:val="24"/>
          <w:szCs w:val="24"/>
          <w:lang w:val="kk-KZ"/>
        </w:rPr>
        <w:t xml:space="preserve"> кесте. ҮЕҰ жаңа социологиялық зерттеу әдістері</w:t>
      </w:r>
    </w:p>
    <w:tbl>
      <w:tblPr>
        <w:tblW w:w="0" w:type="auto"/>
        <w:jc w:val="center"/>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2"/>
        <w:gridCol w:w="4075"/>
      </w:tblGrid>
      <w:tr w:rsidR="00710A3F" w:rsidRPr="006A3CF0" w:rsidTr="006A3CF0">
        <w:trPr>
          <w:jc w:val="center"/>
        </w:trPr>
        <w:tc>
          <w:tcPr>
            <w:tcW w:w="4962" w:type="dxa"/>
          </w:tcPr>
          <w:p w:rsidR="00710A3F" w:rsidRPr="006A3CF0" w:rsidRDefault="00710A3F" w:rsidP="00480951">
            <w:pPr>
              <w:autoSpaceDE w:val="0"/>
              <w:autoSpaceDN w:val="0"/>
              <w:adjustRightInd w:val="0"/>
              <w:jc w:val="center"/>
              <w:rPr>
                <w:rFonts w:ascii="Times New Roman" w:hAnsi="Times New Roman" w:cs="Times New Roman"/>
                <w:b/>
                <w:bCs/>
                <w:color w:val="000000"/>
              </w:rPr>
            </w:pPr>
            <w:r w:rsidRPr="006A3CF0">
              <w:rPr>
                <w:rFonts w:ascii="Times New Roman" w:hAnsi="Times New Roman" w:cs="Times New Roman"/>
                <w:b/>
                <w:bCs/>
                <w:color w:val="000000"/>
                <w:lang w:val="kk-KZ"/>
              </w:rPr>
              <w:t>Кезеңдері</w:t>
            </w:r>
          </w:p>
        </w:tc>
        <w:tc>
          <w:tcPr>
            <w:tcW w:w="4075" w:type="dxa"/>
          </w:tcPr>
          <w:p w:rsidR="00710A3F" w:rsidRPr="006A3CF0" w:rsidRDefault="00710A3F" w:rsidP="00480951">
            <w:pPr>
              <w:autoSpaceDE w:val="0"/>
              <w:autoSpaceDN w:val="0"/>
              <w:adjustRightInd w:val="0"/>
              <w:jc w:val="center"/>
              <w:rPr>
                <w:rFonts w:ascii="Times New Roman" w:hAnsi="Times New Roman" w:cs="Times New Roman"/>
                <w:b/>
                <w:bCs/>
                <w:color w:val="000000"/>
              </w:rPr>
            </w:pPr>
            <w:r w:rsidRPr="006A3CF0">
              <w:rPr>
                <w:rFonts w:ascii="Times New Roman" w:hAnsi="Times New Roman" w:cs="Times New Roman"/>
                <w:b/>
                <w:bCs/>
                <w:color w:val="000000"/>
                <w:lang w:val="kk-KZ"/>
              </w:rPr>
              <w:t>Ғылыми құрал-жабдықтар</w:t>
            </w:r>
          </w:p>
        </w:tc>
      </w:tr>
      <w:tr w:rsidR="00710A3F" w:rsidRPr="006A3CF0" w:rsidTr="006A3CF0">
        <w:trPr>
          <w:jc w:val="center"/>
        </w:trPr>
        <w:tc>
          <w:tcPr>
            <w:tcW w:w="9037" w:type="dxa"/>
            <w:gridSpan w:val="2"/>
          </w:tcPr>
          <w:p w:rsidR="00710A3F" w:rsidRPr="006A3CF0" w:rsidRDefault="00710A3F" w:rsidP="00480951">
            <w:pPr>
              <w:shd w:val="clear" w:color="auto" w:fill="FFFFFF"/>
              <w:autoSpaceDE w:val="0"/>
              <w:autoSpaceDN w:val="0"/>
              <w:adjustRightInd w:val="0"/>
              <w:jc w:val="center"/>
              <w:rPr>
                <w:rFonts w:ascii="Times New Roman" w:hAnsi="Times New Roman" w:cs="Times New Roman"/>
              </w:rPr>
            </w:pPr>
            <w:r w:rsidRPr="006A3CF0">
              <w:rPr>
                <w:rFonts w:ascii="Times New Roman" w:hAnsi="Times New Roman" w:cs="Times New Roman"/>
                <w:i/>
                <w:iCs/>
                <w:color w:val="000000"/>
                <w:lang w:val="en-US"/>
              </w:rPr>
              <w:t>I</w:t>
            </w:r>
            <w:r w:rsidRPr="006A3CF0">
              <w:rPr>
                <w:rFonts w:ascii="Times New Roman" w:hAnsi="Times New Roman" w:cs="Times New Roman"/>
                <w:i/>
                <w:iCs/>
                <w:color w:val="000000"/>
              </w:rPr>
              <w:t>.</w:t>
            </w:r>
            <w:r w:rsidRPr="006A3CF0">
              <w:rPr>
                <w:rFonts w:ascii="Times New Roman" w:hAnsi="Times New Roman" w:cs="Times New Roman"/>
                <w:i/>
                <w:iCs/>
                <w:color w:val="000000"/>
                <w:lang w:val="kk-KZ"/>
              </w:rPr>
              <w:t>ҮЕҰ ішкі ортасындағы үрдістерді талдау</w:t>
            </w:r>
          </w:p>
        </w:tc>
      </w:tr>
      <w:tr w:rsidR="00710A3F" w:rsidRPr="006A3CF0" w:rsidTr="006A3CF0">
        <w:trPr>
          <w:jc w:val="center"/>
        </w:trPr>
        <w:tc>
          <w:tcPr>
            <w:tcW w:w="4962" w:type="dxa"/>
          </w:tcPr>
          <w:p w:rsidR="00710A3F" w:rsidRPr="006A3CF0" w:rsidRDefault="00710A3F" w:rsidP="009A42B4">
            <w:pPr>
              <w:shd w:val="clear" w:color="auto" w:fill="FFFFFF"/>
              <w:autoSpaceDE w:val="0"/>
              <w:autoSpaceDN w:val="0"/>
              <w:adjustRightInd w:val="0"/>
              <w:rPr>
                <w:rFonts w:ascii="Times New Roman" w:hAnsi="Times New Roman" w:cs="Times New Roman"/>
              </w:rPr>
            </w:pPr>
            <w:r w:rsidRPr="006A3CF0">
              <w:rPr>
                <w:rFonts w:ascii="Times New Roman" w:hAnsi="Times New Roman" w:cs="Times New Roman"/>
                <w:color w:val="000000"/>
              </w:rPr>
              <w:t xml:space="preserve">1. </w:t>
            </w:r>
            <w:r w:rsidRPr="006A3CF0">
              <w:rPr>
                <w:rFonts w:ascii="Times New Roman" w:hAnsi="Times New Roman" w:cs="Times New Roman"/>
                <w:color w:val="000000"/>
                <w:lang w:val="kk-KZ"/>
              </w:rPr>
              <w:t>Жоғарғы сатыдағы – мақсаттарды құрастыру</w:t>
            </w:r>
            <w:r w:rsidRPr="006A3CF0">
              <w:rPr>
                <w:rFonts w:ascii="Times New Roman" w:hAnsi="Times New Roman" w:cs="Times New Roman"/>
                <w:color w:val="000000"/>
              </w:rPr>
              <w:t>.</w:t>
            </w:r>
          </w:p>
          <w:p w:rsidR="00710A3F" w:rsidRPr="006A3CF0" w:rsidRDefault="00710A3F" w:rsidP="009A42B4">
            <w:pPr>
              <w:shd w:val="clear" w:color="auto" w:fill="FFFFFF"/>
              <w:autoSpaceDE w:val="0"/>
              <w:autoSpaceDN w:val="0"/>
              <w:adjustRightInd w:val="0"/>
              <w:rPr>
                <w:rFonts w:ascii="Times New Roman" w:hAnsi="Times New Roman" w:cs="Times New Roman"/>
              </w:rPr>
            </w:pPr>
            <w:r w:rsidRPr="006A3CF0">
              <w:rPr>
                <w:rFonts w:ascii="Times New Roman" w:hAnsi="Times New Roman" w:cs="Times New Roman"/>
                <w:color w:val="000000"/>
              </w:rPr>
              <w:t xml:space="preserve">2. </w:t>
            </w:r>
            <w:r w:rsidRPr="006A3CF0">
              <w:rPr>
                <w:rFonts w:ascii="Times New Roman" w:hAnsi="Times New Roman" w:cs="Times New Roman"/>
                <w:color w:val="000000"/>
                <w:lang w:val="kk-KZ"/>
              </w:rPr>
              <w:t>Ағымдағы үрдістердің – мақсаттарын құрастыру</w:t>
            </w:r>
            <w:r w:rsidRPr="006A3CF0">
              <w:rPr>
                <w:rFonts w:ascii="Times New Roman" w:hAnsi="Times New Roman" w:cs="Times New Roman"/>
                <w:color w:val="000000"/>
              </w:rPr>
              <w:t>.</w:t>
            </w:r>
          </w:p>
          <w:p w:rsidR="00710A3F" w:rsidRPr="006A3CF0" w:rsidRDefault="00710A3F" w:rsidP="009A42B4">
            <w:pPr>
              <w:shd w:val="clear" w:color="auto" w:fill="FFFFFF"/>
              <w:autoSpaceDE w:val="0"/>
              <w:autoSpaceDN w:val="0"/>
              <w:adjustRightInd w:val="0"/>
              <w:rPr>
                <w:rFonts w:ascii="Times New Roman" w:hAnsi="Times New Roman" w:cs="Times New Roman"/>
              </w:rPr>
            </w:pPr>
            <w:r w:rsidRPr="006A3CF0">
              <w:rPr>
                <w:rFonts w:ascii="Times New Roman" w:hAnsi="Times New Roman" w:cs="Times New Roman"/>
                <w:color w:val="000000"/>
              </w:rPr>
              <w:t xml:space="preserve">3. </w:t>
            </w:r>
            <w:r w:rsidRPr="006A3CF0">
              <w:rPr>
                <w:rFonts w:ascii="Times New Roman" w:hAnsi="Times New Roman" w:cs="Times New Roman"/>
                <w:color w:val="000000"/>
                <w:lang w:val="kk-KZ"/>
              </w:rPr>
              <w:t>Дамудың тиімділігі – мақсаттарды құрастыру</w:t>
            </w:r>
            <w:r w:rsidRPr="006A3CF0">
              <w:rPr>
                <w:rFonts w:ascii="Times New Roman" w:hAnsi="Times New Roman" w:cs="Times New Roman"/>
                <w:color w:val="000000"/>
              </w:rPr>
              <w:t>.</w:t>
            </w:r>
          </w:p>
          <w:p w:rsidR="00710A3F" w:rsidRPr="006A3CF0" w:rsidRDefault="00710A3F" w:rsidP="009A42B4">
            <w:pPr>
              <w:shd w:val="clear" w:color="auto" w:fill="FFFFFF"/>
              <w:autoSpaceDE w:val="0"/>
              <w:autoSpaceDN w:val="0"/>
              <w:adjustRightInd w:val="0"/>
              <w:rPr>
                <w:rFonts w:ascii="Times New Roman" w:hAnsi="Times New Roman" w:cs="Times New Roman"/>
              </w:rPr>
            </w:pPr>
            <w:r w:rsidRPr="006A3CF0">
              <w:rPr>
                <w:rFonts w:ascii="Times New Roman" w:hAnsi="Times New Roman" w:cs="Times New Roman"/>
                <w:color w:val="000000"/>
              </w:rPr>
              <w:t xml:space="preserve">4. </w:t>
            </w:r>
            <w:r w:rsidRPr="006A3CF0">
              <w:rPr>
                <w:rFonts w:ascii="Times New Roman" w:hAnsi="Times New Roman" w:cs="Times New Roman"/>
                <w:color w:val="000000"/>
                <w:lang w:val="kk-KZ"/>
              </w:rPr>
              <w:t>Үшінші тарап – мақсаттарды құрастыру</w:t>
            </w:r>
            <w:r w:rsidRPr="006A3CF0">
              <w:rPr>
                <w:rFonts w:ascii="Times New Roman" w:hAnsi="Times New Roman" w:cs="Times New Roman"/>
                <w:color w:val="000000"/>
              </w:rPr>
              <w:t>.</w:t>
            </w:r>
          </w:p>
          <w:p w:rsidR="00710A3F" w:rsidRPr="006A3CF0" w:rsidRDefault="00710A3F" w:rsidP="002A4F4A">
            <w:pPr>
              <w:shd w:val="clear" w:color="auto" w:fill="FFFFFF"/>
              <w:autoSpaceDE w:val="0"/>
              <w:autoSpaceDN w:val="0"/>
              <w:adjustRightInd w:val="0"/>
              <w:rPr>
                <w:rFonts w:ascii="Times New Roman" w:hAnsi="Times New Roman" w:cs="Times New Roman"/>
              </w:rPr>
            </w:pPr>
            <w:r w:rsidRPr="006A3CF0">
              <w:rPr>
                <w:rFonts w:ascii="Times New Roman" w:hAnsi="Times New Roman" w:cs="Times New Roman"/>
                <w:i/>
                <w:iCs/>
                <w:color w:val="000000"/>
              </w:rPr>
              <w:t xml:space="preserve">5. </w:t>
            </w:r>
            <w:r w:rsidRPr="006A3CF0">
              <w:rPr>
                <w:rFonts w:ascii="Times New Roman" w:hAnsi="Times New Roman" w:cs="Times New Roman"/>
                <w:color w:val="000000"/>
                <w:lang w:val="kk-KZ"/>
              </w:rPr>
              <w:t xml:space="preserve">ҮЕҰ – тараптарындағы үрдістер мен ресурстардағы қажеттіліктерді анықтау </w:t>
            </w:r>
          </w:p>
        </w:tc>
        <w:tc>
          <w:tcPr>
            <w:tcW w:w="4075" w:type="dxa"/>
          </w:tcPr>
          <w:p w:rsidR="00710A3F" w:rsidRPr="006A3CF0" w:rsidRDefault="00710A3F" w:rsidP="009A42B4">
            <w:pPr>
              <w:shd w:val="clear" w:color="auto" w:fill="FFFFFF"/>
              <w:autoSpaceDE w:val="0"/>
              <w:autoSpaceDN w:val="0"/>
              <w:adjustRightInd w:val="0"/>
              <w:rPr>
                <w:rFonts w:ascii="Times New Roman" w:hAnsi="Times New Roman" w:cs="Times New Roman"/>
                <w:color w:val="000000"/>
              </w:rPr>
            </w:pPr>
            <w:r w:rsidRPr="006A3CF0">
              <w:rPr>
                <w:rFonts w:ascii="Times New Roman" w:hAnsi="Times New Roman" w:cs="Times New Roman"/>
                <w:color w:val="000000"/>
                <w:lang w:val="kk-KZ"/>
              </w:rPr>
              <w:t>Әдістер</w:t>
            </w:r>
            <w:r w:rsidRPr="006A3CF0">
              <w:rPr>
                <w:rFonts w:ascii="Times New Roman" w:hAnsi="Times New Roman" w:cs="Times New Roman"/>
                <w:color w:val="000000"/>
              </w:rPr>
              <w:t xml:space="preserve">: </w:t>
            </w:r>
          </w:p>
          <w:p w:rsidR="00710A3F" w:rsidRPr="006A3CF0" w:rsidRDefault="00710A3F" w:rsidP="00713A9D">
            <w:pPr>
              <w:numPr>
                <w:ilvl w:val="0"/>
                <w:numId w:val="38"/>
              </w:numPr>
              <w:shd w:val="clear" w:color="auto" w:fill="FFFFFF"/>
              <w:autoSpaceDE w:val="0"/>
              <w:autoSpaceDN w:val="0"/>
              <w:adjustRightInd w:val="0"/>
              <w:spacing w:after="0" w:line="240" w:lineRule="auto"/>
              <w:rPr>
                <w:rFonts w:ascii="Times New Roman" w:hAnsi="Times New Roman" w:cs="Times New Roman"/>
                <w:color w:val="000000"/>
              </w:rPr>
            </w:pPr>
            <w:r w:rsidRPr="006A3CF0">
              <w:rPr>
                <w:rFonts w:ascii="Times New Roman" w:hAnsi="Times New Roman" w:cs="Times New Roman"/>
                <w:color w:val="000000"/>
                <w:lang w:val="kk-KZ"/>
              </w:rPr>
              <w:t>Мақсат ағашы</w:t>
            </w:r>
            <w:r w:rsidRPr="006A3CF0">
              <w:rPr>
                <w:rFonts w:ascii="Times New Roman" w:hAnsi="Times New Roman" w:cs="Times New Roman"/>
                <w:color w:val="000000"/>
              </w:rPr>
              <w:t xml:space="preserve">, </w:t>
            </w:r>
          </w:p>
          <w:p w:rsidR="00710A3F" w:rsidRPr="006A3CF0" w:rsidRDefault="00710A3F" w:rsidP="00713A9D">
            <w:pPr>
              <w:numPr>
                <w:ilvl w:val="0"/>
                <w:numId w:val="38"/>
              </w:numPr>
              <w:shd w:val="clear" w:color="auto" w:fill="FFFFFF"/>
              <w:autoSpaceDE w:val="0"/>
              <w:autoSpaceDN w:val="0"/>
              <w:adjustRightInd w:val="0"/>
              <w:spacing w:after="0" w:line="240" w:lineRule="auto"/>
              <w:rPr>
                <w:rFonts w:ascii="Times New Roman" w:hAnsi="Times New Roman" w:cs="Times New Roman"/>
                <w:color w:val="000000"/>
              </w:rPr>
            </w:pPr>
            <w:r w:rsidRPr="006A3CF0">
              <w:rPr>
                <w:rFonts w:ascii="Times New Roman" w:hAnsi="Times New Roman" w:cs="Times New Roman"/>
                <w:color w:val="000000"/>
              </w:rPr>
              <w:t>Эксперт</w:t>
            </w:r>
            <w:r w:rsidRPr="006A3CF0">
              <w:rPr>
                <w:rFonts w:ascii="Times New Roman" w:hAnsi="Times New Roman" w:cs="Times New Roman"/>
                <w:color w:val="000000"/>
                <w:lang w:val="kk-KZ"/>
              </w:rPr>
              <w:t>тік сауалсұрақ</w:t>
            </w:r>
            <w:r w:rsidRPr="006A3CF0">
              <w:rPr>
                <w:rFonts w:ascii="Times New Roman" w:hAnsi="Times New Roman" w:cs="Times New Roman"/>
                <w:color w:val="000000"/>
              </w:rPr>
              <w:t xml:space="preserve">, </w:t>
            </w:r>
          </w:p>
          <w:p w:rsidR="00710A3F" w:rsidRPr="006A3CF0" w:rsidRDefault="00710A3F" w:rsidP="00713A9D">
            <w:pPr>
              <w:numPr>
                <w:ilvl w:val="0"/>
                <w:numId w:val="38"/>
              </w:numPr>
              <w:shd w:val="clear" w:color="auto" w:fill="FFFFFF"/>
              <w:autoSpaceDE w:val="0"/>
              <w:autoSpaceDN w:val="0"/>
              <w:adjustRightInd w:val="0"/>
              <w:spacing w:after="0" w:line="240" w:lineRule="auto"/>
              <w:rPr>
                <w:rFonts w:ascii="Times New Roman" w:hAnsi="Times New Roman" w:cs="Times New Roman"/>
                <w:color w:val="000000"/>
              </w:rPr>
            </w:pPr>
            <w:r w:rsidRPr="006A3CF0">
              <w:rPr>
                <w:rFonts w:ascii="Times New Roman" w:hAnsi="Times New Roman" w:cs="Times New Roman"/>
                <w:color w:val="000000"/>
              </w:rPr>
              <w:t>Социометри</w:t>
            </w:r>
            <w:r w:rsidRPr="006A3CF0">
              <w:rPr>
                <w:rFonts w:ascii="Times New Roman" w:hAnsi="Times New Roman" w:cs="Times New Roman"/>
                <w:color w:val="000000"/>
                <w:lang w:val="kk-KZ"/>
              </w:rPr>
              <w:t>ялық сауал-сұрақ</w:t>
            </w:r>
          </w:p>
          <w:p w:rsidR="00710A3F" w:rsidRPr="006A3CF0" w:rsidRDefault="00710A3F" w:rsidP="00713A9D">
            <w:pPr>
              <w:numPr>
                <w:ilvl w:val="0"/>
                <w:numId w:val="38"/>
              </w:numPr>
              <w:shd w:val="clear" w:color="auto" w:fill="FFFFFF"/>
              <w:autoSpaceDE w:val="0"/>
              <w:autoSpaceDN w:val="0"/>
              <w:adjustRightInd w:val="0"/>
              <w:spacing w:after="0" w:line="240" w:lineRule="auto"/>
              <w:rPr>
                <w:rFonts w:ascii="Times New Roman" w:hAnsi="Times New Roman" w:cs="Times New Roman"/>
                <w:color w:val="000000"/>
              </w:rPr>
            </w:pPr>
            <w:r w:rsidRPr="006A3CF0">
              <w:rPr>
                <w:rFonts w:ascii="Times New Roman" w:hAnsi="Times New Roman" w:cs="Times New Roman"/>
                <w:lang w:val="en-US"/>
              </w:rPr>
              <w:t>SWOT</w:t>
            </w:r>
            <w:r w:rsidRPr="006A3CF0">
              <w:rPr>
                <w:rFonts w:ascii="Times New Roman" w:hAnsi="Times New Roman" w:cs="Times New Roman"/>
              </w:rPr>
              <w:t>-</w:t>
            </w:r>
            <w:r w:rsidRPr="006A3CF0">
              <w:rPr>
                <w:rFonts w:ascii="Times New Roman" w:hAnsi="Times New Roman" w:cs="Times New Roman"/>
                <w:lang w:val="kk-KZ"/>
              </w:rPr>
              <w:t>талдау</w:t>
            </w:r>
          </w:p>
          <w:p w:rsidR="00710A3F" w:rsidRPr="006A3CF0" w:rsidRDefault="00710A3F" w:rsidP="00713A9D">
            <w:pPr>
              <w:numPr>
                <w:ilvl w:val="0"/>
                <w:numId w:val="38"/>
              </w:numPr>
              <w:shd w:val="clear" w:color="auto" w:fill="FFFFFF"/>
              <w:autoSpaceDE w:val="0"/>
              <w:autoSpaceDN w:val="0"/>
              <w:adjustRightInd w:val="0"/>
              <w:spacing w:after="0" w:line="240" w:lineRule="auto"/>
              <w:rPr>
                <w:rFonts w:ascii="Times New Roman" w:hAnsi="Times New Roman" w:cs="Times New Roman"/>
                <w:color w:val="000000"/>
              </w:rPr>
            </w:pPr>
            <w:r w:rsidRPr="006A3CF0">
              <w:rPr>
                <w:rFonts w:ascii="Times New Roman" w:hAnsi="Times New Roman" w:cs="Times New Roman"/>
                <w:lang w:val="kk-KZ"/>
              </w:rPr>
              <w:t>Іскерлік ойындары</w:t>
            </w:r>
          </w:p>
          <w:p w:rsidR="00710A3F" w:rsidRPr="006A3CF0" w:rsidRDefault="00710A3F" w:rsidP="00713A9D">
            <w:pPr>
              <w:numPr>
                <w:ilvl w:val="0"/>
                <w:numId w:val="38"/>
              </w:numPr>
              <w:shd w:val="clear" w:color="auto" w:fill="FFFFFF"/>
              <w:autoSpaceDE w:val="0"/>
              <w:autoSpaceDN w:val="0"/>
              <w:adjustRightInd w:val="0"/>
              <w:spacing w:after="0" w:line="240" w:lineRule="auto"/>
              <w:rPr>
                <w:rFonts w:ascii="Times New Roman" w:hAnsi="Times New Roman" w:cs="Times New Roman"/>
                <w:color w:val="000000"/>
              </w:rPr>
            </w:pPr>
            <w:r w:rsidRPr="006A3CF0">
              <w:rPr>
                <w:rFonts w:ascii="Times New Roman" w:hAnsi="Times New Roman" w:cs="Times New Roman"/>
                <w:lang w:val="kk-KZ"/>
              </w:rPr>
              <w:t>«сценариийлер» әдісі</w:t>
            </w:r>
          </w:p>
          <w:p w:rsidR="00710A3F" w:rsidRPr="006A3CF0" w:rsidRDefault="00710A3F" w:rsidP="009A42B4">
            <w:pPr>
              <w:shd w:val="clear" w:color="auto" w:fill="FFFFFF"/>
              <w:autoSpaceDE w:val="0"/>
              <w:autoSpaceDN w:val="0"/>
              <w:adjustRightInd w:val="0"/>
              <w:rPr>
                <w:rFonts w:ascii="Times New Roman" w:hAnsi="Times New Roman" w:cs="Times New Roman"/>
              </w:rPr>
            </w:pPr>
          </w:p>
          <w:p w:rsidR="00710A3F" w:rsidRPr="006A3CF0" w:rsidRDefault="00710A3F" w:rsidP="009A42B4">
            <w:pPr>
              <w:autoSpaceDE w:val="0"/>
              <w:autoSpaceDN w:val="0"/>
              <w:adjustRightInd w:val="0"/>
              <w:jc w:val="both"/>
              <w:rPr>
                <w:rFonts w:ascii="Times New Roman" w:hAnsi="Times New Roman" w:cs="Times New Roman"/>
                <w:color w:val="000000"/>
              </w:rPr>
            </w:pPr>
          </w:p>
        </w:tc>
      </w:tr>
      <w:tr w:rsidR="00710A3F" w:rsidRPr="006A3CF0" w:rsidTr="006A3CF0">
        <w:trPr>
          <w:jc w:val="center"/>
        </w:trPr>
        <w:tc>
          <w:tcPr>
            <w:tcW w:w="9037" w:type="dxa"/>
            <w:gridSpan w:val="2"/>
          </w:tcPr>
          <w:p w:rsidR="00710A3F" w:rsidRPr="006A3CF0" w:rsidRDefault="00710A3F" w:rsidP="002A4F4A">
            <w:pPr>
              <w:shd w:val="clear" w:color="auto" w:fill="FFFFFF"/>
              <w:autoSpaceDE w:val="0"/>
              <w:autoSpaceDN w:val="0"/>
              <w:adjustRightInd w:val="0"/>
              <w:ind w:firstLine="567"/>
              <w:jc w:val="center"/>
              <w:rPr>
                <w:rFonts w:ascii="Times New Roman" w:hAnsi="Times New Roman" w:cs="Times New Roman"/>
              </w:rPr>
            </w:pPr>
            <w:r w:rsidRPr="006A3CF0">
              <w:rPr>
                <w:rFonts w:ascii="Times New Roman" w:hAnsi="Times New Roman" w:cs="Times New Roman"/>
                <w:i/>
                <w:iCs/>
                <w:color w:val="000000"/>
                <w:lang w:val="en-US"/>
              </w:rPr>
              <w:t>II</w:t>
            </w:r>
            <w:r w:rsidRPr="006A3CF0">
              <w:rPr>
                <w:rFonts w:ascii="Times New Roman" w:hAnsi="Times New Roman" w:cs="Times New Roman"/>
                <w:i/>
                <w:iCs/>
                <w:color w:val="000000"/>
              </w:rPr>
              <w:t xml:space="preserve">. </w:t>
            </w:r>
            <w:r w:rsidRPr="006A3CF0">
              <w:rPr>
                <w:rFonts w:ascii="Times New Roman" w:hAnsi="Times New Roman" w:cs="Times New Roman"/>
                <w:i/>
                <w:iCs/>
                <w:color w:val="000000"/>
                <w:lang w:val="kk-KZ"/>
              </w:rPr>
              <w:t>ҮЕҰ сыртқы ортасындағы үрдістерді талдау</w:t>
            </w:r>
          </w:p>
        </w:tc>
      </w:tr>
      <w:tr w:rsidR="00710A3F" w:rsidRPr="006A3CF0" w:rsidTr="006A3CF0">
        <w:trPr>
          <w:trHeight w:val="2470"/>
          <w:jc w:val="center"/>
        </w:trPr>
        <w:tc>
          <w:tcPr>
            <w:tcW w:w="4962" w:type="dxa"/>
          </w:tcPr>
          <w:p w:rsidR="00710A3F" w:rsidRPr="006A3CF0" w:rsidRDefault="00710A3F" w:rsidP="006A3CF0">
            <w:pPr>
              <w:numPr>
                <w:ilvl w:val="1"/>
                <w:numId w:val="48"/>
              </w:numPr>
              <w:shd w:val="clear" w:color="auto" w:fill="FFFFFF"/>
              <w:tabs>
                <w:tab w:val="clear" w:pos="1440"/>
              </w:tabs>
              <w:autoSpaceDE w:val="0"/>
              <w:autoSpaceDN w:val="0"/>
              <w:adjustRightInd w:val="0"/>
              <w:spacing w:after="0"/>
              <w:ind w:left="300" w:hanging="300"/>
              <w:rPr>
                <w:rFonts w:ascii="Times New Roman" w:hAnsi="Times New Roman" w:cs="Times New Roman"/>
                <w:color w:val="000000"/>
              </w:rPr>
            </w:pPr>
            <w:r w:rsidRPr="006A3CF0">
              <w:rPr>
                <w:rFonts w:ascii="Times New Roman" w:hAnsi="Times New Roman" w:cs="Times New Roman"/>
                <w:color w:val="000000"/>
                <w:lang w:val="kk-KZ"/>
              </w:rPr>
              <w:t>Үшінші тараптың сыртқы мақсаттарын қалыптастыру</w:t>
            </w:r>
            <w:r w:rsidRPr="006A3CF0">
              <w:rPr>
                <w:rFonts w:ascii="Times New Roman" w:hAnsi="Times New Roman" w:cs="Times New Roman"/>
                <w:color w:val="000000"/>
              </w:rPr>
              <w:t>.</w:t>
            </w:r>
          </w:p>
          <w:p w:rsidR="00710A3F" w:rsidRPr="006A3CF0" w:rsidRDefault="00710A3F" w:rsidP="006A3CF0">
            <w:pPr>
              <w:numPr>
                <w:ilvl w:val="1"/>
                <w:numId w:val="48"/>
              </w:numPr>
              <w:shd w:val="clear" w:color="auto" w:fill="FFFFFF"/>
              <w:tabs>
                <w:tab w:val="clear" w:pos="1440"/>
              </w:tabs>
              <w:autoSpaceDE w:val="0"/>
              <w:autoSpaceDN w:val="0"/>
              <w:adjustRightInd w:val="0"/>
              <w:spacing w:after="0"/>
              <w:ind w:left="300" w:hanging="300"/>
              <w:rPr>
                <w:rFonts w:ascii="Times New Roman" w:hAnsi="Times New Roman" w:cs="Times New Roman"/>
              </w:rPr>
            </w:pPr>
            <w:r w:rsidRPr="006A3CF0">
              <w:rPr>
                <w:rFonts w:ascii="Times New Roman" w:hAnsi="Times New Roman" w:cs="Times New Roman"/>
                <w:color w:val="000000"/>
                <w:lang w:val="kk-KZ"/>
              </w:rPr>
              <w:t>ҮЕҰ ресурстарының қазіргі жағдайын бағалау</w:t>
            </w:r>
            <w:r w:rsidRPr="006A3CF0">
              <w:rPr>
                <w:rFonts w:ascii="Times New Roman" w:hAnsi="Times New Roman" w:cs="Times New Roman"/>
                <w:color w:val="000000"/>
              </w:rPr>
              <w:t>.</w:t>
            </w:r>
          </w:p>
          <w:p w:rsidR="00710A3F" w:rsidRPr="006A3CF0" w:rsidRDefault="00710A3F" w:rsidP="006A3CF0">
            <w:pPr>
              <w:numPr>
                <w:ilvl w:val="1"/>
                <w:numId w:val="48"/>
              </w:numPr>
              <w:shd w:val="clear" w:color="auto" w:fill="FFFFFF"/>
              <w:tabs>
                <w:tab w:val="clear" w:pos="1440"/>
              </w:tabs>
              <w:autoSpaceDE w:val="0"/>
              <w:autoSpaceDN w:val="0"/>
              <w:adjustRightInd w:val="0"/>
              <w:spacing w:after="0"/>
              <w:ind w:left="300" w:hanging="300"/>
              <w:rPr>
                <w:rFonts w:ascii="Times New Roman" w:hAnsi="Times New Roman" w:cs="Times New Roman"/>
              </w:rPr>
            </w:pPr>
            <w:r w:rsidRPr="006A3CF0">
              <w:rPr>
                <w:rFonts w:ascii="Times New Roman" w:hAnsi="Times New Roman" w:cs="Times New Roman"/>
                <w:color w:val="000000"/>
                <w:lang w:val="kk-KZ"/>
              </w:rPr>
              <w:t>Үшінші тараптағы жүзеге асырылып жатқан және жоспарланған жобаларды бағалау</w:t>
            </w:r>
            <w:r w:rsidRPr="006A3CF0">
              <w:rPr>
                <w:rFonts w:ascii="Times New Roman" w:hAnsi="Times New Roman" w:cs="Times New Roman"/>
                <w:color w:val="000000"/>
              </w:rPr>
              <w:t>.</w:t>
            </w:r>
          </w:p>
          <w:p w:rsidR="00710A3F" w:rsidRPr="006A3CF0" w:rsidRDefault="00710A3F" w:rsidP="006A3CF0">
            <w:pPr>
              <w:numPr>
                <w:ilvl w:val="1"/>
                <w:numId w:val="48"/>
              </w:numPr>
              <w:shd w:val="clear" w:color="auto" w:fill="FFFFFF"/>
              <w:tabs>
                <w:tab w:val="clear" w:pos="1440"/>
              </w:tabs>
              <w:autoSpaceDE w:val="0"/>
              <w:autoSpaceDN w:val="0"/>
              <w:adjustRightInd w:val="0"/>
              <w:spacing w:after="0"/>
              <w:ind w:left="300" w:hanging="300"/>
              <w:rPr>
                <w:rFonts w:ascii="Times New Roman" w:hAnsi="Times New Roman" w:cs="Times New Roman"/>
              </w:rPr>
            </w:pPr>
            <w:r w:rsidRPr="006A3CF0">
              <w:rPr>
                <w:rFonts w:ascii="Times New Roman" w:hAnsi="Times New Roman" w:cs="Times New Roman"/>
                <w:color w:val="000000"/>
                <w:lang w:val="kk-KZ"/>
              </w:rPr>
              <w:t>Өзге де әлеуметтік институттармен серіктестік қарым-қатынастарды бағалау</w:t>
            </w:r>
            <w:r w:rsidRPr="006A3CF0">
              <w:rPr>
                <w:rFonts w:ascii="Times New Roman" w:hAnsi="Times New Roman" w:cs="Times New Roman"/>
                <w:color w:val="000000"/>
              </w:rPr>
              <w:t>.</w:t>
            </w:r>
          </w:p>
        </w:tc>
        <w:tc>
          <w:tcPr>
            <w:tcW w:w="4075" w:type="dxa"/>
          </w:tcPr>
          <w:p w:rsidR="00710A3F" w:rsidRPr="006A3CF0" w:rsidRDefault="00710A3F" w:rsidP="009A42B4">
            <w:pPr>
              <w:shd w:val="clear" w:color="auto" w:fill="FFFFFF"/>
              <w:autoSpaceDE w:val="0"/>
              <w:autoSpaceDN w:val="0"/>
              <w:adjustRightInd w:val="0"/>
              <w:rPr>
                <w:rFonts w:ascii="Times New Roman" w:hAnsi="Times New Roman" w:cs="Times New Roman"/>
                <w:color w:val="000000"/>
              </w:rPr>
            </w:pPr>
            <w:r w:rsidRPr="006A3CF0">
              <w:rPr>
                <w:rFonts w:ascii="Times New Roman" w:hAnsi="Times New Roman" w:cs="Times New Roman"/>
                <w:color w:val="000000"/>
              </w:rPr>
              <w:t xml:space="preserve">Методы: </w:t>
            </w:r>
          </w:p>
          <w:p w:rsidR="00710A3F" w:rsidRPr="006A3CF0" w:rsidRDefault="00710A3F" w:rsidP="00713A9D">
            <w:pPr>
              <w:numPr>
                <w:ilvl w:val="0"/>
                <w:numId w:val="39"/>
              </w:numPr>
              <w:shd w:val="clear" w:color="auto" w:fill="FFFFFF"/>
              <w:autoSpaceDE w:val="0"/>
              <w:autoSpaceDN w:val="0"/>
              <w:adjustRightInd w:val="0"/>
              <w:spacing w:after="0" w:line="240" w:lineRule="auto"/>
              <w:rPr>
                <w:rFonts w:ascii="Times New Roman" w:hAnsi="Times New Roman" w:cs="Times New Roman"/>
                <w:color w:val="000000"/>
              </w:rPr>
            </w:pPr>
            <w:r w:rsidRPr="006A3CF0">
              <w:rPr>
                <w:rFonts w:ascii="Times New Roman" w:hAnsi="Times New Roman" w:cs="Times New Roman"/>
                <w:color w:val="000000"/>
              </w:rPr>
              <w:t>экспертных оценок</w:t>
            </w:r>
          </w:p>
          <w:p w:rsidR="00710A3F" w:rsidRPr="006A3CF0" w:rsidRDefault="00710A3F" w:rsidP="00713A9D">
            <w:pPr>
              <w:numPr>
                <w:ilvl w:val="0"/>
                <w:numId w:val="39"/>
              </w:numPr>
              <w:shd w:val="clear" w:color="auto" w:fill="FFFFFF"/>
              <w:autoSpaceDE w:val="0"/>
              <w:autoSpaceDN w:val="0"/>
              <w:adjustRightInd w:val="0"/>
              <w:spacing w:after="0" w:line="240" w:lineRule="auto"/>
              <w:rPr>
                <w:rFonts w:ascii="Times New Roman" w:hAnsi="Times New Roman" w:cs="Times New Roman"/>
                <w:color w:val="000000"/>
              </w:rPr>
            </w:pPr>
            <w:r w:rsidRPr="006A3CF0">
              <w:rPr>
                <w:rFonts w:ascii="Times New Roman" w:hAnsi="Times New Roman" w:cs="Times New Roman"/>
                <w:color w:val="000000"/>
              </w:rPr>
              <w:t>интервьюирование</w:t>
            </w:r>
          </w:p>
          <w:p w:rsidR="00710A3F" w:rsidRPr="006A3CF0" w:rsidRDefault="00710A3F" w:rsidP="00713A9D">
            <w:pPr>
              <w:numPr>
                <w:ilvl w:val="0"/>
                <w:numId w:val="39"/>
              </w:numPr>
              <w:shd w:val="clear" w:color="auto" w:fill="FFFFFF"/>
              <w:autoSpaceDE w:val="0"/>
              <w:autoSpaceDN w:val="0"/>
              <w:adjustRightInd w:val="0"/>
              <w:spacing w:after="0" w:line="240" w:lineRule="auto"/>
              <w:rPr>
                <w:rFonts w:ascii="Times New Roman" w:hAnsi="Times New Roman" w:cs="Times New Roman"/>
                <w:color w:val="000000"/>
              </w:rPr>
            </w:pPr>
            <w:r w:rsidRPr="006A3CF0">
              <w:rPr>
                <w:rFonts w:ascii="Times New Roman" w:hAnsi="Times New Roman" w:cs="Times New Roman"/>
                <w:lang w:val="en-US"/>
              </w:rPr>
              <w:t>SWOT</w:t>
            </w:r>
            <w:r w:rsidRPr="006A3CF0">
              <w:rPr>
                <w:rFonts w:ascii="Times New Roman" w:hAnsi="Times New Roman" w:cs="Times New Roman"/>
              </w:rPr>
              <w:t>-анализ</w:t>
            </w:r>
          </w:p>
          <w:p w:rsidR="00710A3F" w:rsidRPr="006A3CF0" w:rsidRDefault="00710A3F" w:rsidP="00713A9D">
            <w:pPr>
              <w:numPr>
                <w:ilvl w:val="0"/>
                <w:numId w:val="39"/>
              </w:numPr>
              <w:shd w:val="clear" w:color="auto" w:fill="FFFFFF"/>
              <w:autoSpaceDE w:val="0"/>
              <w:autoSpaceDN w:val="0"/>
              <w:adjustRightInd w:val="0"/>
              <w:spacing w:after="0" w:line="240" w:lineRule="auto"/>
              <w:rPr>
                <w:rFonts w:ascii="Times New Roman" w:hAnsi="Times New Roman" w:cs="Times New Roman"/>
                <w:color w:val="000000"/>
              </w:rPr>
            </w:pPr>
            <w:r w:rsidRPr="006A3CF0">
              <w:rPr>
                <w:rFonts w:ascii="Times New Roman" w:hAnsi="Times New Roman" w:cs="Times New Roman"/>
              </w:rPr>
              <w:t>деловые игры</w:t>
            </w:r>
          </w:p>
          <w:p w:rsidR="00710A3F" w:rsidRPr="006A3CF0" w:rsidRDefault="00710A3F" w:rsidP="00713A9D">
            <w:pPr>
              <w:numPr>
                <w:ilvl w:val="0"/>
                <w:numId w:val="39"/>
              </w:numPr>
              <w:shd w:val="clear" w:color="auto" w:fill="FFFFFF"/>
              <w:autoSpaceDE w:val="0"/>
              <w:autoSpaceDN w:val="0"/>
              <w:adjustRightInd w:val="0"/>
              <w:spacing w:after="0" w:line="240" w:lineRule="auto"/>
              <w:rPr>
                <w:rFonts w:ascii="Times New Roman" w:hAnsi="Times New Roman" w:cs="Times New Roman"/>
                <w:color w:val="000000"/>
              </w:rPr>
            </w:pPr>
            <w:r w:rsidRPr="006A3CF0">
              <w:rPr>
                <w:rFonts w:ascii="Times New Roman" w:hAnsi="Times New Roman" w:cs="Times New Roman"/>
              </w:rPr>
              <w:t>метод «сценариев»</w:t>
            </w:r>
          </w:p>
          <w:p w:rsidR="00710A3F" w:rsidRPr="006A3CF0" w:rsidRDefault="00710A3F" w:rsidP="00713A9D">
            <w:pPr>
              <w:numPr>
                <w:ilvl w:val="0"/>
                <w:numId w:val="39"/>
              </w:numPr>
              <w:shd w:val="clear" w:color="auto" w:fill="FFFFFF"/>
              <w:autoSpaceDE w:val="0"/>
              <w:autoSpaceDN w:val="0"/>
              <w:adjustRightInd w:val="0"/>
              <w:spacing w:after="0" w:line="240" w:lineRule="auto"/>
              <w:rPr>
                <w:rFonts w:ascii="Times New Roman" w:hAnsi="Times New Roman" w:cs="Times New Roman"/>
                <w:color w:val="000000"/>
              </w:rPr>
            </w:pPr>
            <w:r w:rsidRPr="006A3CF0">
              <w:rPr>
                <w:rFonts w:ascii="Times New Roman" w:hAnsi="Times New Roman" w:cs="Times New Roman"/>
                <w:color w:val="000000"/>
              </w:rPr>
              <w:t>контент-анализ СМИ</w:t>
            </w:r>
          </w:p>
          <w:p w:rsidR="00710A3F" w:rsidRPr="006A3CF0" w:rsidRDefault="00710A3F" w:rsidP="009A42B4">
            <w:pPr>
              <w:autoSpaceDE w:val="0"/>
              <w:autoSpaceDN w:val="0"/>
              <w:adjustRightInd w:val="0"/>
              <w:jc w:val="both"/>
              <w:rPr>
                <w:rFonts w:ascii="Times New Roman" w:hAnsi="Times New Roman" w:cs="Times New Roman"/>
                <w:color w:val="000000"/>
                <w:lang w:val="kk-KZ"/>
              </w:rPr>
            </w:pPr>
          </w:p>
        </w:tc>
      </w:tr>
      <w:tr w:rsidR="00710A3F" w:rsidRPr="006A3CF0" w:rsidTr="006A3CF0">
        <w:trPr>
          <w:jc w:val="center"/>
        </w:trPr>
        <w:tc>
          <w:tcPr>
            <w:tcW w:w="9037" w:type="dxa"/>
            <w:gridSpan w:val="2"/>
          </w:tcPr>
          <w:p w:rsidR="00710A3F" w:rsidRPr="006A3CF0" w:rsidRDefault="00710A3F" w:rsidP="00BB5E8B">
            <w:pPr>
              <w:shd w:val="clear" w:color="auto" w:fill="FFFFFF"/>
              <w:autoSpaceDE w:val="0"/>
              <w:autoSpaceDN w:val="0"/>
              <w:adjustRightInd w:val="0"/>
              <w:ind w:firstLine="567"/>
              <w:jc w:val="center"/>
              <w:rPr>
                <w:rFonts w:ascii="Times New Roman" w:hAnsi="Times New Roman" w:cs="Times New Roman"/>
              </w:rPr>
            </w:pPr>
            <w:r w:rsidRPr="006A3CF0">
              <w:rPr>
                <w:rFonts w:ascii="Times New Roman" w:hAnsi="Times New Roman" w:cs="Times New Roman"/>
                <w:i/>
                <w:iCs/>
                <w:color w:val="000000"/>
                <w:lang w:val="en-US"/>
              </w:rPr>
              <w:t>III</w:t>
            </w:r>
            <w:r w:rsidRPr="006A3CF0">
              <w:rPr>
                <w:rFonts w:ascii="Times New Roman" w:hAnsi="Times New Roman" w:cs="Times New Roman"/>
                <w:i/>
                <w:iCs/>
                <w:color w:val="000000"/>
              </w:rPr>
              <w:t xml:space="preserve">. </w:t>
            </w:r>
            <w:r w:rsidRPr="006A3CF0">
              <w:rPr>
                <w:rFonts w:ascii="Times New Roman" w:hAnsi="Times New Roman" w:cs="Times New Roman"/>
                <w:i/>
                <w:iCs/>
                <w:color w:val="000000"/>
                <w:lang w:val="kk-KZ"/>
              </w:rPr>
              <w:t>ҮЕҰ болашақтағы дамуын болжау және талдау</w:t>
            </w:r>
          </w:p>
        </w:tc>
      </w:tr>
      <w:tr w:rsidR="00710A3F" w:rsidRPr="006A3CF0" w:rsidTr="006A3CF0">
        <w:trPr>
          <w:jc w:val="center"/>
        </w:trPr>
        <w:tc>
          <w:tcPr>
            <w:tcW w:w="4962" w:type="dxa"/>
          </w:tcPr>
          <w:p w:rsidR="00710A3F" w:rsidRPr="006A3CF0" w:rsidRDefault="00710A3F" w:rsidP="006A3CF0">
            <w:pPr>
              <w:numPr>
                <w:ilvl w:val="1"/>
                <w:numId w:val="57"/>
              </w:numPr>
              <w:shd w:val="clear" w:color="auto" w:fill="FFFFFF"/>
              <w:autoSpaceDE w:val="0"/>
              <w:autoSpaceDN w:val="0"/>
              <w:adjustRightInd w:val="0"/>
              <w:spacing w:after="0"/>
              <w:ind w:left="300" w:hanging="283"/>
              <w:rPr>
                <w:rFonts w:ascii="Times New Roman" w:hAnsi="Times New Roman" w:cs="Times New Roman"/>
              </w:rPr>
            </w:pPr>
            <w:r w:rsidRPr="006A3CF0">
              <w:rPr>
                <w:rFonts w:ascii="Times New Roman" w:hAnsi="Times New Roman" w:cs="Times New Roman"/>
                <w:color w:val="000000"/>
                <w:lang w:val="kk-KZ"/>
              </w:rPr>
              <w:t xml:space="preserve">Тұрақты </w:t>
            </w:r>
            <w:r w:rsidRPr="006A3CF0">
              <w:rPr>
                <w:rFonts w:ascii="Times New Roman" w:hAnsi="Times New Roman" w:cs="Times New Roman"/>
                <w:color w:val="000000"/>
              </w:rPr>
              <w:t>тенденци</w:t>
            </w:r>
            <w:r w:rsidRPr="006A3CF0">
              <w:rPr>
                <w:rFonts w:ascii="Times New Roman" w:hAnsi="Times New Roman" w:cs="Times New Roman"/>
                <w:color w:val="000000"/>
                <w:lang w:val="kk-KZ"/>
              </w:rPr>
              <w:t>ялардың даму жүйесін талдау</w:t>
            </w:r>
            <w:r w:rsidRPr="006A3CF0">
              <w:rPr>
                <w:rFonts w:ascii="Times New Roman" w:hAnsi="Times New Roman" w:cs="Times New Roman"/>
                <w:color w:val="000000"/>
              </w:rPr>
              <w:t>.</w:t>
            </w:r>
          </w:p>
          <w:p w:rsidR="00710A3F" w:rsidRPr="006A3CF0" w:rsidRDefault="00710A3F" w:rsidP="006A3CF0">
            <w:pPr>
              <w:numPr>
                <w:ilvl w:val="1"/>
                <w:numId w:val="57"/>
              </w:numPr>
              <w:shd w:val="clear" w:color="auto" w:fill="FFFFFF"/>
              <w:autoSpaceDE w:val="0"/>
              <w:autoSpaceDN w:val="0"/>
              <w:adjustRightInd w:val="0"/>
              <w:spacing w:after="0"/>
              <w:ind w:left="300" w:hanging="283"/>
              <w:rPr>
                <w:rFonts w:ascii="Times New Roman" w:hAnsi="Times New Roman" w:cs="Times New Roman"/>
              </w:rPr>
            </w:pPr>
            <w:r w:rsidRPr="006A3CF0">
              <w:rPr>
                <w:rFonts w:ascii="Times New Roman" w:hAnsi="Times New Roman" w:cs="Times New Roman"/>
                <w:color w:val="000000"/>
                <w:lang w:val="kk-KZ"/>
              </w:rPr>
              <w:t>Үшінші тараптың дамуы мен өзгерісіне болжам жасау</w:t>
            </w:r>
          </w:p>
          <w:p w:rsidR="00710A3F" w:rsidRPr="006A3CF0" w:rsidRDefault="00710A3F" w:rsidP="006A3CF0">
            <w:pPr>
              <w:numPr>
                <w:ilvl w:val="1"/>
                <w:numId w:val="57"/>
              </w:numPr>
              <w:shd w:val="clear" w:color="auto" w:fill="FFFFFF"/>
              <w:autoSpaceDE w:val="0"/>
              <w:autoSpaceDN w:val="0"/>
              <w:adjustRightInd w:val="0"/>
              <w:spacing w:after="0"/>
              <w:ind w:left="300" w:hanging="283"/>
              <w:rPr>
                <w:rFonts w:ascii="Times New Roman" w:hAnsi="Times New Roman" w:cs="Times New Roman"/>
              </w:rPr>
            </w:pPr>
            <w:r w:rsidRPr="006A3CF0">
              <w:rPr>
                <w:rFonts w:ascii="Times New Roman" w:hAnsi="Times New Roman" w:cs="Times New Roman"/>
                <w:color w:val="000000"/>
                <w:lang w:val="kk-KZ"/>
              </w:rPr>
              <w:t>Үшінші тараптың дамуына қатты әсер етуші жаңа факторлардың пайда болуын болжау</w:t>
            </w:r>
            <w:r w:rsidRPr="006A3CF0">
              <w:rPr>
                <w:rFonts w:ascii="Times New Roman" w:hAnsi="Times New Roman" w:cs="Times New Roman"/>
                <w:color w:val="000000"/>
              </w:rPr>
              <w:t>.</w:t>
            </w:r>
          </w:p>
          <w:p w:rsidR="00710A3F" w:rsidRPr="006A3CF0" w:rsidRDefault="00710A3F" w:rsidP="006A3CF0">
            <w:pPr>
              <w:numPr>
                <w:ilvl w:val="1"/>
                <w:numId w:val="57"/>
              </w:numPr>
              <w:shd w:val="clear" w:color="auto" w:fill="FFFFFF"/>
              <w:autoSpaceDE w:val="0"/>
              <w:autoSpaceDN w:val="0"/>
              <w:adjustRightInd w:val="0"/>
              <w:spacing w:after="0"/>
              <w:ind w:left="300" w:hanging="283"/>
              <w:rPr>
                <w:rFonts w:ascii="Times New Roman" w:hAnsi="Times New Roman" w:cs="Times New Roman"/>
              </w:rPr>
            </w:pPr>
            <w:r w:rsidRPr="006A3CF0">
              <w:rPr>
                <w:rFonts w:ascii="Times New Roman" w:hAnsi="Times New Roman" w:cs="Times New Roman"/>
                <w:color w:val="000000"/>
                <w:lang w:val="kk-KZ"/>
              </w:rPr>
              <w:t>ҮЕҰ болашақ ресурстарын талдау</w:t>
            </w:r>
            <w:r w:rsidRPr="006A3CF0">
              <w:rPr>
                <w:rFonts w:ascii="Times New Roman" w:hAnsi="Times New Roman" w:cs="Times New Roman"/>
                <w:color w:val="000000"/>
              </w:rPr>
              <w:t>.</w:t>
            </w:r>
          </w:p>
          <w:p w:rsidR="00710A3F" w:rsidRPr="006A3CF0" w:rsidRDefault="00710A3F" w:rsidP="006A3CF0">
            <w:pPr>
              <w:numPr>
                <w:ilvl w:val="0"/>
                <w:numId w:val="57"/>
              </w:numPr>
              <w:shd w:val="clear" w:color="auto" w:fill="FFFFFF"/>
              <w:autoSpaceDE w:val="0"/>
              <w:autoSpaceDN w:val="0"/>
              <w:adjustRightInd w:val="0"/>
              <w:spacing w:after="0"/>
              <w:ind w:left="300" w:hanging="283"/>
              <w:rPr>
                <w:rFonts w:ascii="Times New Roman" w:hAnsi="Times New Roman" w:cs="Times New Roman"/>
              </w:rPr>
            </w:pPr>
            <w:r w:rsidRPr="006A3CF0">
              <w:rPr>
                <w:rFonts w:ascii="Times New Roman" w:hAnsi="Times New Roman" w:cs="Times New Roman"/>
                <w:color w:val="000000"/>
              </w:rPr>
              <w:t xml:space="preserve">5. </w:t>
            </w:r>
            <w:r w:rsidRPr="006A3CF0">
              <w:rPr>
                <w:rFonts w:ascii="Times New Roman" w:hAnsi="Times New Roman" w:cs="Times New Roman"/>
                <w:color w:val="000000"/>
                <w:lang w:val="kk-KZ"/>
              </w:rPr>
              <w:t xml:space="preserve">Үшінші тараптың </w:t>
            </w:r>
            <w:proofErr w:type="gramStart"/>
            <w:r w:rsidRPr="006A3CF0">
              <w:rPr>
                <w:rFonts w:ascii="Times New Roman" w:hAnsi="Times New Roman" w:cs="Times New Roman"/>
                <w:color w:val="000000"/>
                <w:lang w:val="kk-KZ"/>
              </w:rPr>
              <w:t>ал</w:t>
            </w:r>
            <w:proofErr w:type="gramEnd"/>
            <w:r w:rsidRPr="006A3CF0">
              <w:rPr>
                <w:rFonts w:ascii="Times New Roman" w:hAnsi="Times New Roman" w:cs="Times New Roman"/>
                <w:color w:val="000000"/>
                <w:lang w:val="kk-KZ"/>
              </w:rPr>
              <w:t>ға қарай жағымды дамуының мақсаттары мен міндеттерін талдау</w:t>
            </w:r>
          </w:p>
        </w:tc>
        <w:tc>
          <w:tcPr>
            <w:tcW w:w="4075" w:type="dxa"/>
          </w:tcPr>
          <w:p w:rsidR="00710A3F" w:rsidRPr="006A3CF0" w:rsidRDefault="00710A3F" w:rsidP="009A42B4">
            <w:pPr>
              <w:shd w:val="clear" w:color="auto" w:fill="FFFFFF"/>
              <w:autoSpaceDE w:val="0"/>
              <w:autoSpaceDN w:val="0"/>
              <w:adjustRightInd w:val="0"/>
              <w:rPr>
                <w:rFonts w:ascii="Times New Roman" w:hAnsi="Times New Roman" w:cs="Times New Roman"/>
                <w:color w:val="000000"/>
                <w:lang w:val="en-US"/>
              </w:rPr>
            </w:pPr>
            <w:r w:rsidRPr="006A3CF0">
              <w:rPr>
                <w:rFonts w:ascii="Times New Roman" w:hAnsi="Times New Roman" w:cs="Times New Roman"/>
                <w:color w:val="000000"/>
                <w:lang w:val="kk-KZ"/>
              </w:rPr>
              <w:t>Әдістер</w:t>
            </w:r>
            <w:r w:rsidRPr="006A3CF0">
              <w:rPr>
                <w:rFonts w:ascii="Times New Roman" w:hAnsi="Times New Roman" w:cs="Times New Roman"/>
                <w:color w:val="000000"/>
                <w:lang w:val="en-US"/>
              </w:rPr>
              <w:t>:</w:t>
            </w:r>
          </w:p>
          <w:p w:rsidR="00710A3F" w:rsidRPr="006A3CF0" w:rsidRDefault="00710A3F" w:rsidP="00713A9D">
            <w:pPr>
              <w:numPr>
                <w:ilvl w:val="0"/>
                <w:numId w:val="40"/>
              </w:numPr>
              <w:shd w:val="clear" w:color="auto" w:fill="FFFFFF"/>
              <w:autoSpaceDE w:val="0"/>
              <w:autoSpaceDN w:val="0"/>
              <w:adjustRightInd w:val="0"/>
              <w:spacing w:after="0" w:line="240" w:lineRule="auto"/>
              <w:rPr>
                <w:rFonts w:ascii="Times New Roman" w:hAnsi="Times New Roman" w:cs="Times New Roman"/>
              </w:rPr>
            </w:pPr>
            <w:r w:rsidRPr="006A3CF0">
              <w:rPr>
                <w:rFonts w:ascii="Times New Roman" w:hAnsi="Times New Roman" w:cs="Times New Roman"/>
                <w:color w:val="000000"/>
              </w:rPr>
              <w:t>сценари</w:t>
            </w:r>
            <w:r w:rsidRPr="006A3CF0">
              <w:rPr>
                <w:rFonts w:ascii="Times New Roman" w:hAnsi="Times New Roman" w:cs="Times New Roman"/>
                <w:color w:val="000000"/>
                <w:lang w:val="kk-KZ"/>
              </w:rPr>
              <w:t>йлер</w:t>
            </w:r>
            <w:r w:rsidRPr="006A3CF0">
              <w:rPr>
                <w:rFonts w:ascii="Times New Roman" w:hAnsi="Times New Roman" w:cs="Times New Roman"/>
                <w:color w:val="000000"/>
              </w:rPr>
              <w:t xml:space="preserve">,  </w:t>
            </w:r>
          </w:p>
          <w:p w:rsidR="00710A3F" w:rsidRPr="006A3CF0" w:rsidRDefault="00710A3F" w:rsidP="00713A9D">
            <w:pPr>
              <w:numPr>
                <w:ilvl w:val="0"/>
                <w:numId w:val="40"/>
              </w:numPr>
              <w:shd w:val="clear" w:color="auto" w:fill="FFFFFF"/>
              <w:autoSpaceDE w:val="0"/>
              <w:autoSpaceDN w:val="0"/>
              <w:adjustRightInd w:val="0"/>
              <w:spacing w:after="0" w:line="240" w:lineRule="auto"/>
              <w:rPr>
                <w:rFonts w:ascii="Times New Roman" w:hAnsi="Times New Roman" w:cs="Times New Roman"/>
              </w:rPr>
            </w:pPr>
            <w:r w:rsidRPr="006A3CF0">
              <w:rPr>
                <w:rFonts w:ascii="Times New Roman" w:hAnsi="Times New Roman" w:cs="Times New Roman"/>
                <w:color w:val="000000"/>
              </w:rPr>
              <w:t>экс</w:t>
            </w:r>
            <w:r w:rsidRPr="006A3CF0">
              <w:rPr>
                <w:rFonts w:ascii="Times New Roman" w:hAnsi="Times New Roman" w:cs="Times New Roman"/>
                <w:color w:val="000000"/>
              </w:rPr>
              <w:softHyphen/>
              <w:t>перт</w:t>
            </w:r>
            <w:r w:rsidRPr="006A3CF0">
              <w:rPr>
                <w:rFonts w:ascii="Times New Roman" w:hAnsi="Times New Roman" w:cs="Times New Roman"/>
                <w:color w:val="000000"/>
                <w:lang w:val="kk-KZ"/>
              </w:rPr>
              <w:t>тік бағалау</w:t>
            </w:r>
          </w:p>
          <w:p w:rsidR="00710A3F" w:rsidRPr="006A3CF0" w:rsidRDefault="00710A3F" w:rsidP="00713A9D">
            <w:pPr>
              <w:numPr>
                <w:ilvl w:val="0"/>
                <w:numId w:val="40"/>
              </w:numPr>
              <w:shd w:val="clear" w:color="auto" w:fill="FFFFFF"/>
              <w:autoSpaceDE w:val="0"/>
              <w:autoSpaceDN w:val="0"/>
              <w:adjustRightInd w:val="0"/>
              <w:spacing w:after="0" w:line="240" w:lineRule="auto"/>
              <w:rPr>
                <w:rFonts w:ascii="Times New Roman" w:hAnsi="Times New Roman" w:cs="Times New Roman"/>
              </w:rPr>
            </w:pPr>
            <w:r w:rsidRPr="006A3CF0">
              <w:rPr>
                <w:rFonts w:ascii="Times New Roman" w:hAnsi="Times New Roman" w:cs="Times New Roman"/>
                <w:lang w:val="kk-KZ"/>
              </w:rPr>
              <w:t xml:space="preserve">аралас зерттеу әдістері негізінде </w:t>
            </w:r>
            <w:r w:rsidRPr="006A3CF0">
              <w:rPr>
                <w:rFonts w:ascii="Times New Roman" w:hAnsi="Times New Roman" w:cs="Times New Roman"/>
              </w:rPr>
              <w:t>модел</w:t>
            </w:r>
            <w:r w:rsidRPr="006A3CF0">
              <w:rPr>
                <w:rFonts w:ascii="Times New Roman" w:hAnsi="Times New Roman" w:cs="Times New Roman"/>
                <w:lang w:val="kk-KZ"/>
              </w:rPr>
              <w:t>ьдеу</w:t>
            </w:r>
          </w:p>
          <w:p w:rsidR="00710A3F" w:rsidRPr="006A3CF0" w:rsidRDefault="00710A3F" w:rsidP="00713A9D">
            <w:pPr>
              <w:numPr>
                <w:ilvl w:val="0"/>
                <w:numId w:val="40"/>
              </w:numPr>
              <w:shd w:val="clear" w:color="auto" w:fill="FFFFFF"/>
              <w:autoSpaceDE w:val="0"/>
              <w:autoSpaceDN w:val="0"/>
              <w:adjustRightInd w:val="0"/>
              <w:spacing w:after="0" w:line="240" w:lineRule="auto"/>
              <w:rPr>
                <w:rFonts w:ascii="Times New Roman" w:hAnsi="Times New Roman" w:cs="Times New Roman"/>
                <w:color w:val="000000"/>
              </w:rPr>
            </w:pPr>
            <w:r w:rsidRPr="006A3CF0">
              <w:rPr>
                <w:rFonts w:ascii="Times New Roman" w:hAnsi="Times New Roman" w:cs="Times New Roman"/>
                <w:color w:val="000000"/>
                <w:lang w:val="kk-KZ"/>
              </w:rPr>
              <w:t xml:space="preserve">БАҚ </w:t>
            </w:r>
            <w:r w:rsidRPr="006A3CF0">
              <w:rPr>
                <w:rFonts w:ascii="Times New Roman" w:hAnsi="Times New Roman" w:cs="Times New Roman"/>
                <w:color w:val="000000"/>
              </w:rPr>
              <w:t>контент-</w:t>
            </w:r>
            <w:r w:rsidRPr="006A3CF0">
              <w:rPr>
                <w:rFonts w:ascii="Times New Roman" w:hAnsi="Times New Roman" w:cs="Times New Roman"/>
                <w:color w:val="000000"/>
                <w:lang w:val="kk-KZ"/>
              </w:rPr>
              <w:t>талдау</w:t>
            </w:r>
          </w:p>
          <w:p w:rsidR="00710A3F" w:rsidRPr="006A3CF0" w:rsidRDefault="00710A3F" w:rsidP="00713A9D">
            <w:pPr>
              <w:numPr>
                <w:ilvl w:val="0"/>
                <w:numId w:val="40"/>
              </w:numPr>
              <w:shd w:val="clear" w:color="auto" w:fill="FFFFFF"/>
              <w:autoSpaceDE w:val="0"/>
              <w:autoSpaceDN w:val="0"/>
              <w:adjustRightInd w:val="0"/>
              <w:spacing w:after="0" w:line="240" w:lineRule="auto"/>
              <w:rPr>
                <w:rFonts w:ascii="Times New Roman" w:hAnsi="Times New Roman" w:cs="Times New Roman"/>
                <w:color w:val="000000"/>
              </w:rPr>
            </w:pPr>
            <w:r w:rsidRPr="006A3CF0">
              <w:rPr>
                <w:rFonts w:ascii="Times New Roman" w:hAnsi="Times New Roman" w:cs="Times New Roman"/>
                <w:lang w:val="en-US"/>
              </w:rPr>
              <w:t>SWOT</w:t>
            </w:r>
            <w:r w:rsidRPr="006A3CF0">
              <w:rPr>
                <w:rFonts w:ascii="Times New Roman" w:hAnsi="Times New Roman" w:cs="Times New Roman"/>
              </w:rPr>
              <w:t>-</w:t>
            </w:r>
            <w:r w:rsidRPr="006A3CF0">
              <w:rPr>
                <w:rFonts w:ascii="Times New Roman" w:hAnsi="Times New Roman" w:cs="Times New Roman"/>
                <w:lang w:val="kk-KZ"/>
              </w:rPr>
              <w:t>талдау</w:t>
            </w:r>
          </w:p>
          <w:p w:rsidR="00710A3F" w:rsidRPr="006A3CF0" w:rsidRDefault="00710A3F" w:rsidP="00713A9D">
            <w:pPr>
              <w:numPr>
                <w:ilvl w:val="0"/>
                <w:numId w:val="40"/>
              </w:numPr>
              <w:shd w:val="clear" w:color="auto" w:fill="FFFFFF"/>
              <w:autoSpaceDE w:val="0"/>
              <w:autoSpaceDN w:val="0"/>
              <w:adjustRightInd w:val="0"/>
              <w:spacing w:after="0" w:line="240" w:lineRule="auto"/>
              <w:rPr>
                <w:rFonts w:ascii="Times New Roman" w:hAnsi="Times New Roman" w:cs="Times New Roman"/>
                <w:color w:val="000000"/>
              </w:rPr>
            </w:pPr>
            <w:r w:rsidRPr="006A3CF0">
              <w:rPr>
                <w:rFonts w:ascii="Times New Roman" w:hAnsi="Times New Roman" w:cs="Times New Roman"/>
                <w:lang w:val="kk-KZ"/>
              </w:rPr>
              <w:t>Іскерлік ойындары</w:t>
            </w:r>
          </w:p>
          <w:p w:rsidR="00710A3F" w:rsidRPr="006A3CF0" w:rsidRDefault="00710A3F" w:rsidP="006A3CF0">
            <w:pPr>
              <w:numPr>
                <w:ilvl w:val="0"/>
                <w:numId w:val="40"/>
              </w:numPr>
              <w:shd w:val="clear" w:color="auto" w:fill="FFFFFF"/>
              <w:autoSpaceDE w:val="0"/>
              <w:autoSpaceDN w:val="0"/>
              <w:adjustRightInd w:val="0"/>
              <w:spacing w:after="0" w:line="240" w:lineRule="auto"/>
              <w:rPr>
                <w:rFonts w:ascii="Times New Roman" w:hAnsi="Times New Roman" w:cs="Times New Roman"/>
                <w:color w:val="000000"/>
              </w:rPr>
            </w:pPr>
            <w:r w:rsidRPr="006A3CF0">
              <w:rPr>
                <w:rFonts w:ascii="Times New Roman" w:hAnsi="Times New Roman" w:cs="Times New Roman"/>
              </w:rPr>
              <w:t>«сценари</w:t>
            </w:r>
            <w:r w:rsidRPr="006A3CF0">
              <w:rPr>
                <w:rFonts w:ascii="Times New Roman" w:hAnsi="Times New Roman" w:cs="Times New Roman"/>
                <w:lang w:val="kk-KZ"/>
              </w:rPr>
              <w:t>йлер</w:t>
            </w:r>
            <w:r w:rsidRPr="006A3CF0">
              <w:rPr>
                <w:rFonts w:ascii="Times New Roman" w:hAnsi="Times New Roman" w:cs="Times New Roman"/>
              </w:rPr>
              <w:t>»</w:t>
            </w:r>
            <w:r w:rsidRPr="006A3CF0">
              <w:rPr>
                <w:rFonts w:ascii="Times New Roman" w:hAnsi="Times New Roman" w:cs="Times New Roman"/>
                <w:lang w:val="kk-KZ"/>
              </w:rPr>
              <w:t xml:space="preserve"> әдісі</w:t>
            </w:r>
          </w:p>
        </w:tc>
      </w:tr>
    </w:tbl>
    <w:p w:rsidR="00710A3F" w:rsidRPr="00373545" w:rsidRDefault="00710A3F" w:rsidP="00A47416">
      <w:pPr>
        <w:rPr>
          <w:rFonts w:ascii="Times New Roman" w:hAnsi="Times New Roman" w:cs="Times New Roman"/>
          <w:color w:val="000000"/>
          <w:sz w:val="20"/>
          <w:szCs w:val="20"/>
        </w:rPr>
      </w:pPr>
    </w:p>
    <w:p w:rsidR="00710A3F" w:rsidRPr="006A3CF0" w:rsidRDefault="00710A3F" w:rsidP="00A47416">
      <w:pPr>
        <w:ind w:left="360"/>
        <w:jc w:val="center"/>
        <w:rPr>
          <w:rFonts w:ascii="Times New Roman" w:hAnsi="Times New Roman" w:cs="Times New Roman"/>
          <w:color w:val="000000"/>
          <w:sz w:val="24"/>
          <w:szCs w:val="24"/>
        </w:rPr>
      </w:pPr>
      <w:r w:rsidRPr="006A3CF0">
        <w:rPr>
          <w:rFonts w:ascii="Times New Roman" w:hAnsi="Times New Roman" w:cs="Times New Roman"/>
          <w:color w:val="000000"/>
          <w:sz w:val="24"/>
          <w:szCs w:val="24"/>
          <w:lang w:val="kk-KZ"/>
        </w:rPr>
        <w:t>Әдебиеттер:</w:t>
      </w:r>
    </w:p>
    <w:p w:rsidR="00710A3F" w:rsidRPr="006A3CF0" w:rsidRDefault="00710A3F" w:rsidP="00713A9D">
      <w:pPr>
        <w:numPr>
          <w:ilvl w:val="0"/>
          <w:numId w:val="36"/>
        </w:numPr>
        <w:spacing w:after="0" w:line="240" w:lineRule="auto"/>
        <w:jc w:val="both"/>
        <w:rPr>
          <w:rFonts w:ascii="Times New Roman" w:hAnsi="Times New Roman" w:cs="Times New Roman"/>
          <w:color w:val="000000"/>
          <w:sz w:val="24"/>
          <w:szCs w:val="24"/>
        </w:rPr>
      </w:pPr>
      <w:r w:rsidRPr="006A3CF0">
        <w:rPr>
          <w:rFonts w:ascii="Times New Roman" w:hAnsi="Times New Roman" w:cs="Times New Roman"/>
          <w:color w:val="000000"/>
          <w:sz w:val="24"/>
          <w:szCs w:val="24"/>
        </w:rPr>
        <w:t>О проблемах существования институтов и структур гражданского общества в социалистической России</w:t>
      </w:r>
      <w:proofErr w:type="gramStart"/>
      <w:r w:rsidRPr="006A3CF0">
        <w:rPr>
          <w:rFonts w:ascii="Times New Roman" w:hAnsi="Times New Roman" w:cs="Times New Roman"/>
          <w:color w:val="000000"/>
          <w:sz w:val="24"/>
          <w:szCs w:val="24"/>
        </w:rPr>
        <w:t>.с</w:t>
      </w:r>
      <w:proofErr w:type="gramEnd"/>
      <w:r w:rsidRPr="006A3CF0">
        <w:rPr>
          <w:rFonts w:ascii="Times New Roman" w:hAnsi="Times New Roman" w:cs="Times New Roman"/>
          <w:color w:val="000000"/>
          <w:sz w:val="24"/>
          <w:szCs w:val="24"/>
        </w:rPr>
        <w:t>м.: Романенко Л.M Гражданское общество в России уже есть, но ,..// Социол</w:t>
      </w:r>
      <w:r w:rsidRPr="006A3CF0">
        <w:rPr>
          <w:rFonts w:ascii="Times New Roman" w:hAnsi="Times New Roman" w:cs="Times New Roman"/>
          <w:color w:val="000000"/>
          <w:sz w:val="24"/>
          <w:szCs w:val="24"/>
          <w:lang w:val="en-US"/>
        </w:rPr>
        <w:t xml:space="preserve">. </w:t>
      </w:r>
      <w:r w:rsidRPr="006A3CF0">
        <w:rPr>
          <w:rFonts w:ascii="Times New Roman" w:hAnsi="Times New Roman" w:cs="Times New Roman"/>
          <w:color w:val="000000"/>
          <w:sz w:val="24"/>
          <w:szCs w:val="24"/>
        </w:rPr>
        <w:t>исслед</w:t>
      </w:r>
      <w:r w:rsidRPr="006A3CF0">
        <w:rPr>
          <w:rFonts w:ascii="Times New Roman" w:hAnsi="Times New Roman" w:cs="Times New Roman"/>
          <w:color w:val="000000"/>
          <w:sz w:val="24"/>
          <w:szCs w:val="24"/>
          <w:lang w:val="en-US"/>
        </w:rPr>
        <w:t>. 1994. № 4.</w:t>
      </w:r>
    </w:p>
    <w:p w:rsidR="00710A3F" w:rsidRPr="006A3CF0" w:rsidRDefault="00710A3F" w:rsidP="00713A9D">
      <w:pPr>
        <w:numPr>
          <w:ilvl w:val="0"/>
          <w:numId w:val="36"/>
        </w:numPr>
        <w:spacing w:after="0" w:line="240" w:lineRule="auto"/>
        <w:jc w:val="both"/>
        <w:rPr>
          <w:rFonts w:ascii="Times New Roman" w:hAnsi="Times New Roman" w:cs="Times New Roman"/>
          <w:color w:val="000000"/>
          <w:sz w:val="24"/>
          <w:szCs w:val="24"/>
        </w:rPr>
      </w:pPr>
      <w:r w:rsidRPr="006A3CF0">
        <w:rPr>
          <w:rFonts w:ascii="Times New Roman" w:hAnsi="Times New Roman" w:cs="Times New Roman"/>
          <w:color w:val="000000"/>
          <w:sz w:val="24"/>
          <w:szCs w:val="24"/>
        </w:rPr>
        <w:lastRenderedPageBreak/>
        <w:t xml:space="preserve">О проблемах, связанных с массовыми опросами, </w:t>
      </w:r>
      <w:proofErr w:type="gramStart"/>
      <w:r w:rsidRPr="006A3CF0">
        <w:rPr>
          <w:rFonts w:ascii="Times New Roman" w:hAnsi="Times New Roman" w:cs="Times New Roman"/>
          <w:color w:val="000000"/>
          <w:sz w:val="24"/>
          <w:szCs w:val="24"/>
        </w:rPr>
        <w:t>см</w:t>
      </w:r>
      <w:proofErr w:type="gramEnd"/>
      <w:r w:rsidRPr="006A3CF0">
        <w:rPr>
          <w:rFonts w:ascii="Times New Roman" w:hAnsi="Times New Roman" w:cs="Times New Roman"/>
          <w:color w:val="000000"/>
          <w:sz w:val="24"/>
          <w:szCs w:val="24"/>
        </w:rPr>
        <w:t>.: Бурдье П. Общественное мнение не существует. СОЦИОЛОГИИ политики / Пер</w:t>
      </w:r>
      <w:proofErr w:type="gramStart"/>
      <w:r w:rsidRPr="006A3CF0">
        <w:rPr>
          <w:rFonts w:ascii="Times New Roman" w:hAnsi="Times New Roman" w:cs="Times New Roman"/>
          <w:color w:val="000000"/>
          <w:sz w:val="24"/>
          <w:szCs w:val="24"/>
        </w:rPr>
        <w:t>.с</w:t>
      </w:r>
      <w:proofErr w:type="gramEnd"/>
      <w:r w:rsidRPr="006A3CF0">
        <w:rPr>
          <w:rFonts w:ascii="Times New Roman" w:hAnsi="Times New Roman" w:cs="Times New Roman"/>
          <w:color w:val="000000"/>
          <w:sz w:val="24"/>
          <w:szCs w:val="24"/>
        </w:rPr>
        <w:t xml:space="preserve"> фр. M.,993.</w:t>
      </w:r>
    </w:p>
    <w:p w:rsidR="00710A3F" w:rsidRPr="006A3CF0" w:rsidRDefault="00710A3F" w:rsidP="00713A9D">
      <w:pPr>
        <w:numPr>
          <w:ilvl w:val="0"/>
          <w:numId w:val="36"/>
        </w:numPr>
        <w:spacing w:after="0" w:line="240" w:lineRule="auto"/>
        <w:jc w:val="both"/>
        <w:rPr>
          <w:rFonts w:ascii="Times New Roman" w:hAnsi="Times New Roman" w:cs="Times New Roman"/>
          <w:color w:val="000000"/>
          <w:sz w:val="24"/>
          <w:szCs w:val="24"/>
        </w:rPr>
      </w:pPr>
      <w:r w:rsidRPr="006A3CF0">
        <w:rPr>
          <w:rFonts w:ascii="Times New Roman" w:hAnsi="Times New Roman" w:cs="Times New Roman"/>
          <w:sz w:val="24"/>
          <w:szCs w:val="24"/>
        </w:rPr>
        <w:t xml:space="preserve">Качественная социология: предпосылки, контуры, проблемы. //Сборник научных трудов   ученых и аспирантов социологического факультета. Самара: Изд-во Самарского госуниверситета,2001 </w:t>
      </w:r>
    </w:p>
    <w:p w:rsidR="00710A3F" w:rsidRPr="006A3CF0" w:rsidRDefault="00710A3F" w:rsidP="00713A9D">
      <w:pPr>
        <w:numPr>
          <w:ilvl w:val="0"/>
          <w:numId w:val="36"/>
        </w:numPr>
        <w:spacing w:after="0" w:line="240" w:lineRule="auto"/>
        <w:jc w:val="both"/>
        <w:rPr>
          <w:rFonts w:ascii="Times New Roman" w:hAnsi="Times New Roman" w:cs="Times New Roman"/>
          <w:color w:val="000000"/>
          <w:sz w:val="24"/>
          <w:szCs w:val="24"/>
          <w:lang w:val="en-US"/>
        </w:rPr>
      </w:pPr>
      <w:r w:rsidRPr="006A3CF0">
        <w:rPr>
          <w:rFonts w:ascii="Times New Roman" w:hAnsi="Times New Roman" w:cs="Times New Roman"/>
          <w:sz w:val="24"/>
          <w:szCs w:val="24"/>
          <w:lang w:val="en-US"/>
        </w:rPr>
        <w:t xml:space="preserve"> Silverman D.   Doing Qualitative Research London: Thousand Oaks, New </w:t>
      </w:r>
      <w:proofErr w:type="gramStart"/>
      <w:r w:rsidRPr="006A3CF0">
        <w:rPr>
          <w:rFonts w:ascii="Times New Roman" w:hAnsi="Times New Roman" w:cs="Times New Roman"/>
          <w:sz w:val="24"/>
          <w:szCs w:val="24"/>
          <w:lang w:val="en-US"/>
        </w:rPr>
        <w:t>Delhy ,</w:t>
      </w:r>
      <w:proofErr w:type="gramEnd"/>
      <w:r w:rsidRPr="006A3CF0">
        <w:rPr>
          <w:rFonts w:ascii="Times New Roman" w:hAnsi="Times New Roman" w:cs="Times New Roman"/>
          <w:sz w:val="24"/>
          <w:szCs w:val="24"/>
          <w:lang w:val="en-US"/>
        </w:rPr>
        <w:t xml:space="preserve">   2000. </w:t>
      </w:r>
    </w:p>
    <w:p w:rsidR="00710A3F" w:rsidRPr="006A3CF0" w:rsidRDefault="00710A3F" w:rsidP="00713A9D">
      <w:pPr>
        <w:numPr>
          <w:ilvl w:val="0"/>
          <w:numId w:val="36"/>
        </w:numPr>
        <w:spacing w:after="0" w:line="240" w:lineRule="auto"/>
        <w:jc w:val="both"/>
        <w:rPr>
          <w:rFonts w:ascii="Times New Roman" w:hAnsi="Times New Roman" w:cs="Times New Roman"/>
          <w:color w:val="000000"/>
          <w:sz w:val="24"/>
          <w:szCs w:val="24"/>
          <w:lang w:val="en-US"/>
        </w:rPr>
      </w:pPr>
      <w:r w:rsidRPr="006A3CF0">
        <w:rPr>
          <w:rFonts w:ascii="Times New Roman" w:hAnsi="Times New Roman" w:cs="Times New Roman"/>
          <w:sz w:val="24"/>
          <w:szCs w:val="24"/>
          <w:lang w:val="en-US"/>
        </w:rPr>
        <w:t xml:space="preserve">Gubrium J., Holstein J. The new language of   Qualitative Method. New York – Oxford. OxfordUniversity Press, 1997. </w:t>
      </w:r>
    </w:p>
    <w:p w:rsidR="00710A3F" w:rsidRPr="006A3CF0" w:rsidRDefault="00710A3F" w:rsidP="00713A9D">
      <w:pPr>
        <w:numPr>
          <w:ilvl w:val="0"/>
          <w:numId w:val="36"/>
        </w:numPr>
        <w:spacing w:after="0" w:line="240" w:lineRule="auto"/>
        <w:jc w:val="both"/>
        <w:rPr>
          <w:rFonts w:ascii="Times New Roman" w:hAnsi="Times New Roman" w:cs="Times New Roman"/>
          <w:color w:val="000000"/>
          <w:sz w:val="24"/>
          <w:szCs w:val="24"/>
        </w:rPr>
      </w:pPr>
      <w:r w:rsidRPr="006A3CF0">
        <w:rPr>
          <w:rFonts w:ascii="Times New Roman" w:hAnsi="Times New Roman" w:cs="Times New Roman"/>
          <w:sz w:val="24"/>
          <w:szCs w:val="24"/>
        </w:rPr>
        <w:t>Е.М. Ковалев, И.Е. Штейнберг. Качественные методы в полевых социологических исследованиях. М: Логос, 1999</w:t>
      </w:r>
    </w:p>
    <w:p w:rsidR="00710A3F" w:rsidRPr="006A3CF0" w:rsidRDefault="00710A3F" w:rsidP="00713A9D">
      <w:pPr>
        <w:numPr>
          <w:ilvl w:val="0"/>
          <w:numId w:val="36"/>
        </w:numPr>
        <w:spacing w:after="0" w:line="240" w:lineRule="auto"/>
        <w:jc w:val="both"/>
        <w:rPr>
          <w:rFonts w:ascii="Times New Roman" w:hAnsi="Times New Roman" w:cs="Times New Roman"/>
          <w:color w:val="000000"/>
          <w:sz w:val="24"/>
          <w:szCs w:val="24"/>
        </w:rPr>
      </w:pPr>
      <w:r w:rsidRPr="006A3CF0">
        <w:rPr>
          <w:rFonts w:ascii="Times New Roman" w:hAnsi="Times New Roman" w:cs="Times New Roman"/>
          <w:sz w:val="24"/>
          <w:szCs w:val="24"/>
        </w:rPr>
        <w:t>Стратегическое управление: Стратегическое формулирование и осуществление, 1988, Pearce, J.A. and Robinson, R.B.</w:t>
      </w:r>
    </w:p>
    <w:p w:rsidR="00710A3F" w:rsidRPr="006A3CF0" w:rsidRDefault="00710A3F" w:rsidP="00A47416">
      <w:pPr>
        <w:ind w:left="360"/>
        <w:jc w:val="both"/>
        <w:rPr>
          <w:rFonts w:ascii="Times New Roman" w:hAnsi="Times New Roman" w:cs="Times New Roman"/>
          <w:color w:val="000000"/>
          <w:sz w:val="24"/>
          <w:szCs w:val="24"/>
        </w:rPr>
      </w:pPr>
    </w:p>
    <w:p w:rsidR="00710A3F" w:rsidRPr="006A3CF0" w:rsidRDefault="00710A3F" w:rsidP="00A47416">
      <w:pPr>
        <w:ind w:left="360"/>
        <w:jc w:val="center"/>
        <w:rPr>
          <w:rFonts w:ascii="Times New Roman" w:hAnsi="Times New Roman" w:cs="Times New Roman"/>
          <w:color w:val="000000"/>
          <w:sz w:val="24"/>
          <w:szCs w:val="24"/>
        </w:rPr>
      </w:pPr>
    </w:p>
    <w:p w:rsidR="00710A3F" w:rsidRPr="00373545" w:rsidRDefault="00710A3F" w:rsidP="00A47416">
      <w:pPr>
        <w:ind w:left="360"/>
        <w:jc w:val="center"/>
        <w:rPr>
          <w:rFonts w:ascii="Times New Roman" w:hAnsi="Times New Roman" w:cs="Times New Roman"/>
          <w:color w:val="000000"/>
          <w:sz w:val="20"/>
          <w:szCs w:val="20"/>
        </w:rPr>
      </w:pPr>
    </w:p>
    <w:p w:rsidR="00710A3F" w:rsidRPr="006A3CF0" w:rsidRDefault="00710A3F" w:rsidP="006A3CF0">
      <w:pPr>
        <w:jc w:val="center"/>
        <w:rPr>
          <w:rFonts w:ascii="Times New Roman" w:hAnsi="Times New Roman" w:cs="Times New Roman"/>
          <w:b/>
          <w:bCs/>
          <w:color w:val="000000"/>
          <w:sz w:val="24"/>
          <w:szCs w:val="24"/>
        </w:rPr>
      </w:pPr>
      <w:r w:rsidRPr="006A3CF0">
        <w:rPr>
          <w:rFonts w:ascii="Times New Roman" w:hAnsi="Times New Roman" w:cs="Times New Roman"/>
          <w:b/>
          <w:bCs/>
          <w:color w:val="000000"/>
          <w:sz w:val="24"/>
          <w:szCs w:val="24"/>
          <w:lang w:val="kk-KZ"/>
        </w:rPr>
        <w:t xml:space="preserve">10 </w:t>
      </w:r>
      <w:r w:rsidRPr="006A3CF0">
        <w:rPr>
          <w:rFonts w:ascii="Times New Roman" w:hAnsi="Times New Roman" w:cs="Times New Roman"/>
          <w:b/>
          <w:bCs/>
          <w:color w:val="000000"/>
          <w:sz w:val="24"/>
          <w:szCs w:val="24"/>
        </w:rPr>
        <w:t xml:space="preserve">Лекция. </w:t>
      </w:r>
      <w:r w:rsidRPr="006A3CF0">
        <w:rPr>
          <w:rFonts w:ascii="Times New Roman" w:hAnsi="Times New Roman" w:cs="Times New Roman"/>
          <w:b/>
          <w:bCs/>
          <w:color w:val="000000"/>
          <w:sz w:val="24"/>
          <w:szCs w:val="24"/>
          <w:lang w:val="kk-KZ"/>
        </w:rPr>
        <w:t>Қазақстандағы үкіметтік емес ұйымдардың дамуының өзекті мәселелері</w:t>
      </w:r>
      <w:r w:rsidRPr="006A3CF0">
        <w:rPr>
          <w:rFonts w:ascii="Times New Roman" w:hAnsi="Times New Roman" w:cs="Times New Roman"/>
          <w:b/>
          <w:bCs/>
          <w:color w:val="000000"/>
          <w:sz w:val="24"/>
          <w:szCs w:val="24"/>
        </w:rPr>
        <w:t>: социологи</w:t>
      </w:r>
      <w:r w:rsidRPr="006A3CF0">
        <w:rPr>
          <w:rFonts w:ascii="Times New Roman" w:hAnsi="Times New Roman" w:cs="Times New Roman"/>
          <w:b/>
          <w:bCs/>
          <w:color w:val="000000"/>
          <w:sz w:val="24"/>
          <w:szCs w:val="24"/>
          <w:lang w:val="kk-KZ"/>
        </w:rPr>
        <w:t>ялық талдау</w:t>
      </w:r>
    </w:p>
    <w:p w:rsidR="00710A3F" w:rsidRPr="006A3CF0" w:rsidRDefault="00710A3F" w:rsidP="006A3CF0">
      <w:pPr>
        <w:jc w:val="center"/>
        <w:rPr>
          <w:rFonts w:ascii="Times New Roman" w:hAnsi="Times New Roman" w:cs="Times New Roman"/>
          <w:b/>
          <w:bCs/>
          <w:color w:val="000000"/>
          <w:sz w:val="24"/>
          <w:szCs w:val="24"/>
        </w:rPr>
      </w:pPr>
    </w:p>
    <w:p w:rsidR="00710A3F" w:rsidRPr="006A3CF0" w:rsidRDefault="00710A3F" w:rsidP="00A47416">
      <w:pPr>
        <w:pStyle w:val="a7"/>
        <w:spacing w:before="0" w:beforeAutospacing="0" w:after="0" w:afterAutospacing="0" w:line="360" w:lineRule="auto"/>
        <w:ind w:firstLine="397"/>
        <w:jc w:val="both"/>
        <w:rPr>
          <w:lang w:val="kk-KZ"/>
        </w:rPr>
      </w:pPr>
      <w:r w:rsidRPr="006A3CF0">
        <w:rPr>
          <w:lang w:val="kk-KZ"/>
        </w:rPr>
        <w:t>Мемлекеттікке жатпайтын</w:t>
      </w:r>
      <w:r w:rsidRPr="006A3CF0">
        <w:t>коммер</w:t>
      </w:r>
      <w:r w:rsidRPr="006A3CF0">
        <w:rPr>
          <w:lang w:val="kk-KZ"/>
        </w:rPr>
        <w:t xml:space="preserve">циялық ұйымдар қазіргі Қазақстандағы азаматтық қоғамды қалыптастыруда маңызды ілгерілетуші рөлді атқарады. Олар заңды тұлғалардыңқоғамдық ассоциациясынан бастап, қорлар мен қоғамдық бірлестіктер, тұтынушы қоғамдастық пен сауда нүктелеріне дейінгі аралықтағы кең диапазонды алып жатыр. Қазақстандағы азаматтық қоғам институттарын қалыптастырудың астарында қоғамның дамуының әлемдік тенденциялары жатыр.Бұл елдің экономикалық және саяси даму барысын азаматтардың белсенділігін қолдау және дамыту қажеттілігіне сәйкес әлеуметтік маңызды мәселелерді шешуге бағытталған, ұлттық көрсеткіштер, адам ресурстарын шын мәнісінде пайдалану. Қазақстандағы азаматтық қоғамның жағдайы «мемлекеттің әкімшілігіне бекітілмеген, мемлекетке бағытталмаған» түрлі ұйымдық-құқықтық бірлестіктер жиынтығы, сондай-ақ олар қоғамның мүддесіне сәйкес әрекет етеді және олардың негізгі мақсаты қоғамнан пайда табу емес.Соңғы уақытта Қазақстандағы үшінші тараптың белсенді қызмет етуі байқалды. Коммерциялық емес мекемелер (адвокаттық кеңселер, жеке мектептер, емдеу-сауықтыру мекемелері, клубтар және т.б.), тұтыну кооперативтері, КСК, сондай-ақ коммерциялық емес акционерлік қоғамдар, нотариалдық, сауда-кәсіпорындық және т.б.. палаталар (олар ҚР «Коммерциялық емес ұйымдары туралы» Заңдарына енгізілсе де)ҮЕҰ ретінде қарастырылмайды, себебі олардың экономикалық-шаруашылық мінездемесі бар, және оларды азаматтық қоғам зерттеулерінде тар мамандандырылған болғандықтан, экономикалық бейімделуі мен </w:t>
      </w:r>
      <w:r w:rsidRPr="006A3CF0">
        <w:rPr>
          <w:lang w:val="kk-KZ"/>
        </w:rPr>
        <w:lastRenderedPageBreak/>
        <w:t>заңнаманың кәсібилігіне байланысты көбінесе қарастырмайды (және олар үкіметтік емес ұйымдардың жалпыланған ұғымдарына енбейді, себебі олар ҮЕҰ басым көпшілік анықтамасына енбейді. Алайда бұл ұйымдар бәрібір қоғам дамуының қандай-да бір күшін анықтайды және азаматтық қоғамның қалыптасуында өзіндік рөлдерді атқарады.</w:t>
      </w:r>
    </w:p>
    <w:p w:rsidR="00710A3F" w:rsidRPr="006A3CF0" w:rsidRDefault="00710A3F" w:rsidP="00A47416">
      <w:pPr>
        <w:pStyle w:val="a7"/>
        <w:spacing w:before="0" w:beforeAutospacing="0" w:after="0" w:afterAutospacing="0" w:line="360" w:lineRule="auto"/>
        <w:ind w:firstLine="360"/>
        <w:jc w:val="both"/>
        <w:rPr>
          <w:lang w:val="kk-KZ"/>
        </w:rPr>
      </w:pPr>
      <w:r w:rsidRPr="006A3CF0">
        <w:rPr>
          <w:lang w:val="kk-KZ"/>
        </w:rPr>
        <w:t xml:space="preserve">Серіктестік Институтында Қазақстандағы коммерциялық емес ұйымдарды дамытумақсатында мемлекеттік статистика жүйесі негізінде шолу талдауы жүргізілді. Өкінішке орай, мемлекеттік статистикалық тіркеу жүйесінде коммерциялық емес ұйымдарды тіркеу жүйесі ескерілмеген, азаматтық қоғам ұйымдарының есебін шығаруда көптеген кемшіліктер мен түсініксіздіктер бар. Бұл дегеніміз Қазақстандағы мемлекеттік статистиканың мақсаттары, көбінесе экономикалық дамуды көрсететін берілгендерді жинаудан тұрады, олар өз есебіне қазіргі Қазақстанның даму кезеңіндегі экономикалық көрсеткіштерде маңызды рөл атқармайтын үшінші тараптың шын мәнісіндегі категорияларын ешқашан қоспағанымен түсіндіріледі. Мәселен, АҚШ 1998ж. кірісі жоқ тарап ұлттық кірістің 6,7% құраған, яғнибұл 485,5 млрд. долларды құрайды, әлбетте мұны есептемеу мүмкін емес. Қазақстанда салыстырмалы статистикалық ақпаратты қамтамасыз ету мақсатында Қазақстан Республикасының Агенттілігі 1998 жылы статистика бойынша халықаралық тәжірибе стандарты қабылдаған жүйеге ауысты, және 1999ж. бастап бұрынғы әрекет етуші халық шаруашығы талдаушысының орнына барлық экономикалық қызмет түрлерін жалпы талдаушы енгізілді. Дегенмен, көптеген коммерциялық емес ұйымдар жеке ұйымдық-құқықтық бірлестік ретінде мойындалып, оларды талдау қажеттілігі болмай тұр. Ұйымдық-құқықтық бірлестік ретінде олардың басым көпшілігін іс жүзінде статистикалық мәліметтерден анықтау мүмкін емес. ICNL берген мәліметтеріне сүйенсек, қазіргі уақытта ұйымдық-құқықтық коммерциялық емес ұйымдардың 16 заңдық түрі өмір сүріп жатқаны анықталды, ал мемлекеттік статистикада олардың тек </w:t>
      </w:r>
      <w:r w:rsidRPr="006A3CF0">
        <w:rPr>
          <w:u w:val="single"/>
          <w:lang w:val="kk-KZ"/>
        </w:rPr>
        <w:t>6</w:t>
      </w:r>
      <w:r w:rsidRPr="006A3CF0">
        <w:rPr>
          <w:lang w:val="kk-KZ"/>
        </w:rPr>
        <w:t xml:space="preserve">түрі ғана анықталды. Қалғандары анағұрлым ірі ұйымдық-құқықтық бірлестіктер құрамына енеді, немесе статистикалық категориларда мүлдем болмауы мүмкін, мәселен коммерциялық емес акционерлік қоғамдар. Кестеде Қазақстандағы ұйымдық-құқықтық бірлестіктердің түрлері көрсетілген. Қазақстанда жұмыс істеп жатқан көптеген халықаралық және қаржыландырушы ұйымдардың әрқайсысының өзіндік белгілі бір қызметтерін тіркейтін ҮЕҰ мәліметтер орталығы бар. Статистикалық мәліметтер базасында жалпы және үнемі өзгеріп, өсіп тұратын тараптың есептері тіркеледі. 2002 жылдың мәліметтеріне сәйкес ҮЕҰ тарабының негізінің - 57% қоғамдық бірлестіктер құрайды. Қоғамдық бірлестіктер бірінші жылдан бастап қалыптасқан ҮЕҰ тарабының ұйымдық-құқықтық үлгісі болып табылады. Тараптың қалыптасуына қарай қорлар барынша маңызды үлес орнын ала бастады. Оның ҮЕҰ үлесі 1991ж. 3%-дан 2002 жылы  31% пайызға өсті.Бұл дегеніміз, </w:t>
      </w:r>
      <w:r w:rsidRPr="006A3CF0">
        <w:rPr>
          <w:lang w:val="kk-KZ"/>
        </w:rPr>
        <w:lastRenderedPageBreak/>
        <w:t xml:space="preserve">1994 жылдан бастап құқықтық-ұйым бұл заңдық тұрғыда анықталған және шын мәнісінде тек атауы ғана танымал, заң тұрғысында қоғамдық бірлестік болып қалады. Заңды тұлғалар бірлестігі ассоциация түрінде саны үнемі азаюынаалып келіп,оның құрамында жылда қайта тіркелетін ұйымдар тенденциясы байқалады, бұл осы ұйымдық-құқықтық бірлестіктің заңнамадағы ерекшеліктерімен байланысты заңды тұлғалар жеке тұлғаларға қарағанда азырақ, себебі қандай-да бір жетістіктерге жетуде олар аз тіркеле бастады. Сонымен қатар, олардың қызметі 2001 жылы қабылданған жаңа «Коммерциялық емес ұйымдар туралы» Заңда заңдық реттеушілікке қол жеткізді.Кәсіподақ ұйымдары ҮЕҰ олардың заңнамалық қызметін реттеу ерекшеліктеріне байланысты көбінесе өздерінің мәліметтер базасына енгізбейді. Шын мәнісінде, кәсіподақтар қызметі қаржыландыруы, құқықтары пен міндеттерінде едәуір айырмашылықтары бар «Қоғамдық бірлестіктер туралы» Заңмен қатар «Кәсіби одақтар туралы» Заңымен де реттеледі. Діни ұйымдарға келсек, келесі нәрселерді ескеру қажет болады: олар Қазақстанда ҮЕҰ ортасына енбейтін ұйымдық-құқықтық түрде біріккен діни ұйымдар болуы мүмкін, сондай-ақ ортақ қоғамдық мақсаттары бар белгілі бір бірлестіктер саны бар. Олар әлбетте, өзінің діни қызмет ету бағытына қарай  ұйымдық-құқықтық қоғамдық бірлестікті құрайды, және оларды іс жүзінде статистикалық тұрғыда анықтау мүмкін емес. Бұл қамқорлық қорлары, діни бағыттағы гендерлік ұйымдар, қалалық және қоғамдық қорлар мен ассоциациялар, христиандық орталықтар, библиялық қоғамдар, рухани мәдениет орталықтары,шіркеу одақтары. Үкіметтік емес ұйымдардың басым көпшілігі Алматыда - 23%, ал Астана облысында - 13%, Шығыс Қазақстан облысында - 11%, Қарағанды облысында - 9%, Оңтүстік Қазақстан облысында - 6 %. Статистикаға сүенсек, бұл ең белсенді аймақтар болып табылады.Коммерциялық емес тарап ерекше әлеуметтік, экономикалық және саяси феномен ретінде әлемде мойындалған. 70-жж. өзінде АҚШ-да бұл мәселе қоғамдық пікір-таластар мен саяси бағдарламалар тақырыбы болып табылды. Қазір мемлекеттік және муниципальды саясат дамыған елдерде міндетті түрде коммерциялық емес ұйымдардың экономикалық және саяси қабілеттерін ескере отырып құрылады. </w:t>
      </w:r>
    </w:p>
    <w:p w:rsidR="00710A3F" w:rsidRPr="006A3CF0" w:rsidRDefault="00710A3F" w:rsidP="00A47416">
      <w:pPr>
        <w:pStyle w:val="a7"/>
        <w:spacing w:before="0" w:beforeAutospacing="0" w:after="0" w:afterAutospacing="0" w:line="360" w:lineRule="auto"/>
        <w:ind w:firstLine="540"/>
        <w:jc w:val="both"/>
        <w:rPr>
          <w:lang w:val="kk-KZ"/>
        </w:rPr>
      </w:pPr>
      <w:r w:rsidRPr="006A3CF0">
        <w:rPr>
          <w:lang w:val="kk-KZ"/>
        </w:rPr>
        <w:t xml:space="preserve">Қазақстандағы коммерциялық емес тарап экономикалық тарап ретінде қандай күштерге ие болатындығы туралы әлі зерттелмеген, оның үстіне бұл тарапты құру үшін жұмыс орындары жоқ. Басқа елдердің тәжірибесі көрсетіп отырғандай, коммерциялық емес тараптардың қоғамдағы әлеуметтік қиындықтарды едәуір азайтуға қосатын үлесі  әлеуметтік сала бойынша жұмыс істейтін ұйымдардан кем түспейді. Басымдықтарды қалыптастыру үшін анағұрлым кең әлеуметтік іс-әрекеттер қажет, мұндағы шешімдер ұйымның пайдасына қарай емес, әлеуметтік мәселелерді шешу пайдасына қарай икемделуі тиіс. Батыс тәжірибесінде мұндай топтарды </w:t>
      </w:r>
      <w:r w:rsidRPr="006A3CF0">
        <w:rPr>
          <w:b/>
          <w:bCs/>
          <w:lang w:val="kk-KZ"/>
        </w:rPr>
        <w:t>«advocacy groups» деп атайды.</w:t>
      </w:r>
      <w:r w:rsidRPr="006A3CF0">
        <w:rPr>
          <w:lang w:val="kk-KZ"/>
        </w:rPr>
        <w:t xml:space="preserve">Бұл </w:t>
      </w:r>
      <w:r w:rsidRPr="006A3CF0">
        <w:rPr>
          <w:lang w:val="kk-KZ"/>
        </w:rPr>
        <w:lastRenderedPageBreak/>
        <w:t>ең алдымен Қазақстанда енді ғана енгізіліп жатқан сайлаушылар және салық төлеушілермен жұмыс істеу стратегиясындағы бюджеттердің мақсатты бағдарламалары мен қоғамдық экспертизасы мен болып.</w:t>
      </w:r>
    </w:p>
    <w:p w:rsidR="00710A3F" w:rsidRPr="006A3CF0" w:rsidRDefault="00710A3F" w:rsidP="00A47416">
      <w:pPr>
        <w:pStyle w:val="a7"/>
        <w:spacing w:after="240" w:afterAutospacing="0"/>
        <w:ind w:left="1260" w:hanging="1260"/>
        <w:rPr>
          <w:b/>
          <w:lang w:val="kk-KZ"/>
        </w:rPr>
      </w:pPr>
      <w:r w:rsidRPr="006A3CF0">
        <w:rPr>
          <w:b/>
          <w:lang w:val="kk-KZ"/>
        </w:rPr>
        <w:t xml:space="preserve"> </w:t>
      </w:r>
      <w:r w:rsidR="006A3CF0" w:rsidRPr="006A3CF0">
        <w:rPr>
          <w:b/>
          <w:lang w:val="kk-KZ"/>
        </w:rPr>
        <w:t>6</w:t>
      </w:r>
      <w:r w:rsidRPr="006A3CF0">
        <w:rPr>
          <w:b/>
          <w:lang w:val="kk-KZ"/>
        </w:rPr>
        <w:t xml:space="preserve"> Кесте. Қазақстан Республикасындағы ҮЕҰ ұйымдық-құқықтық түрлері </w:t>
      </w:r>
    </w:p>
    <w:tbl>
      <w:tblPr>
        <w:tblW w:w="8881" w:type="dxa"/>
        <w:jc w:val="center"/>
        <w:tblCellSpacing w:w="15" w:type="dxa"/>
        <w:tblBorders>
          <w:top w:val="outset" w:sz="6" w:space="0" w:color="800000"/>
          <w:left w:val="outset" w:sz="6" w:space="0" w:color="800000"/>
          <w:bottom w:val="outset" w:sz="6" w:space="0" w:color="800000"/>
          <w:right w:val="outset" w:sz="6" w:space="0" w:color="800000"/>
        </w:tblBorders>
        <w:tblCellMar>
          <w:top w:w="15" w:type="dxa"/>
          <w:left w:w="15" w:type="dxa"/>
          <w:bottom w:w="15" w:type="dxa"/>
          <w:right w:w="15" w:type="dxa"/>
        </w:tblCellMar>
        <w:tblLook w:val="0000"/>
      </w:tblPr>
      <w:tblGrid>
        <w:gridCol w:w="3736"/>
        <w:gridCol w:w="5145"/>
      </w:tblGrid>
      <w:tr w:rsidR="00710A3F" w:rsidRPr="006A3CF0">
        <w:trPr>
          <w:trHeight w:val="767"/>
          <w:tblCellSpacing w:w="15" w:type="dxa"/>
          <w:jc w:val="center"/>
        </w:trPr>
        <w:tc>
          <w:tcPr>
            <w:tcW w:w="3691" w:type="dxa"/>
            <w:tcBorders>
              <w:top w:val="outset" w:sz="6" w:space="0" w:color="800000"/>
              <w:bottom w:val="outset" w:sz="6" w:space="0" w:color="800000"/>
              <w:right w:val="outset" w:sz="6" w:space="0" w:color="800000"/>
            </w:tcBorders>
            <w:vAlign w:val="center"/>
          </w:tcPr>
          <w:p w:rsidR="00710A3F" w:rsidRPr="006A3CF0" w:rsidRDefault="00710A3F" w:rsidP="00157B00">
            <w:pPr>
              <w:pStyle w:val="a7"/>
              <w:spacing w:after="240" w:afterAutospacing="0"/>
              <w:jc w:val="center"/>
              <w:rPr>
                <w:sz w:val="22"/>
                <w:szCs w:val="22"/>
                <w:lang w:val="kk-KZ"/>
              </w:rPr>
            </w:pPr>
            <w:r w:rsidRPr="006A3CF0">
              <w:rPr>
                <w:b/>
                <w:bCs/>
                <w:sz w:val="22"/>
                <w:szCs w:val="22"/>
                <w:lang w:val="kk-KZ"/>
              </w:rPr>
              <w:t>ҚР коммерциялық емес ұйымдардың ұйымдық түрлері (саны)</w:t>
            </w:r>
          </w:p>
        </w:tc>
        <w:tc>
          <w:tcPr>
            <w:tcW w:w="5100" w:type="dxa"/>
            <w:tcBorders>
              <w:top w:val="outset" w:sz="6" w:space="0" w:color="800000"/>
              <w:left w:val="outset" w:sz="6" w:space="0" w:color="800000"/>
              <w:bottom w:val="outset" w:sz="6" w:space="0" w:color="800000"/>
            </w:tcBorders>
            <w:vAlign w:val="center"/>
          </w:tcPr>
          <w:p w:rsidR="00710A3F" w:rsidRPr="006A3CF0" w:rsidRDefault="00710A3F" w:rsidP="00157B00">
            <w:pPr>
              <w:pStyle w:val="a7"/>
              <w:spacing w:after="240" w:afterAutospacing="0"/>
              <w:jc w:val="center"/>
              <w:rPr>
                <w:sz w:val="22"/>
                <w:szCs w:val="22"/>
              </w:rPr>
            </w:pPr>
            <w:r w:rsidRPr="006A3CF0">
              <w:rPr>
                <w:b/>
                <w:bCs/>
                <w:sz w:val="22"/>
                <w:szCs w:val="22"/>
                <w:lang w:val="kk-KZ"/>
              </w:rPr>
              <w:t>Анықтама</w:t>
            </w:r>
          </w:p>
        </w:tc>
      </w:tr>
      <w:tr w:rsidR="00710A3F" w:rsidRPr="006A3CF0">
        <w:trPr>
          <w:tblCellSpacing w:w="15" w:type="dxa"/>
          <w:jc w:val="center"/>
        </w:trPr>
        <w:tc>
          <w:tcPr>
            <w:tcW w:w="3691" w:type="dxa"/>
            <w:tcBorders>
              <w:top w:val="outset" w:sz="6" w:space="0" w:color="800000"/>
              <w:bottom w:val="outset" w:sz="6" w:space="0" w:color="800000"/>
              <w:right w:val="outset" w:sz="6" w:space="0" w:color="800000"/>
            </w:tcBorders>
            <w:vAlign w:val="center"/>
          </w:tcPr>
          <w:p w:rsidR="00710A3F" w:rsidRPr="006A3CF0" w:rsidRDefault="00710A3F" w:rsidP="002633F4">
            <w:pPr>
              <w:pStyle w:val="a7"/>
              <w:spacing w:after="240"/>
              <w:jc w:val="center"/>
              <w:rPr>
                <w:sz w:val="22"/>
                <w:szCs w:val="22"/>
              </w:rPr>
            </w:pPr>
            <w:r w:rsidRPr="006A3CF0">
              <w:rPr>
                <w:sz w:val="22"/>
                <w:szCs w:val="22"/>
                <w:lang w:val="kk-KZ"/>
              </w:rPr>
              <w:t>Қоғамдық бірлестіктер</w:t>
            </w:r>
            <w:r w:rsidRPr="006A3CF0">
              <w:rPr>
                <w:sz w:val="22"/>
                <w:szCs w:val="22"/>
              </w:rPr>
              <w:t>, 4763</w:t>
            </w:r>
          </w:p>
        </w:tc>
        <w:tc>
          <w:tcPr>
            <w:tcW w:w="5100" w:type="dxa"/>
            <w:tcBorders>
              <w:top w:val="outset" w:sz="6" w:space="0" w:color="800000"/>
              <w:left w:val="outset" w:sz="6" w:space="0" w:color="800000"/>
              <w:bottom w:val="outset" w:sz="6" w:space="0" w:color="800000"/>
            </w:tcBorders>
            <w:vAlign w:val="center"/>
          </w:tcPr>
          <w:p w:rsidR="00710A3F" w:rsidRPr="006A3CF0" w:rsidRDefault="00710A3F" w:rsidP="00056E34">
            <w:pPr>
              <w:pStyle w:val="a7"/>
              <w:ind w:firstLine="397"/>
              <w:jc w:val="both"/>
              <w:rPr>
                <w:sz w:val="22"/>
                <w:szCs w:val="22"/>
              </w:rPr>
            </w:pPr>
            <w:r w:rsidRPr="006A3CF0">
              <w:rPr>
                <w:sz w:val="22"/>
                <w:szCs w:val="22"/>
                <w:lang w:val="kk-KZ"/>
              </w:rPr>
              <w:t xml:space="preserve">Азаматтардың ҚР заңнамасына қайшы келмейтін жалпы мақсаттарға қол жеткізу үшін ерікті бірігуі нәтижесінде құрылған ұйымдар жиынтығы </w:t>
            </w:r>
          </w:p>
        </w:tc>
      </w:tr>
      <w:tr w:rsidR="00710A3F" w:rsidRPr="006A3CF0">
        <w:trPr>
          <w:tblCellSpacing w:w="15" w:type="dxa"/>
          <w:jc w:val="center"/>
        </w:trPr>
        <w:tc>
          <w:tcPr>
            <w:tcW w:w="3691" w:type="dxa"/>
            <w:tcBorders>
              <w:top w:val="outset" w:sz="6" w:space="0" w:color="800000"/>
              <w:bottom w:val="outset" w:sz="6" w:space="0" w:color="800000"/>
              <w:right w:val="outset" w:sz="6" w:space="0" w:color="800000"/>
            </w:tcBorders>
            <w:vAlign w:val="center"/>
          </w:tcPr>
          <w:p w:rsidR="00710A3F" w:rsidRPr="006A3CF0" w:rsidRDefault="00710A3F" w:rsidP="00590A8C">
            <w:pPr>
              <w:pStyle w:val="a7"/>
              <w:spacing w:after="240"/>
              <w:jc w:val="center"/>
              <w:rPr>
                <w:sz w:val="22"/>
                <w:szCs w:val="22"/>
              </w:rPr>
            </w:pPr>
            <w:r w:rsidRPr="006A3CF0">
              <w:rPr>
                <w:sz w:val="22"/>
                <w:szCs w:val="22"/>
                <w:lang w:val="kk-KZ"/>
              </w:rPr>
              <w:t>Заңды тұлғалар түрінде біріккен ассоциациялар, одақтар бірлестігі</w:t>
            </w:r>
            <w:r w:rsidRPr="006A3CF0">
              <w:rPr>
                <w:sz w:val="22"/>
                <w:szCs w:val="22"/>
              </w:rPr>
              <w:t>, 949</w:t>
            </w:r>
          </w:p>
        </w:tc>
        <w:tc>
          <w:tcPr>
            <w:tcW w:w="5100" w:type="dxa"/>
            <w:tcBorders>
              <w:top w:val="outset" w:sz="6" w:space="0" w:color="800000"/>
              <w:left w:val="outset" w:sz="6" w:space="0" w:color="800000"/>
              <w:bottom w:val="outset" w:sz="6" w:space="0" w:color="800000"/>
            </w:tcBorders>
            <w:vAlign w:val="center"/>
          </w:tcPr>
          <w:p w:rsidR="00710A3F" w:rsidRPr="006A3CF0" w:rsidRDefault="00710A3F" w:rsidP="00590A8C">
            <w:pPr>
              <w:pStyle w:val="a7"/>
              <w:ind w:firstLine="397"/>
              <w:jc w:val="both"/>
              <w:rPr>
                <w:sz w:val="22"/>
                <w:szCs w:val="22"/>
              </w:rPr>
            </w:pPr>
            <w:r w:rsidRPr="006A3CF0">
              <w:rPr>
                <w:sz w:val="22"/>
                <w:szCs w:val="22"/>
                <w:lang w:val="kk-KZ"/>
              </w:rPr>
              <w:t>жалпы мүліктік мүдделерді ұсыну және  қорғау қызметтерін реттеу мақсатында біріккен</w:t>
            </w:r>
            <w:r w:rsidRPr="006A3CF0">
              <w:rPr>
                <w:sz w:val="22"/>
                <w:szCs w:val="22"/>
              </w:rPr>
              <w:t xml:space="preserve"> коммер</w:t>
            </w:r>
            <w:r w:rsidRPr="006A3CF0">
              <w:rPr>
                <w:sz w:val="22"/>
                <w:szCs w:val="22"/>
                <w:lang w:val="kk-KZ"/>
              </w:rPr>
              <w:t xml:space="preserve">циялық ұйымдар жиынтығы </w:t>
            </w:r>
          </w:p>
        </w:tc>
      </w:tr>
      <w:tr w:rsidR="00710A3F" w:rsidRPr="006A3CF0">
        <w:trPr>
          <w:tblCellSpacing w:w="15" w:type="dxa"/>
          <w:jc w:val="center"/>
        </w:trPr>
        <w:tc>
          <w:tcPr>
            <w:tcW w:w="3691" w:type="dxa"/>
            <w:tcBorders>
              <w:top w:val="outset" w:sz="6" w:space="0" w:color="800000"/>
              <w:bottom w:val="outset" w:sz="6" w:space="0" w:color="800000"/>
              <w:right w:val="outset" w:sz="6" w:space="0" w:color="800000"/>
            </w:tcBorders>
            <w:vAlign w:val="center"/>
          </w:tcPr>
          <w:p w:rsidR="00710A3F" w:rsidRPr="006A3CF0" w:rsidRDefault="00710A3F" w:rsidP="00590A8C">
            <w:pPr>
              <w:pStyle w:val="a7"/>
              <w:spacing w:after="240"/>
              <w:jc w:val="center"/>
              <w:rPr>
                <w:sz w:val="22"/>
                <w:szCs w:val="22"/>
              </w:rPr>
            </w:pPr>
            <w:r w:rsidRPr="006A3CF0">
              <w:rPr>
                <w:sz w:val="22"/>
                <w:szCs w:val="22"/>
                <w:lang w:val="kk-KZ"/>
              </w:rPr>
              <w:t>Қоғамдық қорлар,қорлар</w:t>
            </w:r>
            <w:r w:rsidRPr="006A3CF0">
              <w:rPr>
                <w:sz w:val="22"/>
                <w:szCs w:val="22"/>
              </w:rPr>
              <w:t>, 2690</w:t>
            </w:r>
          </w:p>
        </w:tc>
        <w:tc>
          <w:tcPr>
            <w:tcW w:w="5100" w:type="dxa"/>
            <w:tcBorders>
              <w:top w:val="outset" w:sz="6" w:space="0" w:color="800000"/>
              <w:left w:val="outset" w:sz="6" w:space="0" w:color="800000"/>
              <w:bottom w:val="outset" w:sz="6" w:space="0" w:color="800000"/>
            </w:tcBorders>
            <w:vAlign w:val="center"/>
          </w:tcPr>
          <w:p w:rsidR="00710A3F" w:rsidRPr="006A3CF0" w:rsidRDefault="00710A3F" w:rsidP="00590A8C">
            <w:pPr>
              <w:pStyle w:val="a7"/>
              <w:ind w:firstLine="397"/>
              <w:jc w:val="both"/>
              <w:rPr>
                <w:sz w:val="22"/>
                <w:szCs w:val="22"/>
              </w:rPr>
            </w:pPr>
            <w:r w:rsidRPr="006A3CF0">
              <w:rPr>
                <w:sz w:val="22"/>
                <w:szCs w:val="22"/>
              </w:rPr>
              <w:t>коммер</w:t>
            </w:r>
            <w:r w:rsidRPr="006A3CF0">
              <w:rPr>
                <w:sz w:val="22"/>
                <w:szCs w:val="22"/>
                <w:lang w:val="kk-KZ"/>
              </w:rPr>
              <w:t xml:space="preserve">циялық ұйымдарға мүше емес, бірақ ерікті мүліктік салымдар жасайтын, әлеуметтік, қайырымдылық, мәдени, білім беру мен өзге де қоғамдық пайдалы мақсаттарға негізделген азаматтар немесе </w:t>
            </w:r>
            <w:proofErr w:type="gramStart"/>
            <w:r w:rsidRPr="006A3CF0">
              <w:rPr>
                <w:sz w:val="22"/>
                <w:szCs w:val="22"/>
                <w:lang w:val="kk-KZ"/>
              </w:rPr>
              <w:t>заңды</w:t>
            </w:r>
            <w:proofErr w:type="gramEnd"/>
            <w:r w:rsidRPr="006A3CF0">
              <w:rPr>
                <w:sz w:val="22"/>
                <w:szCs w:val="22"/>
                <w:lang w:val="kk-KZ"/>
              </w:rPr>
              <w:t xml:space="preserve"> тұлғалар мекемелерінің жиынтығы</w:t>
            </w:r>
          </w:p>
        </w:tc>
      </w:tr>
    </w:tbl>
    <w:p w:rsidR="00710A3F" w:rsidRPr="00373545" w:rsidRDefault="00710A3F" w:rsidP="00A47416">
      <w:pPr>
        <w:pStyle w:val="a7"/>
        <w:spacing w:after="240" w:afterAutospacing="0"/>
        <w:rPr>
          <w:lang w:val="en-US"/>
        </w:rPr>
      </w:pPr>
      <w:r w:rsidRPr="00373545">
        <w:br/>
      </w:r>
      <w:r w:rsidRPr="00373545">
        <w:rPr>
          <w:lang w:val="kk-KZ"/>
        </w:rPr>
        <w:t>Әдебиеттер</w:t>
      </w:r>
      <w:r w:rsidRPr="00373545">
        <w:rPr>
          <w:rStyle w:val="af2"/>
          <w:i w:val="0"/>
          <w:iCs w:val="0"/>
        </w:rPr>
        <w:t>:</w:t>
      </w:r>
      <w:r w:rsidRPr="00373545">
        <w:br/>
        <w:t xml:space="preserve">1. Балуев Д.Г. Современная мировая политика и проблемы личностной безопасности. - Нижний Новгород, 2002. </w:t>
      </w:r>
      <w:r w:rsidRPr="00373545">
        <w:br/>
      </w:r>
      <w:r w:rsidRPr="00373545">
        <w:rPr>
          <w:lang w:val="en-US"/>
        </w:rPr>
        <w:t xml:space="preserve">2. Think Again: Civil Society. Thomas Carothers, Foreign Policy Magazine. - </w:t>
      </w:r>
      <w:r w:rsidRPr="00373545">
        <w:rPr>
          <w:lang w:val="en-US"/>
        </w:rPr>
        <w:br/>
        <w:t xml:space="preserve">Winter 1999-2000. </w:t>
      </w:r>
      <w:r w:rsidRPr="00373545">
        <w:rPr>
          <w:lang w:val="en-US"/>
        </w:rPr>
        <w:br/>
      </w:r>
      <w:r w:rsidRPr="00373545">
        <w:t xml:space="preserve">3. Фофанова К. "Третий" - не лишний... // Известия Мордовии. - Саранск, 1999, 6 авг. (№ 144). </w:t>
      </w:r>
      <w:r w:rsidRPr="00373545">
        <w:br/>
        <w:t xml:space="preserve">4. http://www.iciso.org/personal/public_rozenfeld_conference.htm. </w:t>
      </w:r>
      <w:r w:rsidRPr="00373545">
        <w:br/>
        <w:t xml:space="preserve">5. Понятие НПО в международном праве, правовой теории и законодательстве зарубежных стран. - Алматы, 2003. </w:t>
      </w:r>
      <w:r w:rsidRPr="00373545">
        <w:br/>
        <w:t>6. Правовой статус некоммерческих организаций в Республике Казахстан" (ICNL, USAID). - Алматы, 2002. - С.18.</w:t>
      </w:r>
      <w:r w:rsidRPr="00373545">
        <w:br/>
        <w:t xml:space="preserve">7. Роль НПО в гражданском обществе. Сб. статей к 13-летию третьего сектора в Казахстане. - Алматы: Институт развития сотрудничества. </w:t>
      </w:r>
      <w:r w:rsidRPr="00373545">
        <w:rPr>
          <w:lang w:val="en-US"/>
        </w:rPr>
        <w:t>2001.</w:t>
      </w:r>
      <w:r w:rsidRPr="00373545">
        <w:rPr>
          <w:lang w:val="en-US"/>
        </w:rPr>
        <w:br/>
        <w:t xml:space="preserve">8. The New Nonprofit Almanac and Desk Reference; </w:t>
      </w:r>
      <w:proofErr w:type="gramStart"/>
      <w:r w:rsidRPr="00373545">
        <w:rPr>
          <w:lang w:val="en-US"/>
        </w:rPr>
        <w:t>The</w:t>
      </w:r>
      <w:proofErr w:type="gramEnd"/>
      <w:r w:rsidRPr="00373545">
        <w:rPr>
          <w:lang w:val="en-US"/>
        </w:rPr>
        <w:t xml:space="preserve"> Essential Facts and Figures for Managers, Researches, and Volunteers. - Urban Institute, 2001. </w:t>
      </w:r>
      <w:r w:rsidRPr="00373545">
        <w:rPr>
          <w:lang w:val="en-US"/>
        </w:rPr>
        <w:br/>
      </w:r>
      <w:r w:rsidRPr="00373545">
        <w:t xml:space="preserve">9. Развитие некоммерческого сектора Казахстана // Организация. - </w:t>
      </w:r>
      <w:r w:rsidRPr="00373545">
        <w:br/>
        <w:t xml:space="preserve">Алматы. - № 8. - 2002. </w:t>
      </w:r>
      <w:r w:rsidRPr="00373545">
        <w:br/>
        <w:t xml:space="preserve">10. Якимец В. Некоммерческие организации США: некоторые аспекты современной деятельности // В сб.: "О взаимодействии организаций третьего сектора с государственными органами в сфере социальной политики". - М.: Благотворительный гуманитарный фонд имени П.А.Флоренского, 1999. </w:t>
      </w:r>
      <w:r w:rsidRPr="00373545">
        <w:br/>
      </w:r>
      <w:r w:rsidRPr="00373545">
        <w:rPr>
          <w:lang w:val="en-US"/>
        </w:rPr>
        <w:t xml:space="preserve">11. </w:t>
      </w:r>
      <w:proofErr w:type="gramStart"/>
      <w:r w:rsidRPr="00373545">
        <w:rPr>
          <w:lang w:val="en-US"/>
        </w:rPr>
        <w:t>Defining the Role of Nonprofit Corporations in Community Economic Development.</w:t>
      </w:r>
      <w:proofErr w:type="gramEnd"/>
      <w:r w:rsidRPr="00373545">
        <w:rPr>
          <w:lang w:val="en-US"/>
        </w:rPr>
        <w:t xml:space="preserve"> K. Snavely and R. Beck. - Journal of the Community Development Society. - Vol.24. - N.2. - 1993. - P. 213-228. </w:t>
      </w:r>
    </w:p>
    <w:p w:rsidR="00710A3F" w:rsidRPr="00373545" w:rsidRDefault="00710A3F" w:rsidP="00A47416">
      <w:pPr>
        <w:pStyle w:val="a7"/>
        <w:spacing w:after="240" w:afterAutospacing="0"/>
        <w:rPr>
          <w:lang w:val="en-US"/>
        </w:rPr>
      </w:pPr>
    </w:p>
    <w:p w:rsidR="00710A3F" w:rsidRPr="00373545" w:rsidRDefault="00710A3F" w:rsidP="00A47416">
      <w:pPr>
        <w:pStyle w:val="a7"/>
        <w:spacing w:after="240" w:afterAutospacing="0"/>
        <w:rPr>
          <w:lang w:val="kk-KZ"/>
        </w:rPr>
      </w:pPr>
    </w:p>
    <w:p w:rsidR="00710A3F" w:rsidRPr="006A3CF0" w:rsidRDefault="006A3CF0" w:rsidP="006A3CF0">
      <w:pPr>
        <w:jc w:val="center"/>
        <w:rPr>
          <w:rFonts w:ascii="Times New Roman" w:hAnsi="Times New Roman" w:cs="Times New Roman"/>
          <w:b/>
          <w:bCs/>
          <w:sz w:val="24"/>
          <w:szCs w:val="24"/>
          <w:lang w:val="kk-KZ"/>
        </w:rPr>
      </w:pPr>
      <w:r w:rsidRPr="006A3CF0">
        <w:rPr>
          <w:rFonts w:ascii="Times New Roman" w:hAnsi="Times New Roman" w:cs="Times New Roman"/>
          <w:b/>
          <w:bCs/>
          <w:sz w:val="24"/>
          <w:szCs w:val="24"/>
          <w:lang w:val="kk-KZ"/>
        </w:rPr>
        <w:t xml:space="preserve">10 </w:t>
      </w:r>
      <w:r w:rsidR="00710A3F" w:rsidRPr="006A3CF0">
        <w:rPr>
          <w:rFonts w:ascii="Times New Roman" w:hAnsi="Times New Roman" w:cs="Times New Roman"/>
          <w:b/>
          <w:bCs/>
          <w:sz w:val="24"/>
          <w:szCs w:val="24"/>
          <w:lang w:val="kk-KZ"/>
        </w:rPr>
        <w:t>Лекция. ҮЕҰ әлеуметтік жұмыс технологиялары</w:t>
      </w:r>
    </w:p>
    <w:p w:rsidR="00710A3F" w:rsidRPr="006A3CF0" w:rsidRDefault="00710A3F" w:rsidP="00A47416">
      <w:pPr>
        <w:jc w:val="both"/>
        <w:rPr>
          <w:rFonts w:ascii="Times New Roman" w:hAnsi="Times New Roman" w:cs="Times New Roman"/>
          <w:sz w:val="24"/>
          <w:szCs w:val="24"/>
          <w:lang w:val="kk-KZ"/>
        </w:rPr>
      </w:pP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Тренингілер – бұл жеке тұлғаның өз-өзін жетілдіру үшін арнайы ұйымдастырылған оқыту жүйесі, оның нәтижесінде келесі міндеттер шешіледі:</w:t>
      </w:r>
    </w:p>
    <w:p w:rsidR="00710A3F" w:rsidRPr="006A3CF0" w:rsidRDefault="00710A3F" w:rsidP="00713A9D">
      <w:pPr>
        <w:pStyle w:val="af5"/>
        <w:numPr>
          <w:ilvl w:val="0"/>
          <w:numId w:val="43"/>
        </w:numPr>
        <w:spacing w:line="240" w:lineRule="auto"/>
        <w:jc w:val="both"/>
        <w:rPr>
          <w:rFonts w:ascii="Times New Roman" w:hAnsi="Times New Roman" w:cs="Times New Roman"/>
          <w:sz w:val="24"/>
          <w:szCs w:val="24"/>
        </w:rPr>
      </w:pPr>
      <w:r w:rsidRPr="006A3CF0">
        <w:rPr>
          <w:rFonts w:ascii="Times New Roman" w:hAnsi="Times New Roman" w:cs="Times New Roman"/>
          <w:sz w:val="24"/>
          <w:szCs w:val="24"/>
          <w:lang w:val="kk-KZ"/>
        </w:rPr>
        <w:t>әлеуметтік-психологиялық білімдерді меңгеру</w:t>
      </w:r>
      <w:r w:rsidRPr="006A3CF0">
        <w:rPr>
          <w:rFonts w:ascii="Times New Roman" w:hAnsi="Times New Roman" w:cs="Times New Roman"/>
          <w:sz w:val="24"/>
          <w:szCs w:val="24"/>
        </w:rPr>
        <w:t>;</w:t>
      </w:r>
    </w:p>
    <w:p w:rsidR="00710A3F" w:rsidRPr="006A3CF0" w:rsidRDefault="00710A3F" w:rsidP="00713A9D">
      <w:pPr>
        <w:pStyle w:val="af5"/>
        <w:numPr>
          <w:ilvl w:val="0"/>
          <w:numId w:val="43"/>
        </w:numPr>
        <w:spacing w:line="240" w:lineRule="auto"/>
        <w:jc w:val="both"/>
        <w:rPr>
          <w:rFonts w:ascii="Times New Roman" w:hAnsi="Times New Roman" w:cs="Times New Roman"/>
          <w:sz w:val="24"/>
          <w:szCs w:val="24"/>
        </w:rPr>
      </w:pPr>
      <w:r w:rsidRPr="006A3CF0">
        <w:rPr>
          <w:rFonts w:ascii="Times New Roman" w:hAnsi="Times New Roman" w:cs="Times New Roman"/>
          <w:sz w:val="24"/>
          <w:szCs w:val="24"/>
          <w:lang w:val="kk-KZ"/>
        </w:rPr>
        <w:t>өз-өзін және басқа адамдарды тани білу қабілеттерін дамыту мен жетілдіру</w:t>
      </w:r>
      <w:r w:rsidRPr="006A3CF0">
        <w:rPr>
          <w:rFonts w:ascii="Times New Roman" w:hAnsi="Times New Roman" w:cs="Times New Roman"/>
          <w:sz w:val="24"/>
          <w:szCs w:val="24"/>
        </w:rPr>
        <w:t>;</w:t>
      </w:r>
    </w:p>
    <w:p w:rsidR="00710A3F" w:rsidRPr="006A3CF0" w:rsidRDefault="00710A3F" w:rsidP="00713A9D">
      <w:pPr>
        <w:pStyle w:val="af5"/>
        <w:numPr>
          <w:ilvl w:val="0"/>
          <w:numId w:val="43"/>
        </w:numPr>
        <w:spacing w:line="240" w:lineRule="auto"/>
        <w:jc w:val="both"/>
        <w:rPr>
          <w:rFonts w:ascii="Times New Roman" w:hAnsi="Times New Roman" w:cs="Times New Roman"/>
          <w:sz w:val="24"/>
          <w:szCs w:val="24"/>
        </w:rPr>
      </w:pPr>
      <w:r w:rsidRPr="006A3CF0">
        <w:rPr>
          <w:rFonts w:ascii="Times New Roman" w:hAnsi="Times New Roman" w:cs="Times New Roman"/>
          <w:sz w:val="24"/>
          <w:szCs w:val="24"/>
          <w:lang w:val="kk-KZ"/>
        </w:rPr>
        <w:t>жағымды Мен – концепциясын қалыптастыру, өзінің маңызды әрі құнды екендігі туралы көзқарасын жоғарылату</w:t>
      </w:r>
      <w:r w:rsidRPr="006A3CF0">
        <w:rPr>
          <w:rFonts w:ascii="Times New Roman" w:hAnsi="Times New Roman" w:cs="Times New Roman"/>
          <w:sz w:val="24"/>
          <w:szCs w:val="24"/>
        </w:rPr>
        <w:t>.</w:t>
      </w:r>
    </w:p>
    <w:p w:rsidR="00710A3F" w:rsidRPr="006A3CF0" w:rsidRDefault="00710A3F" w:rsidP="00A47416">
      <w:pPr>
        <w:jc w:val="both"/>
        <w:rPr>
          <w:rFonts w:ascii="Times New Roman" w:hAnsi="Times New Roman" w:cs="Times New Roman"/>
          <w:sz w:val="24"/>
          <w:szCs w:val="24"/>
        </w:rPr>
      </w:pPr>
      <w:r w:rsidRPr="006A3CF0">
        <w:rPr>
          <w:rFonts w:ascii="Times New Roman" w:hAnsi="Times New Roman" w:cs="Times New Roman"/>
          <w:b/>
          <w:bCs/>
          <w:sz w:val="24"/>
          <w:szCs w:val="24"/>
          <w:lang w:val="kk-KZ"/>
        </w:rPr>
        <w:t>Әлеуметтік-психологиялық тренингілер тобының міндеттері</w:t>
      </w:r>
      <w:r w:rsidRPr="006A3CF0">
        <w:rPr>
          <w:rFonts w:ascii="Times New Roman" w:hAnsi="Times New Roman" w:cs="Times New Roman"/>
          <w:sz w:val="24"/>
          <w:szCs w:val="24"/>
        </w:rPr>
        <w:t xml:space="preserve"> – </w:t>
      </w:r>
      <w:r w:rsidRPr="006A3CF0">
        <w:rPr>
          <w:rFonts w:ascii="Times New Roman" w:hAnsi="Times New Roman" w:cs="Times New Roman"/>
          <w:sz w:val="24"/>
          <w:szCs w:val="24"/>
          <w:lang w:val="kk-KZ"/>
        </w:rPr>
        <w:t>оқушыға өз-өзін көрсетуге көмектесу, ол үшін ең алдымен әркім өзін қабылдауы және түсінуді үйренуі тиіс</w:t>
      </w:r>
      <w:r w:rsidRPr="006A3CF0">
        <w:rPr>
          <w:rFonts w:ascii="Times New Roman" w:hAnsi="Times New Roman" w:cs="Times New Roman"/>
          <w:sz w:val="24"/>
          <w:szCs w:val="24"/>
        </w:rPr>
        <w:t>.</w:t>
      </w:r>
    </w:p>
    <w:p w:rsidR="00710A3F" w:rsidRPr="006A3CF0" w:rsidRDefault="00710A3F" w:rsidP="00A47416">
      <w:pPr>
        <w:jc w:val="both"/>
        <w:rPr>
          <w:rFonts w:ascii="Times New Roman" w:hAnsi="Times New Roman" w:cs="Times New Roman"/>
          <w:sz w:val="24"/>
          <w:szCs w:val="24"/>
        </w:rPr>
      </w:pPr>
      <w:r w:rsidRPr="006A3CF0">
        <w:rPr>
          <w:rFonts w:ascii="Times New Roman" w:hAnsi="Times New Roman" w:cs="Times New Roman"/>
          <w:sz w:val="24"/>
          <w:szCs w:val="24"/>
          <w:lang w:val="kk-KZ"/>
        </w:rPr>
        <w:t>Жеке тұлғаның өз-өзін қабылдауы келесі негізгі жолдармен жүзеге асырылады.</w:t>
      </w:r>
    </w:p>
    <w:p w:rsidR="00710A3F" w:rsidRPr="006A3CF0" w:rsidRDefault="00710A3F" w:rsidP="00713A9D">
      <w:pPr>
        <w:pStyle w:val="af5"/>
        <w:numPr>
          <w:ilvl w:val="0"/>
          <w:numId w:val="44"/>
        </w:numPr>
        <w:spacing w:line="240" w:lineRule="auto"/>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Өз-өзін қабылдау дегеніміз бұл өзін басқалармен салыстыруды білдіреді, яғни адам басқа адамды үлгі ретінде алып, оны бақылауға және талдауға алуы оған ыңғайлы болады</w:t>
      </w:r>
      <w:r w:rsidRPr="006A3CF0">
        <w:rPr>
          <w:rFonts w:ascii="Times New Roman" w:hAnsi="Times New Roman" w:cs="Times New Roman"/>
          <w:sz w:val="24"/>
          <w:szCs w:val="24"/>
        </w:rPr>
        <w:t xml:space="preserve">. </w:t>
      </w:r>
      <w:r w:rsidRPr="006A3CF0">
        <w:rPr>
          <w:rFonts w:ascii="Times New Roman" w:hAnsi="Times New Roman" w:cs="Times New Roman"/>
          <w:sz w:val="24"/>
          <w:szCs w:val="24"/>
          <w:lang w:val="kk-KZ"/>
        </w:rPr>
        <w:t>Біз өзімізге жалпы айтқанда сырттай қараймыз. Топтық сабақтар адама өзін топтың басқа да де мүшелерімен салыстыруына болатын тамаша мүмкіндік болып табылады.</w:t>
      </w:r>
    </w:p>
    <w:p w:rsidR="00710A3F" w:rsidRPr="006A3CF0" w:rsidRDefault="00710A3F" w:rsidP="00713A9D">
      <w:pPr>
        <w:pStyle w:val="af5"/>
        <w:numPr>
          <w:ilvl w:val="0"/>
          <w:numId w:val="44"/>
        </w:numPr>
        <w:spacing w:line="240" w:lineRule="auto"/>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Басқа адамдардың қабылдауы арқылы өзіңді қабылдау дегеніміз, бұл адамның өзі қоршаған ортасына беретін ақпараттарды өзіне қайта пайдалануы дегенді білдіреді. Бұл қайту байланысы деп аталатын механизм, мұнда қатысушылар өзімен тығыз байланысқа түскен адамдар оның жанында өздерін қалай сезінуі арқылы әркім өзі туралы, өзінің іс-әрекет дағдылары мен көңіл-күй сезімдері туралы қоршаған ортаның пікірін білуіне мүмкіндік береді.</w:t>
      </w:r>
    </w:p>
    <w:p w:rsidR="00710A3F" w:rsidRPr="006A3CF0" w:rsidRDefault="00710A3F" w:rsidP="00713A9D">
      <w:pPr>
        <w:pStyle w:val="af5"/>
        <w:numPr>
          <w:ilvl w:val="0"/>
          <w:numId w:val="44"/>
        </w:numPr>
        <w:spacing w:line="240" w:lineRule="auto"/>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 xml:space="preserve">Адам өзінің жеке қызметі нәтижесінде өз-өзін қабылдауы дегеніміз, бұл өзі жасаған іс-әрекеттерді өзі бағалауы болып табылады. Бұл өз-өзін бағалау механизмі жеке тұлғаның дамуына көмектесуі немесе кедергі келтіруі мүмкін. Тренингілер тобында үнемі әрбір қатысушының өз-өзін бағалау деңгейін анықтаужәне оның қажетіне қарай реттеу жаттығулары жүргізіліп отырады. </w:t>
      </w:r>
    </w:p>
    <w:p w:rsidR="00710A3F" w:rsidRPr="006A3CF0" w:rsidRDefault="00710A3F" w:rsidP="00713A9D">
      <w:pPr>
        <w:pStyle w:val="af5"/>
        <w:numPr>
          <w:ilvl w:val="0"/>
          <w:numId w:val="44"/>
        </w:numPr>
        <w:spacing w:line="240" w:lineRule="auto"/>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 xml:space="preserve">Өзіңді жеке ішкі көңіл-күй жағдайыңды бақылау арқылы қабылдау дегеніміз, бұл адамның ойланып, өзінің уайым-қайғыларын, көңіл-күйлері мен сезімдерін, ой-пікірлерін қоршаған ортасына ашық айту, бөлісу және талқылауды білдіреді. Тренингілердің өзге де жұмыс түрлерімен салыстырғанда оның басты қағидалық ерекшеліктерінің бірі өзіңнің Меніңе терең ену арқылы өзіңнің ішкі әлеміңді түсіну тәжірибесін жинақтау болып табылады. </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 xml:space="preserve">Топтық тәжірибе аластатуға қарама-қайшы, тұлғааралық мәселелерді шешуге көмектеседі, жасөспірім өз-өзімен тұйықталып дамымай қалудан құтылады және өз қиындықтарымен жалғыз өзі қалмайды, ол өзінің уайымдаған мәселелері жалғыз мұның басында ғана емес, </w:t>
      </w:r>
      <w:r w:rsidRPr="006A3CF0">
        <w:rPr>
          <w:rFonts w:ascii="Times New Roman" w:hAnsi="Times New Roman" w:cs="Times New Roman"/>
          <w:sz w:val="24"/>
          <w:szCs w:val="24"/>
          <w:lang w:val="kk-KZ"/>
        </w:rPr>
        <w:lastRenderedPageBreak/>
        <w:t>басқалар да дәл осындай қиындықтар мен көңіл-күй сезімдерін басынан кешіріп жатқанын түсінеді;</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Топ оны миниатюра ретінде көрсетеді, жасырын факторларды айқындайды, мәселен, серіктестердің қысым көрсетуі секілді т.б.; шын мәнісінде топта іс-әрекеттер айқын көрініп, модельделеді, ал қисық болып көрінетіні —бұл балаларға өзін және өзі секілді басқа да жасөспірімдердің қоғаммен араласуы мен әрекет етуін психологиялық заңдылық ретінде қауіпсіз жағдайда көруге және талдауға  мүмкіндік беретіншын мәнісіндегі өмірдегі тұрмыста көріне бермейтін өзара қарым-қатынастар мен өзара байланыстар жүйесі болып табылады;</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Балалардан ұқсас мәселелері бойынша қайта байланыс алу мүмкіндігі; шын өмірде басқа адамдар сенің уайым-қайғыларыңды терең түсінетіндей таза, ақиқат, баға жетпес қайта байланыс орнатуға, өзін басқа адамдардың көзімен тануға кез-келген адамдардың мүмкіндіктері бола бермейді, себебі олардың өздері де шамамен сол секілді уайым-қайғыларды басынан кешіріп жүреді; көптеген «тірі айналар» галереясына «қарау» мүмкіндігі де жалпы айтқанда топтық психологиялық жұмыстың аса маңызды артықшылығы болып табылады, оған басқа жолдарменқол жеткізу де мүмкін емес;</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Топта оқушылар өзін басқалармен орын алмастыра алады, яғни басқа адамның ролін «ойнай» отырып, өзін және оны жақынырақ таниды, сонымен қатар басқалардың іс-әрекеттерін жаңа тиімді әдістермен тануды үйренеді; осындай көңіл-күй байланыстары, бір-бірінің уайым-қайғыларын бөлісу,  жақын танысу байланыстары орын алған кезде жеке тұлға өсіп-дамиды және сана-сезімдерінің жетілуіне көмектеседі;</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Топтағы өзара іс-әрекет байланысы топта қысым тудырады, бұл әрбір адамның психологиялық мәселелерін айқындауға көмектеседі; бұл жеке психологиялық реттеушілік пен психологиялық емдеушілік жұмыстары кезінде туындамайды; бұл әдіс арқылы жүргізуші қосымша қиындықтар мен психологиялық қысым туғыза отырып, топтық үрдіс энергетикасын сусындатады және топта реттеушілік ролін атқаруы мүмкін; психологтың міндеті – қысымға бақылаудан шығып кетпей, топтағы жағымды қарым-қатынастардың талқандалуына жол бермеу болып табылады;</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Топ өз-өзін ашуға, зерттеуге және өз-өзін тануға мүмкіндік беріп оны жеңілдетеді; бұл үрдістер адамдардың қатысуынсыз толық болмайды; өз-өзіңді  және өзгелерді ашу арқылы өзіңді түсінуге және өз-өзіңе деген сенімділікті арттыруға мүмкіндік береді.</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 xml:space="preserve">Мектепте тренингтік жұмыстарды ұйымдастыру оқушыға үнемі қайта байланыс алуына, яғни қоршаған ортаның өзі туралы, өзінің олармен қарым-қатынас кезінде сезінген іс-әрекеттері мен сезімдері туралы пікірін білуге мүмкіндік береді. Тренингтік жаттығулар кезінде оқушы түрлі стильдермен белсенді түрде қарым-қатынас орнату тәжірибелерін жасап көруіне болады, бұрын оған жат көрінетін немесе оған сәйкес емес қарым-қатынас түрлерін меңгеріп, үйренуіне болады әрі ол ешқандай психологиялық қысым көрмеуі тиіс және өзін қорғайтынын сезінуі қажет.  </w:t>
      </w:r>
    </w:p>
    <w:p w:rsidR="00710A3F" w:rsidRPr="006A3CF0" w:rsidRDefault="00710A3F" w:rsidP="00A47416">
      <w:pPr>
        <w:jc w:val="both"/>
        <w:rPr>
          <w:rFonts w:ascii="Times New Roman" w:hAnsi="Times New Roman" w:cs="Times New Roman"/>
          <w:sz w:val="24"/>
          <w:szCs w:val="24"/>
          <w:lang w:val="kk-KZ"/>
        </w:rPr>
      </w:pPr>
    </w:p>
    <w:p w:rsidR="00710A3F" w:rsidRPr="006A3CF0" w:rsidRDefault="00710A3F" w:rsidP="00A47416">
      <w:pPr>
        <w:jc w:val="center"/>
        <w:rPr>
          <w:rFonts w:ascii="Times New Roman" w:hAnsi="Times New Roman" w:cs="Times New Roman"/>
          <w:b/>
          <w:bCs/>
          <w:sz w:val="24"/>
          <w:szCs w:val="24"/>
          <w:lang w:val="kk-KZ"/>
        </w:rPr>
      </w:pPr>
      <w:r w:rsidRPr="006A3CF0">
        <w:rPr>
          <w:rFonts w:ascii="Times New Roman" w:hAnsi="Times New Roman" w:cs="Times New Roman"/>
          <w:b/>
          <w:bCs/>
          <w:sz w:val="24"/>
          <w:szCs w:val="24"/>
          <w:lang w:val="kk-KZ"/>
        </w:rPr>
        <w:t>Тренингтік сабақтардың ережелері:</w:t>
      </w:r>
    </w:p>
    <w:p w:rsidR="00710A3F" w:rsidRPr="006A3CF0" w:rsidRDefault="00710A3F" w:rsidP="00A47416">
      <w:pPr>
        <w:jc w:val="both"/>
        <w:rPr>
          <w:rFonts w:ascii="Times New Roman" w:hAnsi="Times New Roman" w:cs="Times New Roman"/>
          <w:sz w:val="24"/>
          <w:szCs w:val="24"/>
          <w:lang w:val="kk-KZ"/>
        </w:rPr>
      </w:pP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Әрбір тренингтік сабақта өзінің ерекше қайталанбас ережелері болуы мүмкін, сонда да төменде көрсетілген талаптар осы жұмыстың негізінде болуы шарт:</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 1. Әрбір қатысушыға өз пікірін айтып жеткізуге жағдайжасау</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Күнделікті өмірде жиі кездесетін адамдардың өз ойын жасырып қалуы мен жауапкершіліктен бас тартуға көмектесетін мағынасыз сөйлесу, немесе сөйлеспеу әдісінен біртіндеп арылу. Сондықтан,  төменде аталған сөздерді алмастыру керек:</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 «Менің көптеген достарымның есептеуінше, ол...»;</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 «Кейбіреулер ойлайды...»;</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 «Бізге ұнамайды...» және т.б.. -</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Мына сөйлемдерге:</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 «Менің есептеуімше, ол...»;</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 «Менің ойымша...»;</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 «Маған ұнамайды...» және т.б..</w:t>
      </w:r>
    </w:p>
    <w:p w:rsidR="00710A3F" w:rsidRPr="006A3CF0" w:rsidRDefault="00710A3F" w:rsidP="00A47416">
      <w:pPr>
        <w:jc w:val="both"/>
        <w:rPr>
          <w:rFonts w:ascii="Times New Roman" w:hAnsi="Times New Roman" w:cs="Times New Roman"/>
          <w:sz w:val="24"/>
          <w:szCs w:val="24"/>
          <w:lang w:val="kk-KZ"/>
        </w:rPr>
      </w:pP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2. Жеке тұлғаның мықты жақтарын бағалау</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Жаттығулар мен тапсырмаларды талқылау барысында әрбір оқушы сөйлеген адамның жағымды жақтарын міндетті түрде атап өтуі тиіс.Мәселен, «Мен Сашаның дәлелдеген пікірімен келіспеймін, дегенмен өзін өте сенімді ұстап айтқандары ұнады».</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3. Адамға жағымсыз біржақтылы баға беруге жол бермеу</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 xml:space="preserve">Сабақта болып жатқан мәселелерді талқылау барысында қатысушылардың жағымсыз сөздермен  бағалауына жол бермеу керек. Бұл ереже бойынша балалардың түсінісуіне ауыр болады, сондықтан оны егжей-тегжейлі түсіндіру қажет әрі оның бұзылмауын қадағалау қажет. </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Жиі кездесетін бірнеше қателіктерді келтіреміз:</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Айтуға болмайтын сөздер:</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 «Сен маған ұнамайсың»;</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 «Сен дөрекі адамсың»;</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 «Сенің мінезің қиын».</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Оның орнына былай айту керек</w:t>
      </w:r>
      <w:r w:rsidRPr="006A3CF0">
        <w:rPr>
          <w:rFonts w:ascii="Times New Roman" w:hAnsi="Times New Roman" w:cs="Times New Roman"/>
          <w:sz w:val="24"/>
          <w:szCs w:val="24"/>
        </w:rPr>
        <w:t>:</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 «Маған сенің менімен сөйлесуің ұнамайды»;</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lastRenderedPageBreak/>
        <w:t>- «Сен өте дөрекі айттың»;</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 «Сенімен бүгін сөйлесу қиын».</w:t>
      </w:r>
    </w:p>
    <w:p w:rsidR="00710A3F" w:rsidRPr="006A3CF0" w:rsidRDefault="00710A3F" w:rsidP="00A47416">
      <w:pPr>
        <w:jc w:val="both"/>
        <w:rPr>
          <w:rFonts w:ascii="Times New Roman" w:hAnsi="Times New Roman" w:cs="Times New Roman"/>
          <w:sz w:val="24"/>
          <w:szCs w:val="24"/>
          <w:lang w:val="kk-KZ"/>
        </w:rPr>
      </w:pP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4. Қарым-қатынас шынайылығы</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Сабақ уақытында айтатын сөздердің толық ашық және шынайы болуына мән беру керек сондықтан, біз нені сезінеміз соны айтуымыз шарт.Болмаса үндемейміз. Басқа қатысушылардың іс-әрекеттеріне қатысты өз сезімдерімізді ашық айтамыз.</w:t>
      </w:r>
    </w:p>
    <w:p w:rsidR="00710A3F" w:rsidRPr="006A3CF0" w:rsidRDefault="00710A3F" w:rsidP="00A47416">
      <w:pPr>
        <w:jc w:val="both"/>
        <w:rPr>
          <w:rFonts w:ascii="Times New Roman" w:hAnsi="Times New Roman" w:cs="Times New Roman"/>
          <w:b/>
          <w:bCs/>
          <w:sz w:val="24"/>
          <w:szCs w:val="24"/>
          <w:lang w:val="kk-KZ"/>
        </w:rPr>
      </w:pPr>
      <w:r w:rsidRPr="006A3CF0">
        <w:rPr>
          <w:rFonts w:ascii="Times New Roman" w:hAnsi="Times New Roman" w:cs="Times New Roman"/>
          <w:b/>
          <w:bCs/>
          <w:sz w:val="24"/>
          <w:szCs w:val="24"/>
          <w:lang w:val="kk-KZ"/>
        </w:rPr>
        <w:t>5. «Осында және қазір» қарым-қатынасы</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Басқа адамдармен болған оқиғаларды талқылау кезінде жалпы ойларға сүйенуге тырысу қажеттілігі ескертіледі, осылайша «психологиялық қорғаныс механизміне» қол жеткізіледі. Топ өзіндік ерекше ауқымды айнаға айналады, мұнда әрбір бала өзін сол көріністерде барынша көреді.</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Сондықтан біз оқушылармен көбінесе оларды дәл қазір не мазалайтыны жайлы айтамыз және сабақтарда не болып жатқанын талқылаймыз.</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Тренингтік үлгілер сыныптың психологиялық климатына, оқушылардың жасына, қарастырылатын мәселелер туралы жеке көзқарасқа қарай таңдалып алынады.</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Тренингі үлгісінің негізгі мақсаты –баланың тұлға ретінде дамуы, оның өзгелерді тыңдау қабілеті мен құлақ салуы, сөйлеу мен сендіру, өзінің азаматтық көзқарасын ашық жариялауға тырысу.</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Мақсатты түрде бір жеке тренингтерден бастау керек. Бұл балаларға да ыңғайлы, себебі балалардың орнын ауыстырудың немесе сыныпты ауыстырудың қажеті жоқ. Оқушылар үшін бұл тренингтің сыртқы жағын меңгеруде ешқандай қиындықтар болмайды (себебі бақылау жұмыстары, шығармалар–бұл да жеке жұмыс түрлеріне жатады). Жеке тренингтерді меңгеру арқылы, балалар мұндай екі адамға арналған жұмысқа да жеңіл кіріседі, бұл жұмыс–жұптасқан тренингі болып табылады. Бұл үлгі оқушыларға да жақсы таныс, себебі олар сабақта да үнемі жұптасып отырады. Кейінірек шағын топтармен жұмыс істеуге ауысуға болады 3 - 5 бала немесе 5-8 бала бірігуіне болады.</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Жеке тренингілердің ерекшеліктеріне назар аударайық, жұптасып жұмыс істегенде – «бетпе-бет» тренингісі мен шағын топтар тренингісі. Мұндай тренингілерді өткізудің маңызды талаптарының бірі оқушылардың еркін жылжуына мүмкіндік беру, оларды шеңбер бойымен орналастыру, шағын топтарға біріктіру болып табылады.</w:t>
      </w:r>
    </w:p>
    <w:p w:rsidR="00710A3F" w:rsidRPr="006A3CF0" w:rsidRDefault="00710A3F" w:rsidP="00A47416">
      <w:pPr>
        <w:jc w:val="both"/>
        <w:rPr>
          <w:rFonts w:ascii="Times New Roman" w:hAnsi="Times New Roman" w:cs="Times New Roman"/>
          <w:b/>
          <w:bCs/>
          <w:sz w:val="24"/>
          <w:szCs w:val="24"/>
          <w:lang w:val="kk-KZ"/>
        </w:rPr>
      </w:pPr>
    </w:p>
    <w:p w:rsidR="00710A3F" w:rsidRPr="006A3CF0" w:rsidRDefault="00710A3F" w:rsidP="00A47416">
      <w:pPr>
        <w:jc w:val="both"/>
        <w:rPr>
          <w:rFonts w:ascii="Times New Roman" w:hAnsi="Times New Roman" w:cs="Times New Roman"/>
          <w:b/>
          <w:bCs/>
          <w:sz w:val="24"/>
          <w:szCs w:val="24"/>
          <w:lang w:val="kk-KZ"/>
        </w:rPr>
      </w:pPr>
      <w:r w:rsidRPr="006A3CF0">
        <w:rPr>
          <w:rFonts w:ascii="Times New Roman" w:hAnsi="Times New Roman" w:cs="Times New Roman"/>
          <w:b/>
          <w:bCs/>
          <w:sz w:val="24"/>
          <w:szCs w:val="24"/>
          <w:lang w:val="kk-KZ"/>
        </w:rPr>
        <w:t>Жеке тренинг.</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 xml:space="preserve">Тренингті өткізу үшін, ең алдымен әрбір баланың орны туралы ойластыру қажет; оқушылар өздері таңдауы тиіс: басқа партаға ауысу, орындықты алып терезе алдына отыру және т.б. Жеке жұмыс кезінде ойды тыныштандыратын және ойды жинақтауға </w:t>
      </w:r>
      <w:r w:rsidRPr="006A3CF0">
        <w:rPr>
          <w:rFonts w:ascii="Times New Roman" w:hAnsi="Times New Roman" w:cs="Times New Roman"/>
          <w:sz w:val="24"/>
          <w:szCs w:val="24"/>
          <w:lang w:val="kk-KZ"/>
        </w:rPr>
        <w:lastRenderedPageBreak/>
        <w:t xml:space="preserve">көмектесетін жеңіл немесе классикалық музыканы қойған дұрыс, байсалды талдау жұмысына кедергі келтірмейтіндей етіп, барлық бөтен шуылдарды «өшіру» қажет. </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Негізгі қағидаларды тағы да еске саламыз–адам өзі жұмыс істейді және оның жұмысын бағалауға асықпау керек.Мәселен, тренинг бойынша жұмыс істеудің негізгі мақсаты, қоғамға қызмет ету туралы ойларға бағытталған–балаларға әлеуметтік мәселелерді түсінуді үйрету керек және осы қалыптасқан жағдайды жақсартуға қандай іс-әрекеттер көмектесетінін, қоғам үшін анағұрлым жағымды жағдайлар жасауды үйрену маңызды болып табылады. Осындай тренингілердің біріне "Мен басқаларға пайдалы не жасай аламын" деген тақырыпқа бағытталған. Жұмысты ұйымдастыру үшін педагог балаларға арнайы кестені толтыруды ұсынады, мұнда оқушы бірінші қатардағы: қоғамға қызмет ету дегеніміз не, екінші қатардағы: мен кім үшін пайдалымын деген сұрақтарға жауап береді.</w:t>
      </w:r>
    </w:p>
    <w:p w:rsidR="00710A3F" w:rsidRPr="006A3CF0" w:rsidRDefault="00710A3F" w:rsidP="00A47416">
      <w:pPr>
        <w:jc w:val="both"/>
        <w:rPr>
          <w:rFonts w:ascii="Times New Roman" w:hAnsi="Times New Roman" w:cs="Times New Roman"/>
          <w:b/>
          <w:bCs/>
          <w:sz w:val="24"/>
          <w:szCs w:val="24"/>
          <w:lang w:val="kk-KZ"/>
        </w:rPr>
      </w:pPr>
      <w:r w:rsidRPr="006A3CF0">
        <w:rPr>
          <w:rFonts w:ascii="Times New Roman" w:hAnsi="Times New Roman" w:cs="Times New Roman"/>
          <w:b/>
          <w:bCs/>
          <w:sz w:val="24"/>
          <w:szCs w:val="24"/>
          <w:lang w:val="kk-KZ"/>
        </w:rPr>
        <w:t>Жұптасып жұмыс істеу. «Бетпе-бет» тренингісі.</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Бұл жұмыстың негізгі міндеті  - оқушыларды бір-бірін тыңдауға және құлақ салуға үйрету, серіктестің ерекшеліктеріне қарай, оның көңіл-күйі мен жағдайын ескере отырып сөйлесуге, сөйлесіп отырған адамның пікірлеріне назар аудара отырып өз ойларын жеткізуге, ойын қорытындылауға, дәлелдеуге үйрету болып табылады.</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Бұл жұмысты ұйымдастыру үшін ең алдымен оқушыларды жұптарға біріктіру керек. Балалар кіммен жұптасып жұмыс істегісі келетінін өздері шешсін және сол оқушымен отырсын. Егер оқушы бір немесе бірнеше адам серіктессіз қалып қойса, педагог оларға қалғандармен бірігуге немесе бір жұпқа қосылуға ұсыныс жасауына болады (топ үш адамнан көп болмауы тиіс).</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Аралас жұп болғаны әрине дұрыс болар еді, яғни қыз бен ұлдан құрылған жұптар. Алайда, оқушыларға бүкіл сыныптың алдында қызды немесе ұлды таңдау қиын болады. Педагогтың оларды күштеп біріктіруіне болмайды. Топтың жұмыс істеу Ережесіне өзгерістер енгізуіне болады, мәселен, мынадай– жұмыс істеу барысында бір адаммен тек бір рет қана жұптасу қажет. Осылайша, жарты жыл - бір жыл ішінде барлық бала бір-бірімен жұмыс істеп үлгереді, нәтижесінде олар өздерінің әлеуметтік байланыстарын кеңейтеді, әртүрлі адамдармен араласып үйренеді және табиғи қымсыну, ұялумен күресуді үйренеді.</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Жеке тренингідегі секілді мұнда да жұптар ешкім кедергі келтірмес үшін өздеріне ұнаған орынды таңдай алады. Барлық жұптар бір мезгілде жұмыс істегендіктен өзге шуылды басатын белгілі бір музыкалық әуенді қосып қойған дұрыс, бұл балаларға шынайы әңгімелесуге мүмкіндік жасайды.</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Бұл жұмыстың ерекшеліктерін тренинг мысалына қарай қарастырайық «Мен саған дауыс беремін». Тренингтің мақсаты–оқушыларға серіктестің басты қасиеттерін көруге және көрсетуге көмектесу, балаларды адамдар туралы өз пікірін ашық айтуға үйрету, қарым-қатынас стилін бекітуге, қорытындылауға, адамға сыйластық қарым-қатынас жасауды үйрету болып табылады.</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 xml:space="preserve">Қатысушылар, жұпқа біріге отырып, өзінің серіктесінің басты қасиеттерінен құрылған тізімді құрастырады, ол әлеуметтік жобаға қатыса отырып, командаға енеді. Жұмыс </w:t>
      </w:r>
      <w:r w:rsidRPr="006A3CF0">
        <w:rPr>
          <w:rFonts w:ascii="Times New Roman" w:hAnsi="Times New Roman" w:cs="Times New Roman"/>
          <w:sz w:val="24"/>
          <w:szCs w:val="24"/>
          <w:lang w:val="kk-KZ"/>
        </w:rPr>
        <w:lastRenderedPageBreak/>
        <w:t>уақытында серіктестер бір-бірімен сөйлеспеуі тиіс, яғни бір-біріне сұрақ қойып, өз ойларын қолдауды сұрамауы тиіс және т.б. тізімді құру тыныштықта орындалуы тиіс.</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Кейін балалар өз жазғандарын бір-біріне оқып, талқылайды, бірінші кезеңде жазғандарын толықтырып отырады. Осы кезеңде серіктестер бір-біріне сұрақ қоя алады, естігендерін талқыға салып, кез-келген әдіспен өз ойын айтуға немесе дәлелдеуге тырысады. Оған шамамен 3 - 4 минут уақыт беріледі.</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Балалар арасында үнемі: «Неге сөйлесуге және сұрауға болмайды? Олай болмайды!» деген сұрақтар туындайды. Бұл арнайы әдіс-тәсіл және оқушыларға тренингтің міндеті басқада екенін түсіндіру қажет (сұрамау мүмкін емес) , ал өзі жанында немесе қарсы алдында отырған адамды тануға тырысып, бірге оқу барысында бір-бірінен байқаған басты қасиеттерін түсінуге, көруге мен көрсетуге тырысуы керек.</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Әрі қарай талқылау барысында қатысушылар өз жазғандарына үнемі байсалды өзгерістер енгізіп отырады.Бұл осы жұмыстың басты мақсаттарының бірі болып табылады – ең алдымен әркім өз-өзін түсінуге тырысуы керек–мен адамдарды қаншалықты түсінемін (әсіресе, бұрыннан бері араласып келе жатқан адамдарды). Мұның бәрін балаларға түсіндіру керек, егер түрлі сұрақтар туындаса, оларға қайта-қайта жауап беру керек, сонда ғана жұмыстың мақсаты түсінікті болады.</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Осы тренингті орындау барысында педагогбарлық талқылауға араласуы міндетті емес. Балалар өздері үлкендерден қысылмай жеке жұмыс істеп үйренгені дұрыс. Педагог айқайлап дауласатынбалаларды тек сәл тыныштандырып, олардың сыныпта жалғыз емес екендіктерін естеріне салып отырғаныдұрыс.</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Кейде бір, не екі жұптар жұмыс істемей отыратын жағдай болуы да мүмкін, ондай кезде олардың қасына барып не мәселе болып жатқанын сұрап білген жөн.Мүмкін ережелерді дұрыс түсінбеді ме, немесе «серіктесі қиын адам ба?» мұндай жағдайда педагог өзі белсенділік танытып, мәселен, серіктестің бірқатар ерекше қасиеттерін атап өту арқылы (серіктесіне көмектесу) екінші серіктестің де жағымды қасиеттерін тізуге көшеді (бірінші серіктеске көмектесу). Әрі қарай балалар өздері жұмыс істеуі тиіс.</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 xml:space="preserve">Жұптасқан жұмыстың қорытындысын бірнеше әдіспен жасауға болады: тақырыпты (материал) жұптың ішінде талқылаумен шектелу; серіктестер бір-бірін өзара бағалауды педагог немесе оқушылардың өзі ұсынған кесте бойынша жүргізуі тиіс; жұптың көшбасшысын анықтау, мұнда тиімдірек жұмыс істеген адамды немесе ең белсенді жұптыанықтау қажет.Ол үшін қатысушылардың әрқайсысы өз жұмысы туралы сыныпқа қысқаша айтып береді және анағұрлым белсенді жұпқа қарапайым дауыс беру арқылы орынды анықтау мәселесін шешуге болады. </w:t>
      </w:r>
    </w:p>
    <w:p w:rsidR="00710A3F" w:rsidRPr="006A3CF0" w:rsidRDefault="00710A3F" w:rsidP="00A47416">
      <w:pPr>
        <w:jc w:val="both"/>
        <w:rPr>
          <w:rFonts w:ascii="Times New Roman" w:hAnsi="Times New Roman" w:cs="Times New Roman"/>
          <w:sz w:val="24"/>
          <w:szCs w:val="24"/>
          <w:lang w:val="kk-KZ"/>
        </w:rPr>
      </w:pPr>
    </w:p>
    <w:p w:rsidR="00710A3F" w:rsidRPr="006A3CF0" w:rsidRDefault="00710A3F" w:rsidP="00A47416">
      <w:pPr>
        <w:jc w:val="both"/>
        <w:rPr>
          <w:rFonts w:ascii="Times New Roman" w:hAnsi="Times New Roman" w:cs="Times New Roman"/>
          <w:b/>
          <w:bCs/>
          <w:sz w:val="24"/>
          <w:szCs w:val="24"/>
          <w:lang w:val="kk-KZ"/>
        </w:rPr>
      </w:pPr>
      <w:r w:rsidRPr="006A3CF0">
        <w:rPr>
          <w:rFonts w:ascii="Times New Roman" w:hAnsi="Times New Roman" w:cs="Times New Roman"/>
          <w:b/>
          <w:bCs/>
          <w:sz w:val="24"/>
          <w:szCs w:val="24"/>
          <w:lang w:val="kk-KZ"/>
        </w:rPr>
        <w:t>Шағын топтармен жұмыс - тренингісі(3 – 5 баладан тұратын шағын топтар).</w:t>
      </w:r>
    </w:p>
    <w:p w:rsidR="00710A3F" w:rsidRPr="006A3CF0" w:rsidRDefault="00710A3F" w:rsidP="00A47416">
      <w:pPr>
        <w:jc w:val="both"/>
        <w:rPr>
          <w:rFonts w:ascii="Times New Roman" w:hAnsi="Times New Roman" w:cs="Times New Roman"/>
          <w:sz w:val="24"/>
          <w:szCs w:val="24"/>
          <w:lang w:val="kk-KZ"/>
        </w:rPr>
      </w:pPr>
    </w:p>
    <w:p w:rsidR="00710A3F" w:rsidRPr="006A3CF0" w:rsidRDefault="00710A3F" w:rsidP="00A47416">
      <w:pPr>
        <w:ind w:firstLine="708"/>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lastRenderedPageBreak/>
        <w:t>Бұл тренингінің ерекшелігі–өзін түсінетін және қабылдайтын адамдармен тығыз араласу мүмкіндігі, шағын топпен ішкі сырларын бөлісу, сондай-ақ басқа адамдар алдында өз пікірін ашық айтуды үйрену және нақтылап жеткізуді, дәлелдеуді үйрену.</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 xml:space="preserve">Оқушылар қай шағын топқа енетінін өздері шешуге құқылы, сондай-ақ әрбір шағын топта ереже бойынша сенімді әрі достық қарым-қатынас орнайды, бұл ашық сөйлесуге мүмкіндік береді. Педагог нақты бір шағын топтың құрылуына араласпағаны дұрыс, дегенмен, оқушыларға олар неғұрлым әртүрлі топпен жұмыс істеген сайын, олар соғұрлым мол араласу тәжірибесін жинақтайтынын, сонымен қатар бұл адамның өзін тексерудің таптырмас мүмкіндігі, себебі олар әртүрлі адаммен жұмыс істей отырып, әркім өзпікіріне басқаларды сендіру қабілетін тексере алатынын түсіндіру керек. </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Шағын топта жұмыс істеу үшін жәй үстелдерді жылжытып, балаларды бір-біріне және бәріне қаратып бір үстел басына отырғызу керек, яғни міндетті түрде бір-біріне қарап отыруы тиіс. Бұл үлгіні «Топтың жетекшісін таңдау» мысалына қарай ерекшелендіріп қарастырамыз.</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«Біз бүгін адамдарды сендіруді үйренеміз. Ол үшін сіз таңдаған тұлға «Қоғамға қызмет ету» деп аталатын әлеуметтік жобаға қатысуы үшін ең сенімді әрі лайықты үміткер екендігінбасқа балаларға сендіресіу мақсатында сөздер дайындайсыз, ол үшін3 - 4 минут қажет болады».</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Сіз үміткер ретінде өз сыныбыңыздағы кез-келген адамды таңдай аласыз, ол адаммен кеңеспей жалғыз өзіңіз сөйлейтін сөзіңіздің жоспарын дайындайсыз. Сонымен қатар, сыныбыңыздағы жолдастарыңыздың ешқайсысы сіздің кім туралы сөз сөйлейтініңзіді білмеуі тиіс. Сөйлейтін сөздеріңізді құрастыру барысында әлеуметтік жобаға қатысушының көбінесе іскерлік мінездемелерін көрсетуге тырысыңыз, сондай-ақ ол адамның адамгершілік қасиеттері мен артықшылықтарын да ескеріп өтуді ұмытпаңыз. Бұл адамның «портрет» бейнесі толыққанды болуы тиіс. Сіздің сөзіңіз сенімді болуы тиіс. Ол үшін сіз оның өмірбаянынан, іскерлік қасиеттерінен, шын мәнісіндегі оқиғалардан, әсіресе оның сол кезде өзін мақтауға тұрарлықтай ұстағаны, сол оқиғада ол өзін жақсы қырынан көрсете білгені секілді дәлелдік мысалдарды барынша көбірек  келтіруіңізге болады,  және т.б.</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Бір сөзбен айтқанда, сіздің міндетіңіз қоғамдық-пайдалы қызметтерді сіздің үміткеріңіз бәрінен де мықты орындайтынын шағын топқа дәлелдеп шығуыңыз қажет. Онда да әрине, шын мәнісіндегі фактілер мен дәлелдемелерге сүйену қажет. Өтірік ойлап табудың қажеті жоқ.Өзіңіздің шағын тобыңызға ұсынып отырған адамыңыздың бойынан шын мәнісіндегі жағымды әрі ұнамды қасиеттері мен мінездерін тауып оны әдемілеп жеткізе білу керек».</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Сөздерді құрастырып болғаннан кейін оқушылар 3-5 адамнан тұратын шағын топтарға бірігеді және педагогтың белгісі бойынша барлық топта бір мезгілде кезекпен өз үміткері туралы, оның ең жақсы қасиеттері туралы қалған шағын топ мүшелеріне айтып сендіруді бастайды.</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 xml:space="preserve">Барлық шағын топтар бір мезгілде жұмыс істеу керек екендігін тағы бір ескертіп өтеміз. Барлық қатысушылардың уақыты шектелген – 3 минут. Педагог үнемі әрбір оқушыға </w:t>
      </w:r>
      <w:r w:rsidRPr="006A3CF0">
        <w:rPr>
          <w:rFonts w:ascii="Times New Roman" w:hAnsi="Times New Roman" w:cs="Times New Roman"/>
          <w:sz w:val="24"/>
          <w:szCs w:val="24"/>
          <w:lang w:val="kk-KZ"/>
        </w:rPr>
        <w:lastRenderedPageBreak/>
        <w:t xml:space="preserve">берілген 3 минут уақыт аяқталғаны туралы ескертіп мұқият қадағалап отырады, алайда шағын топтың жұмысына араласпайды. Балалар өздері бір-біріне сөз беріп отыруы тиіс.  </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Шағын топ мүшелері сөйлеп жатқан кезде қалғандары оған кедергі келтірмеуі тиіс, мәселен, көп сұрақ қойылса, сөйлеуші адам өз үміткерін таныстыруға уақыты жетпей қалады. Сұрақтар мен кей мәселені анықтап алу үшін арнайы уақыт белгіленеді. Барлық шағын топ мүшелері сөйлеп болғаннан кейін бір-біріне сұрақ қойып, анықтау үшін және әр топта кімнің үміткері шын мәнісінде топ жетекшісі болуға лайық екендігі туралы шешім қабылдау үшін тағы да 5 минут уақыт беріледі. Онда да балалар ораторлардың сенімді сөзіне, келтірілген фактілер мен дәлелдерге аса назар аударуы және туындаған сұрақтарға берілген жауапқа дейін ескерілуі тиіс, т.б.</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 xml:space="preserve">Әрбір шағын топтан әлеуметтік жобаға жетекші ретінде бір үміткер сайлануы тиіс. Өз шағын тобында ұсынған үміткеріне қалғандарды сендіре алған адам жеңімпаз болып саналады. Бұл жаттығу барысында екі немесе үш бала сол бір үміткерді суреттеп ұсынатын жағдайлар болып қалады. Мұның еш әбестігі жоқ және қатысушыларға өз үміткерін ауыстыруға кеңес беру де қажет емес. Әркім өз көзқарасына сәйкес жеке пікірлері мен ойларын айтып өтсін. Өзі осы адамның бойынан не байқағанын және не көргенін ортаға салып, ең ұнамды әрі іскерлік қасиеттерін ерекше атап, тізіп өтуіне болады, және т.б.   </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Кейін екінші сенімді адамортаға шығып, осы үміткер жайлы алдыңғы сөйлеушінің атап өткендеріне келісетінін және де мүлдем айтылмай қалған қасиеттері жайлы өз көзқарастарын ортаға салуына болады. Егер бұл балалар бір-бірін қайталап жатса ештеңе етпейді. Ең бастысы олар өз сыныптасының артықшылықтарын қоғамдық қайраткер ретінде көре білуін үйренетіні және оны басқаларға сендіруге тырысуы болып табылады.</w:t>
      </w:r>
    </w:p>
    <w:p w:rsidR="00710A3F" w:rsidRPr="006A3CF0" w:rsidRDefault="00710A3F" w:rsidP="00A47416">
      <w:pPr>
        <w:jc w:val="both"/>
        <w:rPr>
          <w:rFonts w:ascii="Times New Roman" w:hAnsi="Times New Roman" w:cs="Times New Roman"/>
          <w:sz w:val="24"/>
          <w:szCs w:val="24"/>
        </w:rPr>
      </w:pPr>
      <w:r w:rsidRPr="006A3CF0">
        <w:rPr>
          <w:rFonts w:ascii="Times New Roman" w:hAnsi="Times New Roman" w:cs="Times New Roman"/>
          <w:sz w:val="24"/>
          <w:szCs w:val="24"/>
          <w:lang w:val="kk-KZ"/>
        </w:rPr>
        <w:t xml:space="preserve">Басқа да барлық тренингтерде педагогтоптардың жұмыстарына белсенді түрде араласпағаны дұрыс. Балалардың өздері сөз сөйлеп, сұрақ қойып, «үміткердің өмірбаяны» туралы онша анық емес мәселелерді өздері анықтап алғаны дұрыс. й у не следует активно участвовать в работе той или иной микрогруппы. </w:t>
      </w:r>
      <w:r w:rsidRPr="006A3CF0">
        <w:rPr>
          <w:rFonts w:ascii="Times New Roman" w:hAnsi="Times New Roman" w:cs="Times New Roman"/>
          <w:sz w:val="24"/>
          <w:szCs w:val="24"/>
        </w:rPr>
        <w:t>Пусть ребята сами высказываются, задают друг другу вопросы, уточняют не совсем ясные детали «биографии претенденто.</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Әлеуметтік жұмыскердің міндеті егер балалардың біреулері аса белсенділік танытып, қалған мүшелері сөйлей алмай, оны лажсыздан тек тыңдап отыратын жағдайлар болса, онда сол топқа араласып қолдауы қажет</w:t>
      </w:r>
      <w:r w:rsidRPr="006A3CF0">
        <w:rPr>
          <w:rFonts w:ascii="Times New Roman" w:hAnsi="Times New Roman" w:cs="Times New Roman"/>
          <w:sz w:val="24"/>
          <w:szCs w:val="24"/>
        </w:rPr>
        <w:t>. М</w:t>
      </w:r>
      <w:r w:rsidRPr="006A3CF0">
        <w:rPr>
          <w:rFonts w:ascii="Times New Roman" w:hAnsi="Times New Roman" w:cs="Times New Roman"/>
          <w:sz w:val="24"/>
          <w:szCs w:val="24"/>
          <w:lang w:val="kk-KZ"/>
        </w:rPr>
        <w:t>ұндай жағдайда барлық топтардың жұмысын тоқтатып, негізгі ережелердің бі</w:t>
      </w:r>
      <w:proofErr w:type="gramStart"/>
      <w:r w:rsidRPr="006A3CF0">
        <w:rPr>
          <w:rFonts w:ascii="Times New Roman" w:hAnsi="Times New Roman" w:cs="Times New Roman"/>
          <w:sz w:val="24"/>
          <w:szCs w:val="24"/>
          <w:lang w:val="kk-KZ"/>
        </w:rPr>
        <w:t>р</w:t>
      </w:r>
      <w:proofErr w:type="gramEnd"/>
      <w:r w:rsidRPr="006A3CF0">
        <w:rPr>
          <w:rFonts w:ascii="Times New Roman" w:hAnsi="Times New Roman" w:cs="Times New Roman"/>
          <w:sz w:val="24"/>
          <w:szCs w:val="24"/>
          <w:lang w:val="kk-KZ"/>
        </w:rPr>
        <w:t xml:space="preserve"> бұзылғандығы жайлы –«әрбір сенімді адамға тура 3 минут уақыт берілетінін»  айтып түсіндіру қажет. Барлық шағын топта ереже бойынша тәртіп орнағаннан кейін ғана балалар өз қателігін мойындап, бір-бірінің сөзі мен берілген уақытты мұқият қадағалап отыратын болады.</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Бұл тренингті қорытындылаудың бірнеше қаталдау жолдары бар. Мұндай жағдайда жұмыстың бағасы мен орынды белгілеу«бір адам - бір орын» қағидасымен жүзеге асырылады. Ең жоғарғы - 5 балл шағын топтың жалпы шешімімен жоба жетекшісіне үміткерді тереңірек және толыққанды айғақтармен ұсынған адамға қойылады. Бұл баллды бес шағын топтың ішінен тек бір адам ғана ала алады. 4 балл –біріншіге қарағанда ой-пікірлері онша терең емес және толыққанды емес шамалы қалып қойған екінші орынға лайық қатысушыға қойылады. Бұл баллды да тек бір қатысушы ала алады.</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lastRenderedPageBreak/>
        <w:t>Талқылауға берілетін уақыт - 5 минут.</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Шағын топтар бір-бірінің жұмысын бағалауға ұсынылған кестеге сәйкес нақты орындауы тиіс. Бір орында бірдей баллы бар екі немесе бірнеше, әсіресе барлық балаболмауы тиіс. «Бір адам - бір орын» қағидасы міндетті түрде сақталуы тиіс. Егер шағын топ өз жұмысын белгіленген уақытта аяқтай алмай қалса, онда бұл топ мүшелері ұсынған ешбір үміткер қабылданбайды және жеңімпаздары жарияланбайды.</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 xml:space="preserve">Сыныптың жалпы көңіл-күйі, ереже бойынша, ең белсенді емес баланың өзі тренингтік жаттығуға белсенді қатыса алады. </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Қорытындылай келе, мұндай тренингтік жаттығулар оқушылардың сабақ уақытында бір-бірімен тығыз араласып, бірлесе жұмыс істеуін ұйымдастыруға көмектесетін белгілі бір үлгі ретінде ұсынылатынын ескертеміз.</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Тренингтің мазмұнына сәйкес, әрбір жеке жағдайды педагог өзінің психологиялық дайындығына, сабақтарда шешілетін міндеттердің түрлеріне қарай ыңғайлап отырады.</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Сонымен қатар, кейбір сыныптың және кейбір оқушылардың ерекшеліктерін де ескеру қажет, жергілікті өзекті деген материалдарды талқылауға алуға да болады және т.с.с. Тренингтік жаттығулар түрлі тақырыпты қамтуы мүмкін, қажет болса педагогтың өз жұмысына да пайдалануға, өзгертуге, дамытуға болады.</w:t>
      </w:r>
    </w:p>
    <w:p w:rsidR="00710A3F" w:rsidRPr="006A3CF0" w:rsidRDefault="00710A3F" w:rsidP="00A47416">
      <w:pPr>
        <w:jc w:val="both"/>
        <w:rPr>
          <w:rFonts w:ascii="Times New Roman" w:hAnsi="Times New Roman" w:cs="Times New Roman"/>
          <w:b/>
          <w:bCs/>
          <w:sz w:val="24"/>
          <w:szCs w:val="24"/>
          <w:lang w:val="kk-KZ"/>
        </w:rPr>
      </w:pPr>
      <w:r w:rsidRPr="006A3CF0">
        <w:rPr>
          <w:rFonts w:ascii="Times New Roman" w:hAnsi="Times New Roman" w:cs="Times New Roman"/>
          <w:b/>
          <w:bCs/>
          <w:sz w:val="24"/>
          <w:szCs w:val="24"/>
          <w:lang w:val="kk-KZ"/>
        </w:rPr>
        <w:t>Рольдік ойын</w:t>
      </w:r>
    </w:p>
    <w:p w:rsidR="00710A3F" w:rsidRPr="006A3CF0" w:rsidRDefault="00710A3F" w:rsidP="00A47416">
      <w:pPr>
        <w:ind w:firstLine="708"/>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Рольдік ойын – бұл оқушылардың ойнайтын шағын драмасы. Бұл негізінде</w:t>
      </w:r>
      <w:r w:rsidRPr="006A3CF0">
        <w:rPr>
          <w:rFonts w:ascii="Times New Roman" w:hAnsi="Times New Roman" w:cs="Times New Roman"/>
          <w:sz w:val="24"/>
          <w:szCs w:val="24"/>
        </w:rPr>
        <w:t xml:space="preserve"> импровизация</w:t>
      </w:r>
      <w:r w:rsidRPr="006A3CF0">
        <w:rPr>
          <w:rFonts w:ascii="Times New Roman" w:hAnsi="Times New Roman" w:cs="Times New Roman"/>
          <w:sz w:val="24"/>
          <w:szCs w:val="24"/>
          <w:lang w:val="kk-KZ"/>
        </w:rPr>
        <w:t xml:space="preserve"> (шығармашылық) болып табылады</w:t>
      </w:r>
      <w:r w:rsidRPr="006A3CF0">
        <w:rPr>
          <w:rFonts w:ascii="Times New Roman" w:hAnsi="Times New Roman" w:cs="Times New Roman"/>
          <w:sz w:val="24"/>
          <w:szCs w:val="24"/>
        </w:rPr>
        <w:t>. Рол</w:t>
      </w:r>
      <w:r w:rsidRPr="006A3CF0">
        <w:rPr>
          <w:rFonts w:ascii="Times New Roman" w:hAnsi="Times New Roman" w:cs="Times New Roman"/>
          <w:sz w:val="24"/>
          <w:szCs w:val="24"/>
          <w:lang w:val="kk-KZ"/>
        </w:rPr>
        <w:t xml:space="preserve">ьдік ойын күрделі әлеуметтік үрдістерді </w:t>
      </w:r>
      <w:r w:rsidRPr="006A3CF0">
        <w:rPr>
          <w:rFonts w:ascii="Times New Roman" w:hAnsi="Times New Roman" w:cs="Times New Roman"/>
          <w:sz w:val="24"/>
          <w:szCs w:val="24"/>
        </w:rPr>
        <w:t>модел</w:t>
      </w:r>
      <w:r w:rsidRPr="006A3CF0">
        <w:rPr>
          <w:rFonts w:ascii="Times New Roman" w:hAnsi="Times New Roman" w:cs="Times New Roman"/>
          <w:sz w:val="24"/>
          <w:szCs w:val="24"/>
          <w:lang w:val="kk-KZ"/>
        </w:rPr>
        <w:t>ьдеуге және оқушылардың бұрын-соңды соқтығыспаған сол бі</w:t>
      </w:r>
      <w:proofErr w:type="gramStart"/>
      <w:r w:rsidRPr="006A3CF0">
        <w:rPr>
          <w:rFonts w:ascii="Times New Roman" w:hAnsi="Times New Roman" w:cs="Times New Roman"/>
          <w:sz w:val="24"/>
          <w:szCs w:val="24"/>
          <w:lang w:val="kk-KZ"/>
        </w:rPr>
        <w:t>р</w:t>
      </w:r>
      <w:proofErr w:type="gramEnd"/>
      <w:r w:rsidRPr="006A3CF0">
        <w:rPr>
          <w:rFonts w:ascii="Times New Roman" w:hAnsi="Times New Roman" w:cs="Times New Roman"/>
          <w:sz w:val="24"/>
          <w:szCs w:val="24"/>
          <w:lang w:val="kk-KZ"/>
        </w:rPr>
        <w:t xml:space="preserve"> жағдайлар немесе оқиғалардыталқылауына жұмылдыру болып табылады</w:t>
      </w:r>
      <w:r w:rsidRPr="006A3CF0">
        <w:rPr>
          <w:rFonts w:ascii="Times New Roman" w:hAnsi="Times New Roman" w:cs="Times New Roman"/>
          <w:sz w:val="24"/>
          <w:szCs w:val="24"/>
        </w:rPr>
        <w:t>. Рол</w:t>
      </w:r>
      <w:r w:rsidRPr="006A3CF0">
        <w:rPr>
          <w:rFonts w:ascii="Times New Roman" w:hAnsi="Times New Roman" w:cs="Times New Roman"/>
          <w:sz w:val="24"/>
          <w:szCs w:val="24"/>
          <w:lang w:val="kk-KZ"/>
        </w:rPr>
        <w:t>ьдік ойындар сыныптың көңі</w:t>
      </w:r>
      <w:proofErr w:type="gramStart"/>
      <w:r w:rsidRPr="006A3CF0">
        <w:rPr>
          <w:rFonts w:ascii="Times New Roman" w:hAnsi="Times New Roman" w:cs="Times New Roman"/>
          <w:sz w:val="24"/>
          <w:szCs w:val="24"/>
          <w:lang w:val="kk-KZ"/>
        </w:rPr>
        <w:t>л-к</w:t>
      </w:r>
      <w:proofErr w:type="gramEnd"/>
      <w:r w:rsidRPr="006A3CF0">
        <w:rPr>
          <w:rFonts w:ascii="Times New Roman" w:hAnsi="Times New Roman" w:cs="Times New Roman"/>
          <w:sz w:val="24"/>
          <w:szCs w:val="24"/>
          <w:lang w:val="kk-KZ"/>
        </w:rPr>
        <w:t>үйін жағымды етуге және осы көңіл-күйді бүкіл сабақ бойы ұстап отыруға мүмкіндік береді</w:t>
      </w:r>
      <w:r w:rsidRPr="006A3CF0">
        <w:rPr>
          <w:rFonts w:ascii="Times New Roman" w:hAnsi="Times New Roman" w:cs="Times New Roman"/>
          <w:sz w:val="24"/>
          <w:szCs w:val="24"/>
        </w:rPr>
        <w:t>.</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Рольдік ойындар қандай-да бір жағдайда қалған адамдардың жағдайын тереңірек түсінуге және сол адамдардың көңіл-күйін іштей сезінуге мүмкіндік береді. Мәселен, құқы тапталған немесе қысым көрген кейіпкерлердің өмірі бейнелетін рольдік ойында, оқушылар сол кейіпкердің ролін ойнай отырып, оның орнында болудың қандай екенін іштей сезініп көреді.</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Рольдік ойындарды қалай жүргізуге болады?</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Оқушылармен бірге:</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Рольдік ойында қаралатын тақырыпты анықтап алыңыз. Мәселен, қоғам өміріне қатысу құқы туралы.</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Сол рольдік ойындағы кейіпкердің іс-әрекеті мен жағдайы, оның жеке мәселелері туралы ойланып көріңіз.</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 xml:space="preserve">Оқушылармен бірлесе отырып, осы рольдік ойынға қанша оқушы қатысады, қаншасы бақылаушы болады, бұл ойынды шағын топтар арасында бір мезгілде өткізуге бола ма </w:t>
      </w:r>
      <w:r w:rsidRPr="006A3CF0">
        <w:rPr>
          <w:rFonts w:ascii="Times New Roman" w:hAnsi="Times New Roman" w:cs="Times New Roman"/>
          <w:sz w:val="24"/>
          <w:szCs w:val="24"/>
          <w:lang w:val="kk-KZ"/>
        </w:rPr>
        <w:lastRenderedPageBreak/>
        <w:t xml:space="preserve">немесе бүкіл сыныптың оқушылары түгел қатысатын ойын бола ма, осы жағын келісе отырып шешіп алыңыз. Ұялшақ балалардың ойынға қатысқаны үшін оларды мақтап, марапаттаңыз.  </w:t>
      </w:r>
    </w:p>
    <w:p w:rsidR="00710A3F" w:rsidRPr="006A3CF0" w:rsidRDefault="00710A3F" w:rsidP="00A47416">
      <w:pPr>
        <w:jc w:val="both"/>
        <w:rPr>
          <w:rFonts w:ascii="Times New Roman" w:hAnsi="Times New Roman" w:cs="Times New Roman"/>
          <w:sz w:val="24"/>
          <w:szCs w:val="24"/>
        </w:rPr>
      </w:pPr>
      <w:r w:rsidRPr="006A3CF0">
        <w:rPr>
          <w:rFonts w:ascii="Times New Roman" w:hAnsi="Times New Roman" w:cs="Times New Roman"/>
          <w:sz w:val="24"/>
          <w:szCs w:val="24"/>
          <w:lang w:val="kk-KZ"/>
        </w:rPr>
        <w:t>Сондай-ақ, рольдік ойын қалай өтетінін де шешіп алыңыз. Мәселен, ол былай болуы мүмкін:</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rPr>
        <w:t xml:space="preserve">- </w:t>
      </w:r>
      <w:r w:rsidRPr="006A3CF0">
        <w:rPr>
          <w:rFonts w:ascii="Times New Roman" w:hAnsi="Times New Roman" w:cs="Times New Roman"/>
          <w:sz w:val="24"/>
          <w:szCs w:val="24"/>
          <w:lang w:val="kk-KZ"/>
        </w:rPr>
        <w:t>жүргізуші айтып жатқан оқиғаларды басқа ойын қатысушылары сол оқиғаның өзгеше тұстарына мән бері</w:t>
      </w:r>
      <w:proofErr w:type="gramStart"/>
      <w:r w:rsidRPr="006A3CF0">
        <w:rPr>
          <w:rFonts w:ascii="Times New Roman" w:hAnsi="Times New Roman" w:cs="Times New Roman"/>
          <w:sz w:val="24"/>
          <w:szCs w:val="24"/>
          <w:lang w:val="kk-KZ"/>
        </w:rPr>
        <w:t>п</w:t>
      </w:r>
      <w:proofErr w:type="gramEnd"/>
      <w:r w:rsidRPr="006A3CF0">
        <w:rPr>
          <w:rFonts w:ascii="Times New Roman" w:hAnsi="Times New Roman" w:cs="Times New Roman"/>
          <w:sz w:val="24"/>
          <w:szCs w:val="24"/>
          <w:lang w:val="kk-KZ"/>
        </w:rPr>
        <w:t>, әрқайсысы өздері ұсынған түрлі кейіпкердің көзқарасына сәйкес айтуына болады</w:t>
      </w:r>
      <w:r w:rsidRPr="006A3CF0">
        <w:rPr>
          <w:rFonts w:ascii="Times New Roman" w:hAnsi="Times New Roman" w:cs="Times New Roman"/>
          <w:sz w:val="24"/>
          <w:szCs w:val="24"/>
        </w:rPr>
        <w:t>;</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 драмалар, мұнда кейіпкерлер бір-бірімен араласып, ойын барысында түрлі диалогтар ойлап табуы және түрлі амалдармен ойнауы тиіс;</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Ендеше оқушыларға бірер минут беріңіз, олар оқиғаны ойлап тауып, ойынға қатысушылар арасында рольдерді бөліссін. Бәлкім, ойынды өткізу үшін жиһазды да ауыстыру қажет болуы мүмкін.</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Оқушылар рольдік ойынды ойнайды.</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Рольдік ойын кезінде сыни сәттер болып жатса, ойынды тоқтатып, қатысушылар мен бақылаушылардан не болып жатқанын сұрап білген дұрыс. Мәселен, рольдік ойында біреуге қатыгез қарым-қатынас болып жатса, осы оқиғаны шешуге байланысты бейбіт тәсілді табуға бола ма, осыны оқушылардан сұрап, ойынды әрі қарай жалғастыруға немесе аяқтауға өтініш жасаңыз.</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Рольдік ойыннан кейін оқушылар осы болған оқиғаларды ой елегінен өткізіп,бұл тек қызмет түрі ғана емес, сондай-ақ өмірде сабақ болатындай тәжірибе екенін түсінуі аса маңызды.</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Егер рольдік ойын нашар ойналса, онда оқушылардан оны қалай жақсартуға болатынын сұраңыз. Ал, егер ойын сәтті ойналса, онда оны бүкіл мектеп алдында ойнап шығып, осы мәселенің маңыздылығын ойынмен түсіндіруге тырысу керек.</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Рольдік ойындар шын өмірден алынатын болғандықтан, мұнда оңай жауабы жоқ сұрақтар көтеріледі. Мәселен, ойын кейіпкерлерінің іс-әрекеттерініңдұрыс не бұрыс екендігі туралы пікірлер. Оқушыларға жалғыз дұрыс жауапты табуға тырысуды үйретпеңіз, шын мәнісінде оның жауабы көп болуы мүмкін. Оқытушы мен оқушының бір мәселеге қатысты әртүрлі көзқараста болуы аса маңызды, мұны табиғи және қалыпты жағдай деп қабылдаған дұрыс. Оқытушылар қарама-қайшы сұрақтар бойынша өз пікірлерін балаға дәлелдеп сендіруіне болмайды немесе ортақ бір келісімге келуге тырысудың қажеті жоқ. Десек те, сіз ортақ келіссөзге жету үшін көзқарастарды жалпылауыңызға болады және талқылауларды ашық қалдырып, әрі қарай пікір-таласты жалғастыруға болатынын ескеріп өтуге болады.</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 xml:space="preserve">Рольдік ойындар сезімдік-көңіл-күй саласын іске қосуды қажет етеді. Оқытушыдан оқушы мен оқушылардың жеке тұлғалық абыройы мен сезімдерін сыйлап, құрметтеуі талап етіледі. Мәселен, этникалық азшылық мәселесіне қатысты рольдік ойындар кезінде, егер </w:t>
      </w:r>
      <w:r w:rsidRPr="006A3CF0">
        <w:rPr>
          <w:rFonts w:ascii="Times New Roman" w:hAnsi="Times New Roman" w:cs="Times New Roman"/>
          <w:sz w:val="24"/>
          <w:szCs w:val="24"/>
          <w:lang w:val="kk-KZ"/>
        </w:rPr>
        <w:lastRenderedPageBreak/>
        <w:t>бұл топта ұлттық азшылық өкілдері бар болса, олар өздерін кемсіткендей сезінбес үшін аса ыждағаттылық талап етіледі.</w:t>
      </w:r>
    </w:p>
    <w:p w:rsidR="00710A3F" w:rsidRPr="006A3CF0" w:rsidRDefault="00710A3F" w:rsidP="00A47416">
      <w:pPr>
        <w:jc w:val="both"/>
        <w:rPr>
          <w:rFonts w:ascii="Times New Roman" w:hAnsi="Times New Roman" w:cs="Times New Roman"/>
          <w:b/>
          <w:bCs/>
          <w:sz w:val="24"/>
          <w:szCs w:val="24"/>
          <w:lang w:val="kk-KZ"/>
        </w:rPr>
      </w:pPr>
    </w:p>
    <w:p w:rsidR="00710A3F" w:rsidRPr="006A3CF0" w:rsidRDefault="00710A3F" w:rsidP="00A47416">
      <w:pPr>
        <w:jc w:val="both"/>
        <w:rPr>
          <w:rFonts w:ascii="Times New Roman" w:hAnsi="Times New Roman" w:cs="Times New Roman"/>
          <w:b/>
          <w:bCs/>
          <w:sz w:val="24"/>
          <w:szCs w:val="24"/>
          <w:lang w:val="kk-KZ"/>
        </w:rPr>
      </w:pPr>
      <w:r w:rsidRPr="006A3CF0">
        <w:rPr>
          <w:rFonts w:ascii="Times New Roman" w:hAnsi="Times New Roman" w:cs="Times New Roman"/>
          <w:b/>
          <w:bCs/>
          <w:sz w:val="24"/>
          <w:szCs w:val="24"/>
          <w:lang w:val="kk-KZ"/>
        </w:rPr>
        <w:t>Жұптасып және топтасып жұмыс істеу</w:t>
      </w:r>
    </w:p>
    <w:p w:rsidR="00710A3F" w:rsidRPr="006A3CF0" w:rsidRDefault="00710A3F" w:rsidP="00A47416">
      <w:pPr>
        <w:ind w:firstLine="708"/>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Сынып оқушыларын жұптарға немесе топтарға бөлу арқылыжұмыс істету балалардың бірігуіне және белсенді болуынамүмкіндік береді.</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 xml:space="preserve">Жұптасып және топтасып жұмыс істеу нақты бір сұрақ бойынша аз уақыт ішінде жалпы түсініктер жайлы әркімнің жинақтаған өз тәжірибесіне сәйкес көптүрлі идеялар немесе ой-пікірлерді талқылауға салуына мүмкіндік береді. Мәселен, егер сіз балалар үйіндегі балалардың бақытты өмір сүруге деген құқын зерттеп жүрсеңіз, онда сіз осы сұрақты бүкіл сыныпта талқыламас бұрын, оқушыларды жұпқа немесе топтарға бөліп, «Балалар үйіндегі балалар өздерін бақытты сезінуі үшін сіз не істей аласыз?» деген сұрақ бойынша тапсырманы талқылауға 5минут беріңіз. </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Жұпта және топтарда қалай жұмыс істеуге болады?</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Топтардағы жұмысты ұйымдастыру үшін өзіңізге келесі сұрақтарды қойыңыз: Оқушыларды олардың қабілеттеріне қарай бөлгім келе ме? Топтың әртүрлі жынысты болғанын қалаймын ба? Достардың бірге жұмыс істегенін қалаймын ба? Кейде топ кездейсоқ таңдалуы мүмкін. Мәселен, туылған күні немесе оқушылардың есімдерінің бірінші әрпіне қарай немесе басқа да себептермен.</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Егер үстелдер мен орындықтар еденге бекітілген болса, топқа біріккен оқушылар өздерінің артында отырған оқушыларға бұрылып қарап отырса болады.</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 xml:space="preserve">Егер топ біраз уақыт бірге жұмыс істейтін болса, онда жазып отыратын хатшы немесе басшыны сайлау керек немесе тағайындауға болады. Бұл жұмысты кім атқаратынын топтың өзі шешсін. </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 xml:space="preserve">Сыныппен жұмысты ұйымдастыра отырып: Тапсырманы нақты түсіндіріңіз. Оқушыларды бір-бірін көретіндей етіп отырғызыңыз. Оқушыларға тапсырмаларды орындауға берілетін уақытты айтыңыз. </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Жұптасып немесе топтасып жұмыс істеу барысында оқушыларға:</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Олардың артына тұрыңыз, егер қажет болған жағдайда балалардың жанына баруға дайын болыңыз.</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Топтың талқылауына араласпаңыз, балалар бір нәрсені дұрыс түсінбей немесе не істейтінін білмей тұрып қалғанда ғана кеңес беріңіз.</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Барлық топқа бірдей мән беріп, олардың жұмысын, белсенділігін қадағалаңыз.</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Жұптасып және топтасып жұмыс істеуге мүмкіндік беріңіз, тек топ сізден өтініп сұраса ғана араласыңыз. Есіңізде болсын, жұптасып жұмыс істегенде оқытушы жақындағанда жұмыс жиі тоқтап қалады.</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lastRenderedPageBreak/>
        <w:t>Топтарды жұмысы тоқтамас үшін үнемі мақтап, қолдап отыру қажет.</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Топтардың сөз сөйлеуі: Топтар өздерінің жұмысы жайлы бүкіл сынып алдында айтқаны дұрыс. Бұл топтың шешімімен, жалпыланған талқылама немесе топтың жұмысы туралы ақпараттық мәлімет болуы да мүмкін. Топтың мұндай есеп-талдауы оқытушы үшін де және бүкіл сынып үшін топтық жұмыс техникасын жақсартуға өте пайдалы болуы мүмкін. Егер әр топтың сөйлеуі қажет болып жатса, онда ол туралы жұмыстың алдында мәлімдеу қажет, бұл сөйлеушіні алдын-ала таңдауға көмектеседі.</w:t>
      </w:r>
    </w:p>
    <w:p w:rsidR="00710A3F" w:rsidRPr="006A3CF0" w:rsidRDefault="00710A3F" w:rsidP="00A47416">
      <w:pPr>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Бағалау: Оқушылардан осы қызмет түрі оларға пайдасы болды ма және олар өздеріне не үйренгенін сұраңыз. Егер ұнамады деген жауаптар болса, онда оқушылардан осы қызметті қалай тиімді етіп ұйымдастыруға болатыны жайлы сұраңыз. Олардың ұсыныстарын пайдаланыңыз.</w:t>
      </w:r>
    </w:p>
    <w:p w:rsidR="00710A3F" w:rsidRPr="006A3CF0" w:rsidRDefault="00710A3F" w:rsidP="006A3CF0">
      <w:pPr>
        <w:spacing w:after="0"/>
        <w:jc w:val="both"/>
        <w:rPr>
          <w:rFonts w:ascii="Times New Roman" w:hAnsi="Times New Roman" w:cs="Times New Roman"/>
          <w:b/>
          <w:bCs/>
          <w:sz w:val="24"/>
          <w:szCs w:val="24"/>
          <w:lang w:val="kk-KZ"/>
        </w:rPr>
      </w:pPr>
      <w:r w:rsidRPr="006A3CF0">
        <w:rPr>
          <w:rFonts w:ascii="Times New Roman" w:hAnsi="Times New Roman" w:cs="Times New Roman"/>
          <w:b/>
          <w:bCs/>
          <w:sz w:val="24"/>
          <w:szCs w:val="24"/>
          <w:lang w:val="kk-KZ"/>
        </w:rPr>
        <w:t>Миға шабуыл</w:t>
      </w:r>
    </w:p>
    <w:p w:rsidR="00710A3F" w:rsidRPr="006A3CF0" w:rsidRDefault="00710A3F" w:rsidP="006A3CF0">
      <w:pPr>
        <w:spacing w:after="0"/>
        <w:ind w:firstLine="708"/>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Миға шабуыл – бұл шығармашылық ізденіс әдісі, қысқа ғана уақыт ішінде көптеген идеяларды талдауға мүмкіндік береді. Ол арнайы мәселелерді шешу үшін немесе сұраққа жауап алу үшін де пайдалануға болатын әдіс. Мәселен, оқушылармен «қоғамға қызмет ету» жұмысын бастаған кезде миға шабуыл әдісін қолдануға болады, ол үшін оқушылар келесі сұраққа жауап беруі тиіс: «Қоғамға қызмет ету туралы айтқанда сізде қандай ойлар пайда болады?"</w:t>
      </w:r>
    </w:p>
    <w:p w:rsidR="00710A3F" w:rsidRPr="006A3CF0" w:rsidRDefault="00710A3F" w:rsidP="006A3CF0">
      <w:pPr>
        <w:spacing w:after="0"/>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Миға шабуыл әдісін қандай-да бір мәселелердің шешу жолдарын іздестіргенде қолдануға болады. Мәселен, қоғамға қызмет ету бойынша акцияға еніп, оқушылардан барлық жүзеге асырылуы мүмкін деген жоспарлар мен іс-әрекеттерді талқылауды сұраңыз.</w:t>
      </w:r>
    </w:p>
    <w:p w:rsidR="00710A3F" w:rsidRPr="006A3CF0" w:rsidRDefault="00710A3F" w:rsidP="006A3CF0">
      <w:pPr>
        <w:spacing w:after="0"/>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Қызметтің жаңа түрімен танысу. Миға шабуылды оқушыларға белгілі қызмет түріне қарай бірлесе отырып талқылаңыз. Бұл оқушыларды әлеуметтік жұмысқа тартуға, қызығушылықтарын оятуға және осы мәселе бойынша осы уақытқа дейін не білетінін анықтауға ықпал ететін жақсы әдіс болып табылады.</w:t>
      </w:r>
    </w:p>
    <w:p w:rsidR="00710A3F" w:rsidRPr="006A3CF0" w:rsidRDefault="00710A3F" w:rsidP="006A3CF0">
      <w:pPr>
        <w:spacing w:after="0"/>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 xml:space="preserve">Шығармашылық жаттығуы. Мәселен, миға шабуылды көмекке мұқтаж адамдарға көмектесу мүмкіндіктері бойынша жүргізіңіз. </w:t>
      </w:r>
    </w:p>
    <w:p w:rsidR="00710A3F" w:rsidRPr="006A3CF0" w:rsidRDefault="00710A3F" w:rsidP="006A3CF0">
      <w:pPr>
        <w:spacing w:after="0"/>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Миға шабуылды қалай өткізуге болады?:</w:t>
      </w:r>
    </w:p>
    <w:p w:rsidR="00710A3F" w:rsidRPr="006A3CF0" w:rsidRDefault="00710A3F" w:rsidP="006A3CF0">
      <w:pPr>
        <w:spacing w:after="0"/>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Миға шабуылды өткізгіңіз келетін кез-келген бір мәселені ойлап табыңыз. Бұл сұраққа әртүрлі жауаптар алуға болатындай етіп көрсетіңіз. Сұрақты бәріне бірдей көрінетіндей етіп тақтаға жазыңыз. Мәселен: «Әлеуметтік жобаға біз қалай қатыса аламыз?»</w:t>
      </w:r>
    </w:p>
    <w:p w:rsidR="00710A3F" w:rsidRPr="006A3CF0" w:rsidRDefault="00710A3F" w:rsidP="006A3CF0">
      <w:pPr>
        <w:spacing w:after="0"/>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 xml:space="preserve">Оқушылардан неғұрлым көп идеялар сұраңыз. Оларды бәріне көрінетіндей етіп жазыңыз. Бұл жеке сөздер немесе қысқа үндеулерден тұруы мүмкін. </w:t>
      </w:r>
    </w:p>
    <w:p w:rsidR="00710A3F" w:rsidRPr="006A3CF0" w:rsidRDefault="00710A3F" w:rsidP="006A3CF0">
      <w:pPr>
        <w:spacing w:after="0"/>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Оқушыларға бір-бірінің идеяларын миға шабуыл аяқталғанша талқылауға және басқалар айтқан идеяларды қайталауға болатынын ескертіңіз.</w:t>
      </w:r>
    </w:p>
    <w:p w:rsidR="00710A3F" w:rsidRPr="006A3CF0" w:rsidRDefault="00710A3F" w:rsidP="006A3CF0">
      <w:pPr>
        <w:spacing w:after="0"/>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Миға шабуыл әдісіне қатысқандарды марапаттап отыруға тырысыңыз, алайда олардың әрқайсысынан жауап күтпеңіз, яғни әр оқушыны өз идеясын айтуға мәжбүрлемеңіз, бұл шығармашылықтың дамуына ықпал етпейді.</w:t>
      </w:r>
    </w:p>
    <w:p w:rsidR="00710A3F" w:rsidRPr="006A3CF0" w:rsidRDefault="00710A3F" w:rsidP="006A3CF0">
      <w:pPr>
        <w:spacing w:after="0"/>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Оқушылардың идеяларын жазу кезінде оқушылардың ойларына баға  беруге және оларды талқылауға жол бермеңіз..</w:t>
      </w:r>
    </w:p>
    <w:p w:rsidR="00710A3F" w:rsidRPr="006A3CF0" w:rsidRDefault="00710A3F" w:rsidP="006A3CF0">
      <w:pPr>
        <w:spacing w:after="0"/>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Егер оқушының айтқан ойлары онша түсінікті болмаса, оны тақтаға жазып болғаннан кейін оқушыдан оның мәнісін түсіндіруін өтініңіз, оқушы айтқан тұжырыммен келіскеннен кейін тексеріңіз.</w:t>
      </w:r>
    </w:p>
    <w:p w:rsidR="00710A3F" w:rsidRPr="006A3CF0" w:rsidRDefault="00710A3F" w:rsidP="006A3CF0">
      <w:pPr>
        <w:spacing w:after="0"/>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lastRenderedPageBreak/>
        <w:t>ӘРБІР жаңа сөлемді жазыңыз. Барлық ерекше шығармашылық сөйлемдер көбінесе пайдалы және қызықты болады.</w:t>
      </w:r>
    </w:p>
    <w:p w:rsidR="00710A3F" w:rsidRPr="006A3CF0" w:rsidRDefault="00710A3F" w:rsidP="006A3CF0">
      <w:pPr>
        <w:spacing w:after="0"/>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Идея біткеннен кейін миға шабуылды аяқтаңыз. ЕНДІ сіз сөйлемдерді талқылап, оларға түсініктеме беруді сұраңыз.</w:t>
      </w:r>
    </w:p>
    <w:p w:rsidR="00710A3F" w:rsidRPr="006A3CF0" w:rsidRDefault="00710A3F" w:rsidP="006A3CF0">
      <w:pPr>
        <w:spacing w:after="0"/>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Миға шабуылдың негізгі ережелері</w:t>
      </w:r>
    </w:p>
    <w:p w:rsidR="00710A3F" w:rsidRPr="006A3CF0" w:rsidRDefault="00710A3F" w:rsidP="006A3CF0">
      <w:pPr>
        <w:spacing w:after="0"/>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 Сапасына қарамастан кез-келген идеялар қабылданады.</w:t>
      </w:r>
    </w:p>
    <w:p w:rsidR="00710A3F" w:rsidRPr="006A3CF0" w:rsidRDefault="00710A3F" w:rsidP="006A3CF0">
      <w:pPr>
        <w:spacing w:after="0"/>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 Бұрын айтылған идеяларды дамыту, модификациялау және түрлендіру марапатталады.</w:t>
      </w:r>
    </w:p>
    <w:p w:rsidR="00710A3F" w:rsidRPr="006A3CF0" w:rsidRDefault="00710A3F" w:rsidP="006A3CF0">
      <w:pPr>
        <w:spacing w:after="0"/>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 Ешкімнің және ешқандай идеяларды, әсіресе жаңа идеяларды сынауға жол берілмейді.</w:t>
      </w:r>
    </w:p>
    <w:p w:rsidR="00710A3F" w:rsidRPr="006A3CF0" w:rsidRDefault="00710A3F" w:rsidP="006A3CF0">
      <w:pPr>
        <w:spacing w:after="0"/>
        <w:jc w:val="both"/>
        <w:rPr>
          <w:rFonts w:ascii="Times New Roman" w:hAnsi="Times New Roman" w:cs="Times New Roman"/>
          <w:sz w:val="24"/>
          <w:szCs w:val="24"/>
        </w:rPr>
      </w:pPr>
      <w:r w:rsidRPr="006A3CF0">
        <w:rPr>
          <w:rFonts w:ascii="Times New Roman" w:hAnsi="Times New Roman" w:cs="Times New Roman"/>
          <w:sz w:val="24"/>
          <w:szCs w:val="24"/>
        </w:rPr>
        <w:t>- Конструктив</w:t>
      </w:r>
      <w:r w:rsidRPr="006A3CF0">
        <w:rPr>
          <w:rFonts w:ascii="Times New Roman" w:hAnsi="Times New Roman" w:cs="Times New Roman"/>
          <w:sz w:val="24"/>
          <w:szCs w:val="24"/>
          <w:lang w:val="kk-KZ"/>
        </w:rPr>
        <w:t>ті сын кешірек кезеңге ауыстырылады.</w:t>
      </w:r>
    </w:p>
    <w:p w:rsidR="00710A3F" w:rsidRPr="006A3CF0" w:rsidRDefault="00710A3F" w:rsidP="006A3CF0">
      <w:pPr>
        <w:spacing w:after="0"/>
        <w:jc w:val="both"/>
        <w:rPr>
          <w:rFonts w:ascii="Times New Roman" w:hAnsi="Times New Roman" w:cs="Times New Roman"/>
          <w:sz w:val="24"/>
          <w:szCs w:val="24"/>
          <w:lang w:val="kk-KZ"/>
        </w:rPr>
      </w:pPr>
      <w:r w:rsidRPr="006A3CF0">
        <w:rPr>
          <w:rFonts w:ascii="Times New Roman" w:hAnsi="Times New Roman" w:cs="Times New Roman"/>
          <w:sz w:val="24"/>
          <w:szCs w:val="24"/>
        </w:rPr>
        <w:t xml:space="preserve">^ </w:t>
      </w:r>
      <w:r w:rsidRPr="006A3CF0">
        <w:rPr>
          <w:rFonts w:ascii="Times New Roman" w:hAnsi="Times New Roman" w:cs="Times New Roman"/>
          <w:sz w:val="24"/>
          <w:szCs w:val="24"/>
          <w:lang w:val="kk-KZ"/>
        </w:rPr>
        <w:t>Сыныпта талқылау</w:t>
      </w:r>
    </w:p>
    <w:p w:rsidR="00710A3F" w:rsidRPr="006A3CF0" w:rsidRDefault="00710A3F" w:rsidP="006A3CF0">
      <w:pPr>
        <w:spacing w:after="0"/>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Сыныпта талқылау оқушылардың қоғам өміріне араласуын анықтау үшін жақсы әдіс болып табылады.Бұл оқушылардың азаматтық-құқықтық және патриоттық тәрбиесін ұйымдастыруда аса маңызды, себебі фактілерді білумен қатар оқушылар адам құқымен байланысты мәселелерді өзі жеке зерттеуі және талдауы қажет.Сыныпта талқылау әдісі іс жүзінде тыңдау, кезекпен сөйлеу, топпен жұмыс істеуді үйрену арқылы өзге адамдардың құқықтарын сыйлау тәжірибелерін жинақтайды.</w:t>
      </w:r>
    </w:p>
    <w:p w:rsidR="00710A3F" w:rsidRPr="006A3CF0" w:rsidRDefault="00710A3F" w:rsidP="006A3CF0">
      <w:pPr>
        <w:spacing w:after="0"/>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Ашық талқылауды өткізу үшін сыныпта бір-біріне сенім арту мен өзара сыйластық жағдайын қалыптастыру қажет.«Жағымды» ортаны қалыптастыру әдістерінің бірі оқушыларға «Талқылау ережесін» өңдеп дайындау болып табылады. Бұл жұмысты ең дұрысы оқу жылының басында бастаған дұрыс, бұл кезде көбінесе іс-әрекет нормалары қалыптасады, дегенмен бұл ережелер кез-келген уақытта дайындалуы мүмкін.</w:t>
      </w:r>
    </w:p>
    <w:p w:rsidR="00710A3F" w:rsidRPr="006A3CF0" w:rsidRDefault="00710A3F" w:rsidP="006A3CF0">
      <w:pPr>
        <w:spacing w:after="0"/>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Сыныпта талқылауды қалай ұйымдастыруға болады?:</w:t>
      </w:r>
    </w:p>
    <w:p w:rsidR="00710A3F" w:rsidRPr="006A3CF0" w:rsidRDefault="00710A3F" w:rsidP="006A3CF0">
      <w:pPr>
        <w:spacing w:after="0"/>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Оқушылардан олардың сынып бөлмесі өз ойларын еркін айтып, бір-бірімен әртүрлі тақырыптарды талқылай алатын орын болғанын қалай ма, соны  сұраңыз (Бұл сұрақ сынып сағаты кезінде ауыр талқылаулардан кейін табиғи түрде пайда болуы мүмкін).</w:t>
      </w:r>
    </w:p>
    <w:p w:rsidR="00710A3F" w:rsidRPr="006A3CF0" w:rsidRDefault="00710A3F" w:rsidP="006A3CF0">
      <w:pPr>
        <w:spacing w:after="0"/>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 xml:space="preserve">Оқушыларға тыңдалатын және айтылатын міселелер бойынша хаттама түзуге ұсыныс жасаңыз. </w:t>
      </w:r>
    </w:p>
    <w:p w:rsidR="00710A3F" w:rsidRPr="006A3CF0" w:rsidRDefault="00710A3F" w:rsidP="006A3CF0">
      <w:pPr>
        <w:spacing w:after="0"/>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Сыныпты барлық оқушылар қадағалауы тиіс кейбір ережелер туралы ойлануға ұсыныс жасаңыз. Барлық ұсыныстардыоқушыларға көрінетіндей етіп тақтаға немесе қағазға жазыңыз. (Миға шабуыл әдісін қараңыз).</w:t>
      </w:r>
    </w:p>
    <w:p w:rsidR="00710A3F" w:rsidRPr="006A3CF0" w:rsidRDefault="00710A3F" w:rsidP="006A3CF0">
      <w:pPr>
        <w:spacing w:after="0"/>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Миға шабуыл әдісін өткізгеннен кейін қандай-да бір ұсыныстарды біріктіру мүмкіндігін қарастырып, сыныппен бірге талқылауға немесе ұсыныс жасауға шақырыңыз. Егер оқушылар талқылауды тиімді өткізуге мүмкіндік беретін белгілі бір ережелерді анықтауға қиналса,онда сіз өзіңіз олардың бірнешеуін ұсыныңыз:</w:t>
      </w:r>
    </w:p>
    <w:p w:rsidR="00710A3F" w:rsidRPr="006A3CF0" w:rsidRDefault="00710A3F" w:rsidP="006A3CF0">
      <w:pPr>
        <w:pStyle w:val="af5"/>
        <w:numPr>
          <w:ilvl w:val="0"/>
          <w:numId w:val="45"/>
        </w:numPr>
        <w:spacing w:after="0" w:line="240" w:lineRule="auto"/>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сөйлеушіні тыңдау</w:t>
      </w:r>
      <w:r w:rsidRPr="006A3CF0">
        <w:rPr>
          <w:rFonts w:ascii="Times New Roman" w:hAnsi="Times New Roman" w:cs="Times New Roman"/>
          <w:sz w:val="24"/>
          <w:szCs w:val="24"/>
        </w:rPr>
        <w:t>;</w:t>
      </w:r>
    </w:p>
    <w:p w:rsidR="00710A3F" w:rsidRPr="006A3CF0" w:rsidRDefault="00710A3F" w:rsidP="006A3CF0">
      <w:pPr>
        <w:pStyle w:val="af5"/>
        <w:numPr>
          <w:ilvl w:val="0"/>
          <w:numId w:val="45"/>
        </w:numPr>
        <w:spacing w:after="0" w:line="240" w:lineRule="auto"/>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біреулеп сөйлеу</w:t>
      </w:r>
      <w:r w:rsidRPr="006A3CF0">
        <w:rPr>
          <w:rFonts w:ascii="Times New Roman" w:hAnsi="Times New Roman" w:cs="Times New Roman"/>
          <w:sz w:val="24"/>
          <w:szCs w:val="24"/>
        </w:rPr>
        <w:t>;</w:t>
      </w:r>
    </w:p>
    <w:p w:rsidR="00710A3F" w:rsidRPr="006A3CF0" w:rsidRDefault="00710A3F" w:rsidP="006A3CF0">
      <w:pPr>
        <w:pStyle w:val="af5"/>
        <w:numPr>
          <w:ilvl w:val="0"/>
          <w:numId w:val="45"/>
        </w:numPr>
        <w:spacing w:after="0" w:line="240" w:lineRule="auto"/>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айтқысы келгенде қол көтеру (қол көтеру ережесі);</w:t>
      </w:r>
    </w:p>
    <w:p w:rsidR="00710A3F" w:rsidRPr="006A3CF0" w:rsidRDefault="00710A3F" w:rsidP="006A3CF0">
      <w:pPr>
        <w:pStyle w:val="af5"/>
        <w:numPr>
          <w:ilvl w:val="0"/>
          <w:numId w:val="45"/>
        </w:numPr>
        <w:spacing w:after="0" w:line="240" w:lineRule="auto"/>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сөйлеушіге кедергі болмау</w:t>
      </w:r>
      <w:r w:rsidRPr="006A3CF0">
        <w:rPr>
          <w:rFonts w:ascii="Times New Roman" w:hAnsi="Times New Roman" w:cs="Times New Roman"/>
          <w:sz w:val="24"/>
          <w:szCs w:val="24"/>
        </w:rPr>
        <w:t>;</w:t>
      </w:r>
    </w:p>
    <w:p w:rsidR="00710A3F" w:rsidRPr="006A3CF0" w:rsidRDefault="00710A3F" w:rsidP="006A3CF0">
      <w:pPr>
        <w:pStyle w:val="af5"/>
        <w:numPr>
          <w:ilvl w:val="0"/>
          <w:numId w:val="45"/>
        </w:numPr>
        <w:spacing w:after="0" w:line="240" w:lineRule="auto"/>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егер сөйлеп жатқан адам, әрине әзілдемесе, оның үстінен күлуге болмайды;</w:t>
      </w:r>
    </w:p>
    <w:p w:rsidR="00710A3F" w:rsidRPr="006A3CF0" w:rsidRDefault="00710A3F" w:rsidP="006A3CF0">
      <w:pPr>
        <w:pStyle w:val="af5"/>
        <w:numPr>
          <w:ilvl w:val="0"/>
          <w:numId w:val="45"/>
        </w:numPr>
        <w:spacing w:after="0" w:line="240" w:lineRule="auto"/>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егер сіз сөйлеп тұрған адаммен келіспесеңіз, онда оның айтқан идеяларын сынауға болады, бірақ оның өзін сынауына болмайды.</w:t>
      </w:r>
    </w:p>
    <w:p w:rsidR="00710A3F" w:rsidRPr="006A3CF0" w:rsidRDefault="00710A3F" w:rsidP="006A3CF0">
      <w:pPr>
        <w:spacing w:after="0"/>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Сыныпқа қабылданған шешімдерді қабылдауға жәнекелтірілген ережелерді қадағалауға және дауыс беруге ұсыныс жасаңыз. Осыдан кейін әрбір оқушы бүкіл сынып алдында осы қабылданған ережелерді қадағалануына жауапкершілік алады. Егер ережелер бұзылса, онда оқушылармен сөйлесіп, ережені бұзған адамдармен не істеуге болатынын бірлесіп шешу керек.</w:t>
      </w:r>
    </w:p>
    <w:p w:rsidR="00710A3F" w:rsidRPr="006A3CF0" w:rsidRDefault="00710A3F" w:rsidP="006A3CF0">
      <w:pPr>
        <w:spacing w:after="0"/>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lastRenderedPageBreak/>
        <w:t>Ережелерді үлкен ватман қағазына мұқият жазып, оқу жылының соңына дейін оған сүйену үшін сыныптың қабырғасына іліп қою керек.  Қажет болған жағдайда ережелерге толықтырулар немесе жеке талаптардан тұратын өзгертулер енгізуге болады.</w:t>
      </w:r>
    </w:p>
    <w:p w:rsidR="00710A3F" w:rsidRDefault="00710A3F" w:rsidP="006A3CF0">
      <w:pPr>
        <w:pStyle w:val="a7"/>
        <w:spacing w:after="240" w:afterAutospacing="0"/>
        <w:rPr>
          <w:lang w:val="kk-KZ"/>
        </w:rPr>
      </w:pPr>
    </w:p>
    <w:p w:rsidR="006A3CF0" w:rsidRDefault="006A3CF0" w:rsidP="006A3CF0">
      <w:pPr>
        <w:pStyle w:val="a7"/>
        <w:spacing w:after="240" w:afterAutospacing="0"/>
        <w:rPr>
          <w:lang w:val="kk-KZ"/>
        </w:rPr>
      </w:pPr>
    </w:p>
    <w:p w:rsidR="006A3CF0" w:rsidRDefault="006A3CF0" w:rsidP="006A3CF0">
      <w:pPr>
        <w:pStyle w:val="a7"/>
        <w:spacing w:after="240" w:afterAutospacing="0"/>
        <w:rPr>
          <w:lang w:val="kk-KZ"/>
        </w:rPr>
      </w:pPr>
    </w:p>
    <w:p w:rsidR="006A3CF0" w:rsidRDefault="006A3CF0" w:rsidP="006A3CF0">
      <w:pPr>
        <w:pStyle w:val="a7"/>
        <w:spacing w:after="240" w:afterAutospacing="0"/>
        <w:rPr>
          <w:lang w:val="kk-KZ"/>
        </w:rPr>
      </w:pPr>
    </w:p>
    <w:p w:rsidR="006A3CF0" w:rsidRDefault="006A3CF0" w:rsidP="006A3CF0">
      <w:pPr>
        <w:pStyle w:val="a7"/>
        <w:spacing w:after="240" w:afterAutospacing="0"/>
        <w:rPr>
          <w:lang w:val="kk-KZ"/>
        </w:rPr>
      </w:pPr>
    </w:p>
    <w:p w:rsidR="006A3CF0" w:rsidRDefault="006A3CF0" w:rsidP="006A3CF0">
      <w:pPr>
        <w:pStyle w:val="a7"/>
        <w:spacing w:after="240" w:afterAutospacing="0"/>
        <w:rPr>
          <w:lang w:val="kk-KZ"/>
        </w:rPr>
      </w:pPr>
    </w:p>
    <w:p w:rsidR="006A3CF0" w:rsidRDefault="006A3CF0" w:rsidP="006A3CF0">
      <w:pPr>
        <w:pStyle w:val="a7"/>
        <w:spacing w:after="240" w:afterAutospacing="0"/>
        <w:rPr>
          <w:lang w:val="kk-KZ"/>
        </w:rPr>
      </w:pPr>
    </w:p>
    <w:p w:rsidR="006A3CF0" w:rsidRDefault="006A3CF0" w:rsidP="006A3CF0">
      <w:pPr>
        <w:pStyle w:val="a7"/>
        <w:spacing w:after="240" w:afterAutospacing="0"/>
        <w:rPr>
          <w:lang w:val="kk-KZ"/>
        </w:rPr>
      </w:pPr>
    </w:p>
    <w:p w:rsidR="006A3CF0" w:rsidRDefault="006A3CF0" w:rsidP="006A3CF0">
      <w:pPr>
        <w:pStyle w:val="a7"/>
        <w:spacing w:after="240" w:afterAutospacing="0"/>
        <w:rPr>
          <w:lang w:val="kk-KZ"/>
        </w:rPr>
      </w:pPr>
    </w:p>
    <w:p w:rsidR="006A3CF0" w:rsidRDefault="006A3CF0" w:rsidP="006A3CF0">
      <w:pPr>
        <w:pStyle w:val="a7"/>
        <w:spacing w:after="240" w:afterAutospacing="0"/>
        <w:rPr>
          <w:lang w:val="kk-KZ"/>
        </w:rPr>
      </w:pPr>
    </w:p>
    <w:p w:rsidR="006A3CF0" w:rsidRDefault="006A3CF0" w:rsidP="006A3CF0">
      <w:pPr>
        <w:pStyle w:val="a7"/>
        <w:spacing w:after="240" w:afterAutospacing="0"/>
        <w:rPr>
          <w:lang w:val="kk-KZ"/>
        </w:rPr>
      </w:pPr>
    </w:p>
    <w:p w:rsidR="006A3CF0" w:rsidRDefault="006A3CF0" w:rsidP="006A3CF0">
      <w:pPr>
        <w:pStyle w:val="a7"/>
        <w:spacing w:after="240" w:afterAutospacing="0"/>
        <w:rPr>
          <w:lang w:val="kk-KZ"/>
        </w:rPr>
      </w:pPr>
    </w:p>
    <w:p w:rsidR="006A3CF0" w:rsidRDefault="006A3CF0" w:rsidP="006A3CF0">
      <w:pPr>
        <w:pStyle w:val="a7"/>
        <w:spacing w:after="240" w:afterAutospacing="0"/>
        <w:rPr>
          <w:lang w:val="kk-KZ"/>
        </w:rPr>
      </w:pPr>
    </w:p>
    <w:p w:rsidR="006A3CF0" w:rsidRDefault="006A3CF0" w:rsidP="006A3CF0">
      <w:pPr>
        <w:pStyle w:val="a7"/>
        <w:spacing w:after="240" w:afterAutospacing="0"/>
        <w:rPr>
          <w:lang w:val="kk-KZ"/>
        </w:rPr>
      </w:pPr>
    </w:p>
    <w:p w:rsidR="006A3CF0" w:rsidRDefault="006A3CF0" w:rsidP="006A3CF0">
      <w:pPr>
        <w:pStyle w:val="a7"/>
        <w:spacing w:after="240" w:afterAutospacing="0"/>
        <w:rPr>
          <w:lang w:val="kk-KZ"/>
        </w:rPr>
      </w:pPr>
    </w:p>
    <w:p w:rsidR="006A3CF0" w:rsidRDefault="006A3CF0" w:rsidP="006A3CF0">
      <w:pPr>
        <w:pStyle w:val="a7"/>
        <w:spacing w:after="240" w:afterAutospacing="0"/>
        <w:rPr>
          <w:lang w:val="kk-KZ"/>
        </w:rPr>
      </w:pPr>
    </w:p>
    <w:p w:rsidR="006A3CF0" w:rsidRDefault="006A3CF0" w:rsidP="006A3CF0">
      <w:pPr>
        <w:pStyle w:val="a7"/>
        <w:spacing w:after="240" w:afterAutospacing="0"/>
        <w:rPr>
          <w:lang w:val="kk-KZ"/>
        </w:rPr>
      </w:pPr>
    </w:p>
    <w:p w:rsidR="006A3CF0" w:rsidRDefault="006A3CF0" w:rsidP="006A3CF0">
      <w:pPr>
        <w:pStyle w:val="a7"/>
        <w:spacing w:after="240" w:afterAutospacing="0"/>
        <w:rPr>
          <w:lang w:val="kk-KZ"/>
        </w:rPr>
      </w:pPr>
    </w:p>
    <w:p w:rsidR="006A3CF0" w:rsidRDefault="006A3CF0" w:rsidP="006A3CF0">
      <w:pPr>
        <w:pStyle w:val="a7"/>
        <w:spacing w:after="240" w:afterAutospacing="0"/>
        <w:rPr>
          <w:lang w:val="kk-KZ"/>
        </w:rPr>
      </w:pPr>
    </w:p>
    <w:p w:rsidR="006A3CF0" w:rsidRDefault="006A3CF0" w:rsidP="006A3CF0">
      <w:pPr>
        <w:pStyle w:val="a7"/>
        <w:spacing w:after="240" w:afterAutospacing="0"/>
        <w:rPr>
          <w:lang w:val="kk-KZ"/>
        </w:rPr>
      </w:pPr>
    </w:p>
    <w:p w:rsidR="006A3CF0" w:rsidRDefault="006A3CF0" w:rsidP="006A3CF0">
      <w:pPr>
        <w:pStyle w:val="a7"/>
        <w:spacing w:after="240" w:afterAutospacing="0"/>
        <w:rPr>
          <w:lang w:val="kk-KZ"/>
        </w:rPr>
      </w:pPr>
    </w:p>
    <w:p w:rsidR="006A3CF0" w:rsidRDefault="006A3CF0" w:rsidP="006A3CF0">
      <w:pPr>
        <w:pStyle w:val="a7"/>
        <w:spacing w:after="240" w:afterAutospacing="0"/>
        <w:rPr>
          <w:lang w:val="kk-KZ"/>
        </w:rPr>
      </w:pPr>
    </w:p>
    <w:p w:rsidR="006A3CF0" w:rsidRDefault="006A3CF0" w:rsidP="006A3CF0">
      <w:pPr>
        <w:pStyle w:val="a7"/>
        <w:spacing w:after="240" w:afterAutospacing="0"/>
        <w:rPr>
          <w:lang w:val="kk-KZ"/>
        </w:rPr>
      </w:pPr>
    </w:p>
    <w:p w:rsidR="006A3CF0" w:rsidRPr="00373545" w:rsidRDefault="006A3CF0" w:rsidP="006A3CF0">
      <w:pPr>
        <w:pStyle w:val="a7"/>
        <w:spacing w:after="240" w:afterAutospacing="0"/>
        <w:rPr>
          <w:lang w:val="kk-KZ"/>
        </w:rPr>
      </w:pPr>
    </w:p>
    <w:p w:rsidR="00710A3F" w:rsidRPr="006A3CF0" w:rsidRDefault="00710A3F" w:rsidP="006A3CF0">
      <w:pPr>
        <w:pStyle w:val="a7"/>
        <w:spacing w:before="0" w:beforeAutospacing="0" w:after="0" w:afterAutospacing="0" w:line="276" w:lineRule="auto"/>
        <w:jc w:val="center"/>
        <w:rPr>
          <w:b/>
          <w:bCs/>
          <w:lang w:val="kk-KZ"/>
        </w:rPr>
      </w:pPr>
      <w:r w:rsidRPr="006A3CF0">
        <w:rPr>
          <w:b/>
          <w:bCs/>
          <w:lang w:val="kk-KZ"/>
        </w:rPr>
        <w:lastRenderedPageBreak/>
        <w:t>ОСӨЖ тапсырмаларының тақырыптары</w:t>
      </w:r>
    </w:p>
    <w:p w:rsidR="00710A3F" w:rsidRPr="006A3CF0" w:rsidRDefault="00710A3F" w:rsidP="006A3CF0">
      <w:pPr>
        <w:pStyle w:val="a7"/>
        <w:spacing w:before="0" w:beforeAutospacing="0" w:after="0" w:afterAutospacing="0" w:line="276" w:lineRule="auto"/>
        <w:jc w:val="center"/>
        <w:rPr>
          <w:b/>
          <w:bCs/>
          <w:lang w:val="kk-KZ"/>
        </w:rPr>
      </w:pPr>
      <w:r w:rsidRPr="006A3CF0">
        <w:rPr>
          <w:b/>
          <w:bCs/>
          <w:lang w:val="kk-KZ"/>
        </w:rPr>
        <w:t xml:space="preserve"> (практикалық сабақтардың мысалдары)</w:t>
      </w:r>
    </w:p>
    <w:p w:rsidR="00710A3F" w:rsidRPr="006A3CF0" w:rsidRDefault="00710A3F" w:rsidP="006A3CF0">
      <w:pPr>
        <w:pStyle w:val="a7"/>
        <w:spacing w:before="0" w:beforeAutospacing="0" w:after="0" w:afterAutospacing="0" w:line="276" w:lineRule="auto"/>
        <w:jc w:val="center"/>
        <w:rPr>
          <w:b/>
          <w:bCs/>
          <w:lang w:val="kk-KZ"/>
        </w:rPr>
      </w:pPr>
    </w:p>
    <w:p w:rsidR="00710A3F" w:rsidRPr="006A3CF0" w:rsidRDefault="00710A3F" w:rsidP="006A3CF0">
      <w:pPr>
        <w:jc w:val="both"/>
        <w:rPr>
          <w:rFonts w:ascii="Times New Roman" w:hAnsi="Times New Roman" w:cs="Times New Roman"/>
          <w:b/>
          <w:bCs/>
          <w:sz w:val="24"/>
          <w:szCs w:val="24"/>
          <w:lang w:val="kk-KZ"/>
        </w:rPr>
      </w:pPr>
      <w:r w:rsidRPr="006A3CF0">
        <w:rPr>
          <w:rFonts w:ascii="Times New Roman" w:hAnsi="Times New Roman" w:cs="Times New Roman"/>
          <w:b/>
          <w:bCs/>
          <w:sz w:val="24"/>
          <w:szCs w:val="24"/>
          <w:lang w:val="kk-KZ"/>
        </w:rPr>
        <w:t>«Іскерлік ойын»сценарийі</w:t>
      </w:r>
    </w:p>
    <w:p w:rsidR="00710A3F" w:rsidRPr="006A3CF0" w:rsidRDefault="00710A3F" w:rsidP="006A3CF0">
      <w:pPr>
        <w:jc w:val="both"/>
        <w:rPr>
          <w:rFonts w:ascii="Times New Roman" w:hAnsi="Times New Roman" w:cs="Times New Roman"/>
          <w:b/>
          <w:bCs/>
          <w:sz w:val="24"/>
          <w:szCs w:val="24"/>
          <w:lang w:val="kk-KZ"/>
        </w:rPr>
      </w:pPr>
    </w:p>
    <w:p w:rsidR="00710A3F" w:rsidRPr="006A3CF0" w:rsidRDefault="00710A3F" w:rsidP="006A3CF0">
      <w:pPr>
        <w:ind w:firstLine="851"/>
        <w:jc w:val="both"/>
        <w:rPr>
          <w:rFonts w:ascii="Times New Roman" w:hAnsi="Times New Roman" w:cs="Times New Roman"/>
          <w:sz w:val="24"/>
          <w:szCs w:val="24"/>
          <w:lang w:val="kk-KZ"/>
        </w:rPr>
      </w:pPr>
      <w:r w:rsidRPr="006A3CF0">
        <w:rPr>
          <w:rFonts w:ascii="Times New Roman" w:hAnsi="Times New Roman" w:cs="Times New Roman"/>
          <w:b/>
          <w:bCs/>
          <w:i/>
          <w:iCs/>
          <w:sz w:val="24"/>
          <w:szCs w:val="24"/>
          <w:lang w:val="kk-KZ"/>
        </w:rPr>
        <w:t>Іскерлік ойынның мақсаты</w:t>
      </w:r>
      <w:r w:rsidRPr="006A3CF0">
        <w:rPr>
          <w:rFonts w:ascii="Times New Roman" w:hAnsi="Times New Roman" w:cs="Times New Roman"/>
          <w:sz w:val="24"/>
          <w:szCs w:val="24"/>
          <w:lang w:val="kk-KZ"/>
        </w:rPr>
        <w:t xml:space="preserve">–үшінші тарап мәселелерін құрастыру және оларды шешу жолдарын іздестіру. </w:t>
      </w:r>
    </w:p>
    <w:p w:rsidR="00710A3F" w:rsidRPr="006A3CF0" w:rsidRDefault="00710A3F" w:rsidP="006A3CF0">
      <w:pPr>
        <w:ind w:firstLine="851"/>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Іскерлік ойындар алгоритмін алты кезеңге бөліп қарастыруға болады.</w:t>
      </w:r>
    </w:p>
    <w:p w:rsidR="00710A3F" w:rsidRPr="006A3CF0" w:rsidRDefault="00710A3F" w:rsidP="006A3CF0">
      <w:pPr>
        <w:ind w:firstLine="851"/>
        <w:jc w:val="both"/>
        <w:rPr>
          <w:rFonts w:ascii="Times New Roman" w:hAnsi="Times New Roman" w:cs="Times New Roman"/>
          <w:sz w:val="24"/>
          <w:szCs w:val="24"/>
          <w:lang w:val="kk-KZ"/>
        </w:rPr>
      </w:pPr>
      <w:r w:rsidRPr="006A3CF0">
        <w:rPr>
          <w:rFonts w:ascii="Times New Roman" w:hAnsi="Times New Roman" w:cs="Times New Roman"/>
          <w:i/>
          <w:iCs/>
          <w:sz w:val="24"/>
          <w:szCs w:val="24"/>
          <w:lang w:val="kk-KZ"/>
        </w:rPr>
        <w:t>Бірінші кезең</w:t>
      </w:r>
      <w:r w:rsidRPr="006A3CF0">
        <w:rPr>
          <w:rFonts w:ascii="Times New Roman" w:hAnsi="Times New Roman" w:cs="Times New Roman"/>
          <w:sz w:val="24"/>
          <w:szCs w:val="24"/>
          <w:lang w:val="kk-KZ"/>
        </w:rPr>
        <w:t xml:space="preserve">. Ашық пікір-талас кезінде қатысушылар идеялардың үстемдігі әдісінің көмегімен үшінші тараптың қарастыратын мәселелерін құрастырады, мәселелер «тізімін» жасайды: </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t xml:space="preserve">1. </w:t>
      </w:r>
      <w:r w:rsidRPr="006A3CF0">
        <w:rPr>
          <w:rFonts w:ascii="Times New Roman" w:hAnsi="Times New Roman" w:cs="Times New Roman"/>
          <w:sz w:val="24"/>
          <w:szCs w:val="24"/>
          <w:lang w:val="kk-KZ"/>
        </w:rPr>
        <w:t>Үшінші тараптың саяси п</w:t>
      </w:r>
      <w:r w:rsidRPr="006A3CF0">
        <w:rPr>
          <w:rFonts w:ascii="Times New Roman" w:hAnsi="Times New Roman" w:cs="Times New Roman"/>
          <w:sz w:val="24"/>
          <w:szCs w:val="24"/>
        </w:rPr>
        <w:t>артия</w:t>
      </w:r>
      <w:r w:rsidRPr="006A3CF0">
        <w:rPr>
          <w:rFonts w:ascii="Times New Roman" w:hAnsi="Times New Roman" w:cs="Times New Roman"/>
          <w:sz w:val="24"/>
          <w:szCs w:val="24"/>
          <w:lang w:val="kk-KZ"/>
        </w:rPr>
        <w:t>лармен өзара байланысы</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t xml:space="preserve">2. </w:t>
      </w:r>
      <w:r w:rsidRPr="006A3CF0">
        <w:rPr>
          <w:rFonts w:ascii="Times New Roman" w:hAnsi="Times New Roman" w:cs="Times New Roman"/>
          <w:sz w:val="24"/>
          <w:szCs w:val="24"/>
          <w:lang w:val="kk-KZ"/>
        </w:rPr>
        <w:t>Тараптар арасындағы өзара байланыстар</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t xml:space="preserve">3. </w:t>
      </w:r>
      <w:r w:rsidRPr="006A3CF0">
        <w:rPr>
          <w:rFonts w:ascii="Times New Roman" w:hAnsi="Times New Roman" w:cs="Times New Roman"/>
          <w:sz w:val="24"/>
          <w:szCs w:val="24"/>
          <w:lang w:val="kk-KZ"/>
        </w:rPr>
        <w:t xml:space="preserve">Үшінші тарап ұйымдарының </w:t>
      </w:r>
      <w:r w:rsidRPr="006A3CF0">
        <w:rPr>
          <w:rFonts w:ascii="Times New Roman" w:hAnsi="Times New Roman" w:cs="Times New Roman"/>
          <w:sz w:val="24"/>
          <w:szCs w:val="24"/>
        </w:rPr>
        <w:t>«М</w:t>
      </w:r>
      <w:r w:rsidRPr="006A3CF0">
        <w:rPr>
          <w:rFonts w:ascii="Times New Roman" w:hAnsi="Times New Roman" w:cs="Times New Roman"/>
          <w:sz w:val="24"/>
          <w:szCs w:val="24"/>
          <w:lang w:val="kk-KZ"/>
        </w:rPr>
        <w:t>әзі</w:t>
      </w:r>
      <w:proofErr w:type="gramStart"/>
      <w:r w:rsidRPr="006A3CF0">
        <w:rPr>
          <w:rFonts w:ascii="Times New Roman" w:hAnsi="Times New Roman" w:cs="Times New Roman"/>
          <w:sz w:val="24"/>
          <w:szCs w:val="24"/>
          <w:lang w:val="kk-KZ"/>
        </w:rPr>
        <w:t>р</w:t>
      </w:r>
      <w:proofErr w:type="gramEnd"/>
      <w:r w:rsidRPr="006A3CF0">
        <w:rPr>
          <w:rFonts w:ascii="Times New Roman" w:hAnsi="Times New Roman" w:cs="Times New Roman"/>
          <w:sz w:val="24"/>
          <w:szCs w:val="24"/>
          <w:lang w:val="kk-KZ"/>
        </w:rPr>
        <w:t>і</w:t>
      </w:r>
      <w:r w:rsidRPr="006A3CF0">
        <w:rPr>
          <w:rFonts w:ascii="Times New Roman" w:hAnsi="Times New Roman" w:cs="Times New Roman"/>
          <w:sz w:val="24"/>
          <w:szCs w:val="24"/>
        </w:rPr>
        <w:t xml:space="preserve">» </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t xml:space="preserve">4. </w:t>
      </w:r>
      <w:r w:rsidRPr="006A3CF0">
        <w:rPr>
          <w:rFonts w:ascii="Times New Roman" w:hAnsi="Times New Roman" w:cs="Times New Roman"/>
          <w:sz w:val="24"/>
          <w:szCs w:val="24"/>
          <w:lang w:val="kk-KZ"/>
        </w:rPr>
        <w:t>Қоғамдық ұйымдармен қары</w:t>
      </w:r>
      <w:proofErr w:type="gramStart"/>
      <w:r w:rsidRPr="006A3CF0">
        <w:rPr>
          <w:rFonts w:ascii="Times New Roman" w:hAnsi="Times New Roman" w:cs="Times New Roman"/>
          <w:sz w:val="24"/>
          <w:szCs w:val="24"/>
          <w:lang w:val="kk-KZ"/>
        </w:rPr>
        <w:t>м-</w:t>
      </w:r>
      <w:proofErr w:type="gramEnd"/>
      <w:r w:rsidRPr="006A3CF0">
        <w:rPr>
          <w:rFonts w:ascii="Times New Roman" w:hAnsi="Times New Roman" w:cs="Times New Roman"/>
          <w:sz w:val="24"/>
          <w:szCs w:val="24"/>
          <w:lang w:val="kk-KZ"/>
        </w:rPr>
        <w:t>қатынас мәселелері</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t xml:space="preserve">5. </w:t>
      </w:r>
      <w:r w:rsidRPr="006A3CF0">
        <w:rPr>
          <w:rFonts w:ascii="Times New Roman" w:hAnsi="Times New Roman" w:cs="Times New Roman"/>
          <w:sz w:val="24"/>
          <w:szCs w:val="24"/>
          <w:lang w:val="kk-KZ"/>
        </w:rPr>
        <w:t xml:space="preserve">Азаматтық қоғам мен үшінші тарап мәселесін реттеу </w:t>
      </w:r>
      <w:r w:rsidRPr="006A3CF0">
        <w:rPr>
          <w:rFonts w:ascii="Times New Roman" w:hAnsi="Times New Roman" w:cs="Times New Roman"/>
          <w:sz w:val="24"/>
          <w:szCs w:val="24"/>
        </w:rPr>
        <w:t>(</w:t>
      </w:r>
      <w:r w:rsidRPr="006A3CF0">
        <w:rPr>
          <w:rFonts w:ascii="Times New Roman" w:hAnsi="Times New Roman" w:cs="Times New Roman"/>
          <w:sz w:val="24"/>
          <w:szCs w:val="24"/>
          <w:lang w:val="kk-KZ"/>
        </w:rPr>
        <w:t>икемдеу</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t xml:space="preserve">6. </w:t>
      </w:r>
      <w:r w:rsidRPr="006A3CF0">
        <w:rPr>
          <w:rFonts w:ascii="Times New Roman" w:hAnsi="Times New Roman" w:cs="Times New Roman"/>
          <w:sz w:val="24"/>
          <w:szCs w:val="24"/>
          <w:lang w:val="kk-KZ"/>
        </w:rPr>
        <w:t>Үшінші тарап ұйымдары мемлекеттік құ</w:t>
      </w:r>
      <w:proofErr w:type="gramStart"/>
      <w:r w:rsidRPr="006A3CF0">
        <w:rPr>
          <w:rFonts w:ascii="Times New Roman" w:hAnsi="Times New Roman" w:cs="Times New Roman"/>
          <w:sz w:val="24"/>
          <w:szCs w:val="24"/>
          <w:lang w:val="kk-KZ"/>
        </w:rPr>
        <w:t>рылымдар</w:t>
      </w:r>
      <w:proofErr w:type="gramEnd"/>
      <w:r w:rsidRPr="006A3CF0">
        <w:rPr>
          <w:rFonts w:ascii="Times New Roman" w:hAnsi="Times New Roman" w:cs="Times New Roman"/>
          <w:sz w:val="24"/>
          <w:szCs w:val="24"/>
          <w:lang w:val="kk-KZ"/>
        </w:rPr>
        <w:t>ға қарағанда қаладағы қандай мәселелерді шеше алады</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t xml:space="preserve">7. </w:t>
      </w:r>
      <w:r w:rsidRPr="006A3CF0">
        <w:rPr>
          <w:rFonts w:ascii="Times New Roman" w:hAnsi="Times New Roman" w:cs="Times New Roman"/>
          <w:sz w:val="24"/>
          <w:szCs w:val="24"/>
          <w:lang w:val="kk-KZ"/>
        </w:rPr>
        <w:t>Үшінші тарап алдында тұ</w:t>
      </w:r>
      <w:proofErr w:type="gramStart"/>
      <w:r w:rsidRPr="006A3CF0">
        <w:rPr>
          <w:rFonts w:ascii="Times New Roman" w:hAnsi="Times New Roman" w:cs="Times New Roman"/>
          <w:sz w:val="24"/>
          <w:szCs w:val="24"/>
          <w:lang w:val="kk-KZ"/>
        </w:rPr>
        <w:t>р</w:t>
      </w:r>
      <w:proofErr w:type="gramEnd"/>
      <w:r w:rsidRPr="006A3CF0">
        <w:rPr>
          <w:rFonts w:ascii="Times New Roman" w:hAnsi="Times New Roman" w:cs="Times New Roman"/>
          <w:sz w:val="24"/>
          <w:szCs w:val="24"/>
          <w:lang w:val="kk-KZ"/>
        </w:rPr>
        <w:t>ған адам құқы мәселелері</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t xml:space="preserve">8. </w:t>
      </w:r>
      <w:r w:rsidRPr="006A3CF0">
        <w:rPr>
          <w:rFonts w:ascii="Times New Roman" w:hAnsi="Times New Roman" w:cs="Times New Roman"/>
          <w:sz w:val="24"/>
          <w:szCs w:val="24"/>
          <w:lang w:val="kk-KZ"/>
        </w:rPr>
        <w:t>Қоғамдық ұйымдардың бизне</w:t>
      </w:r>
      <w:proofErr w:type="gramStart"/>
      <w:r w:rsidRPr="006A3CF0">
        <w:rPr>
          <w:rFonts w:ascii="Times New Roman" w:hAnsi="Times New Roman" w:cs="Times New Roman"/>
          <w:sz w:val="24"/>
          <w:szCs w:val="24"/>
          <w:lang w:val="kk-KZ"/>
        </w:rPr>
        <w:t>с-</w:t>
      </w:r>
      <w:proofErr w:type="gramEnd"/>
      <w:r w:rsidRPr="006A3CF0">
        <w:rPr>
          <w:rFonts w:ascii="Times New Roman" w:hAnsi="Times New Roman" w:cs="Times New Roman"/>
          <w:sz w:val="24"/>
          <w:szCs w:val="24"/>
          <w:lang w:val="kk-KZ"/>
        </w:rPr>
        <w:t>құрылымдардың басшыларымен өзара байланыстары</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t xml:space="preserve">9. </w:t>
      </w:r>
      <w:r w:rsidRPr="006A3CF0">
        <w:rPr>
          <w:rFonts w:ascii="Times New Roman" w:hAnsi="Times New Roman" w:cs="Times New Roman"/>
          <w:sz w:val="24"/>
          <w:szCs w:val="24"/>
          <w:lang w:val="kk-KZ"/>
        </w:rPr>
        <w:t>Қоғамдық ұйымдар</w:t>
      </w:r>
      <w:r w:rsidRPr="006A3CF0">
        <w:rPr>
          <w:rFonts w:ascii="Times New Roman" w:hAnsi="Times New Roman" w:cs="Times New Roman"/>
          <w:sz w:val="24"/>
          <w:szCs w:val="24"/>
        </w:rPr>
        <w:t xml:space="preserve"> коалици</w:t>
      </w:r>
      <w:r w:rsidRPr="006A3CF0">
        <w:rPr>
          <w:rFonts w:ascii="Times New Roman" w:hAnsi="Times New Roman" w:cs="Times New Roman"/>
          <w:sz w:val="24"/>
          <w:szCs w:val="24"/>
          <w:lang w:val="kk-KZ"/>
        </w:rPr>
        <w:t>ясын құру</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t xml:space="preserve">10. </w:t>
      </w:r>
      <w:r w:rsidRPr="006A3CF0">
        <w:rPr>
          <w:rFonts w:ascii="Times New Roman" w:hAnsi="Times New Roman" w:cs="Times New Roman"/>
          <w:sz w:val="24"/>
          <w:szCs w:val="24"/>
          <w:lang w:val="kk-KZ"/>
        </w:rPr>
        <w:t>Үшінші тарап қызметінің тиімділігін көтеру</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i/>
          <w:iCs/>
          <w:sz w:val="24"/>
          <w:szCs w:val="24"/>
          <w:lang w:val="kk-KZ"/>
        </w:rPr>
        <w:t>Екінші кезең</w:t>
      </w:r>
      <w:r w:rsidRPr="006A3CF0">
        <w:rPr>
          <w:rFonts w:ascii="Times New Roman" w:hAnsi="Times New Roman" w:cs="Times New Roman"/>
          <w:sz w:val="24"/>
          <w:szCs w:val="24"/>
        </w:rPr>
        <w:t xml:space="preserve">. </w:t>
      </w:r>
      <w:r w:rsidRPr="006A3CF0">
        <w:rPr>
          <w:rFonts w:ascii="Times New Roman" w:hAnsi="Times New Roman" w:cs="Times New Roman"/>
          <w:sz w:val="24"/>
          <w:szCs w:val="24"/>
          <w:lang w:val="kk-KZ"/>
        </w:rPr>
        <w:t>Іскерлік ойынының қатысушылары ұжымдаса отырып мәселелердің басымдылығын анықтайды және команда ішіндегі ең маңызды деген төрт мәселені шешуге бірігеді</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lang w:val="kk-KZ"/>
        </w:rPr>
      </w:pPr>
      <w:r w:rsidRPr="006A3CF0">
        <w:rPr>
          <w:rFonts w:ascii="Times New Roman" w:hAnsi="Times New Roman" w:cs="Times New Roman"/>
          <w:i/>
          <w:iCs/>
          <w:sz w:val="24"/>
          <w:szCs w:val="24"/>
          <w:lang w:val="kk-KZ"/>
        </w:rPr>
        <w:t>Үшінші кезең</w:t>
      </w:r>
      <w:r w:rsidRPr="006A3CF0">
        <w:rPr>
          <w:rFonts w:ascii="Times New Roman" w:hAnsi="Times New Roman" w:cs="Times New Roman"/>
          <w:i/>
          <w:iCs/>
          <w:sz w:val="24"/>
          <w:szCs w:val="24"/>
        </w:rPr>
        <w:t>.</w:t>
      </w:r>
      <w:r w:rsidRPr="006A3CF0">
        <w:rPr>
          <w:rFonts w:ascii="Times New Roman" w:hAnsi="Times New Roman" w:cs="Times New Roman"/>
          <w:sz w:val="24"/>
          <w:szCs w:val="24"/>
        </w:rPr>
        <w:t>Команда</w:t>
      </w:r>
      <w:r w:rsidRPr="006A3CF0">
        <w:rPr>
          <w:rFonts w:ascii="Times New Roman" w:hAnsi="Times New Roman" w:cs="Times New Roman"/>
          <w:sz w:val="24"/>
          <w:szCs w:val="24"/>
          <w:lang w:val="kk-KZ"/>
        </w:rPr>
        <w:t>да «миға шабуыл» тәртібі бойынша мәселелерді шешу жолдарын іздестіру жүргізіледі. Ұсынылған жеке жолдар ойластырылып, нақтыланады және команда мүшелерінің ұсыныстармен толықтырылады.</w:t>
      </w:r>
    </w:p>
    <w:p w:rsidR="00710A3F" w:rsidRPr="006A3CF0" w:rsidRDefault="00710A3F" w:rsidP="006A3CF0">
      <w:pPr>
        <w:ind w:firstLine="851"/>
        <w:jc w:val="both"/>
        <w:rPr>
          <w:rFonts w:ascii="Times New Roman" w:hAnsi="Times New Roman" w:cs="Times New Roman"/>
          <w:sz w:val="24"/>
          <w:szCs w:val="24"/>
          <w:lang w:val="kk-KZ"/>
        </w:rPr>
      </w:pPr>
      <w:r w:rsidRPr="006A3CF0">
        <w:rPr>
          <w:rFonts w:ascii="Times New Roman" w:hAnsi="Times New Roman" w:cs="Times New Roman"/>
          <w:i/>
          <w:iCs/>
          <w:sz w:val="24"/>
          <w:szCs w:val="24"/>
          <w:lang w:val="kk-KZ"/>
        </w:rPr>
        <w:t xml:space="preserve">Төртінші кезең. </w:t>
      </w:r>
      <w:r w:rsidRPr="006A3CF0">
        <w:rPr>
          <w:rFonts w:ascii="Times New Roman" w:hAnsi="Times New Roman" w:cs="Times New Roman"/>
          <w:sz w:val="24"/>
          <w:szCs w:val="24"/>
          <w:lang w:val="kk-KZ"/>
        </w:rPr>
        <w:t>Миға шабуылдың шатасқан үрдісінен кейін, ұйымдасқан түрде  анағұрлым байсалды ұсыныстарды – мәселелерді шешудің жалпы тұжырымын көрсететін ұжымдық шешімдерді қабылдау қажет.</w:t>
      </w:r>
    </w:p>
    <w:p w:rsidR="00710A3F" w:rsidRPr="006A3CF0" w:rsidRDefault="00710A3F" w:rsidP="006A3CF0">
      <w:pPr>
        <w:ind w:firstLine="851"/>
        <w:jc w:val="both"/>
        <w:rPr>
          <w:rFonts w:ascii="Times New Roman" w:hAnsi="Times New Roman" w:cs="Times New Roman"/>
          <w:sz w:val="24"/>
          <w:szCs w:val="24"/>
          <w:lang w:val="kk-KZ"/>
        </w:rPr>
      </w:pPr>
      <w:r w:rsidRPr="006A3CF0">
        <w:rPr>
          <w:rFonts w:ascii="Times New Roman" w:hAnsi="Times New Roman" w:cs="Times New Roman"/>
          <w:i/>
          <w:iCs/>
          <w:sz w:val="24"/>
          <w:szCs w:val="24"/>
          <w:lang w:val="kk-KZ"/>
        </w:rPr>
        <w:lastRenderedPageBreak/>
        <w:t xml:space="preserve">Бесінші кезең. </w:t>
      </w:r>
      <w:r w:rsidRPr="006A3CF0">
        <w:rPr>
          <w:rFonts w:ascii="Times New Roman" w:hAnsi="Times New Roman" w:cs="Times New Roman"/>
          <w:sz w:val="24"/>
          <w:szCs w:val="24"/>
          <w:lang w:val="kk-KZ"/>
        </w:rPr>
        <w:t>Команда жұмысының нәтижесі семинарға қатысушылардың жалпы  отырысында оның делегаттарының баяндамасында айтылады. Шешімдерді презентациялағаннан кейін ой-пікірлер және бағалаулармен алмасу болады.</w:t>
      </w:r>
    </w:p>
    <w:p w:rsidR="00710A3F" w:rsidRPr="006A3CF0" w:rsidRDefault="00710A3F" w:rsidP="006A3CF0">
      <w:pPr>
        <w:ind w:firstLine="851"/>
        <w:jc w:val="both"/>
        <w:rPr>
          <w:rFonts w:ascii="Times New Roman" w:hAnsi="Times New Roman" w:cs="Times New Roman"/>
          <w:sz w:val="24"/>
          <w:szCs w:val="24"/>
          <w:lang w:val="kk-KZ"/>
        </w:rPr>
      </w:pPr>
      <w:r w:rsidRPr="006A3CF0">
        <w:rPr>
          <w:rFonts w:ascii="Times New Roman" w:hAnsi="Times New Roman" w:cs="Times New Roman"/>
          <w:i/>
          <w:iCs/>
          <w:sz w:val="24"/>
          <w:szCs w:val="24"/>
          <w:lang w:val="kk-KZ"/>
        </w:rPr>
        <w:t xml:space="preserve">Алтыншы кезең. </w:t>
      </w:r>
      <w:r w:rsidRPr="006A3CF0">
        <w:rPr>
          <w:rFonts w:ascii="Times New Roman" w:hAnsi="Times New Roman" w:cs="Times New Roman"/>
          <w:sz w:val="24"/>
          <w:szCs w:val="24"/>
          <w:lang w:val="kk-KZ"/>
        </w:rPr>
        <w:t xml:space="preserve">Қорытынды кезең –ойынның бейне таспасын көрудің мақсаты – ұжымдық іс-әрекет пен оған жеке қатысуын жоғарылату болып табылады. Сонымен қатар, ойындардың бейнетаспасын көру және олардың іс-әрекеттерін талқылау, іскерлік ойындардың мазмұндық аспектісін бекітеді, әрбір қатысушыға өзінің жеке іс-әрекет ережелерін жетілдіруге реттеулер табуға мүмкіндік береді, сондай-ақ топта келісілген жұмыстың өзара тиімді іс-әрекеттердің әдістерін жариялайды, қоғамдық қызметке психологиялық күш береді. </w:t>
      </w:r>
    </w:p>
    <w:p w:rsidR="00710A3F" w:rsidRPr="006A3CF0" w:rsidRDefault="00710A3F" w:rsidP="006A3CF0">
      <w:pPr>
        <w:ind w:firstLine="851"/>
        <w:jc w:val="both"/>
        <w:rPr>
          <w:rFonts w:ascii="Times New Roman" w:hAnsi="Times New Roman" w:cs="Times New Roman"/>
          <w:sz w:val="24"/>
          <w:szCs w:val="24"/>
          <w:lang w:val="kk-KZ"/>
        </w:rPr>
      </w:pPr>
      <w:r w:rsidRPr="006A3CF0">
        <w:rPr>
          <w:rFonts w:ascii="Times New Roman" w:hAnsi="Times New Roman" w:cs="Times New Roman"/>
          <w:i/>
          <w:iCs/>
          <w:sz w:val="24"/>
          <w:szCs w:val="24"/>
          <w:lang w:val="kk-KZ"/>
        </w:rPr>
        <w:t>1 Топ</w:t>
      </w:r>
      <w:r w:rsidRPr="006A3CF0">
        <w:rPr>
          <w:rFonts w:ascii="Times New Roman" w:hAnsi="Times New Roman" w:cs="Times New Roman"/>
          <w:sz w:val="24"/>
          <w:szCs w:val="24"/>
          <w:lang w:val="kk-KZ"/>
        </w:rPr>
        <w:t>. Үшінші тарап қандай мәселелерді мемлекеттік құрылымға қарағанда тиімді шеше алады?</w:t>
      </w:r>
    </w:p>
    <w:p w:rsidR="00710A3F" w:rsidRPr="006A3CF0" w:rsidRDefault="00710A3F" w:rsidP="006A3CF0">
      <w:pPr>
        <w:ind w:firstLine="851"/>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 xml:space="preserve">Күш салудың негізгі салалары: а) Әлеуметтік көмек: </w:t>
      </w:r>
    </w:p>
    <w:p w:rsidR="00710A3F" w:rsidRPr="006A3CF0" w:rsidRDefault="00710A3F" w:rsidP="006A3CF0">
      <w:pPr>
        <w:ind w:firstLine="851"/>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-қайырымдылық қызметі;</w:t>
      </w:r>
    </w:p>
    <w:p w:rsidR="00710A3F" w:rsidRPr="006A3CF0" w:rsidRDefault="00710A3F" w:rsidP="006A3CF0">
      <w:pPr>
        <w:ind w:firstLine="851"/>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-балалар мен қартайған (тұрмысы нашар) адамдарға көмек беру;</w:t>
      </w:r>
    </w:p>
    <w:p w:rsidR="00710A3F" w:rsidRPr="006A3CF0" w:rsidRDefault="00710A3F" w:rsidP="006A3CF0">
      <w:pPr>
        <w:ind w:firstLine="851"/>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-үйде жұмыс істеуді ұйымдастыруға көмек беру; үйде жасалған жұмыстарды көрмеге шығаруды ұйымдастыру;</w:t>
      </w:r>
    </w:p>
    <w:p w:rsidR="00710A3F" w:rsidRPr="006A3CF0" w:rsidRDefault="00710A3F" w:rsidP="006A3CF0">
      <w:pPr>
        <w:ind w:firstLine="851"/>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-тұрмысы ауыр отбасыларға қамқорлық көрсету («мекен-жайлық қамқорлық»);</w:t>
      </w:r>
    </w:p>
    <w:p w:rsidR="00710A3F" w:rsidRPr="006A3CF0" w:rsidRDefault="00710A3F" w:rsidP="006A3CF0">
      <w:pPr>
        <w:ind w:firstLine="851"/>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-әлеуметтік жұмыскерлерді оқыту;</w:t>
      </w:r>
    </w:p>
    <w:p w:rsidR="00710A3F" w:rsidRPr="006A3CF0" w:rsidRDefault="00710A3F" w:rsidP="006A3CF0">
      <w:pPr>
        <w:ind w:firstLine="851"/>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-әлеуметтік өзара көмек клубын құрау (оның ішінде еңбекке орналасуға ықпал етуші ұйымдар);</w:t>
      </w:r>
    </w:p>
    <w:p w:rsidR="00710A3F" w:rsidRPr="006A3CF0" w:rsidRDefault="00710A3F" w:rsidP="006A3CF0">
      <w:pPr>
        <w:ind w:firstLine="851"/>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-әлеуметтік-бейімдеуші орталықтарды құру (нашақорлар, зорлық-зомбылықтан зардап шегушілерге және т.б. көмек беру).</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t xml:space="preserve">б) </w:t>
      </w:r>
      <w:r w:rsidRPr="006A3CF0">
        <w:rPr>
          <w:rFonts w:ascii="Times New Roman" w:hAnsi="Times New Roman" w:cs="Times New Roman"/>
          <w:sz w:val="24"/>
          <w:szCs w:val="24"/>
          <w:lang w:val="kk-KZ"/>
        </w:rPr>
        <w:t>Бос уақыт</w:t>
      </w:r>
      <w:r w:rsidRPr="006A3CF0">
        <w:rPr>
          <w:rFonts w:ascii="Times New Roman" w:hAnsi="Times New Roman" w:cs="Times New Roman"/>
          <w:sz w:val="24"/>
          <w:szCs w:val="24"/>
        </w:rPr>
        <w:t xml:space="preserve">, </w:t>
      </w:r>
      <w:r w:rsidRPr="006A3CF0">
        <w:rPr>
          <w:rFonts w:ascii="Times New Roman" w:hAnsi="Times New Roman" w:cs="Times New Roman"/>
          <w:sz w:val="24"/>
          <w:szCs w:val="24"/>
          <w:lang w:val="kk-KZ"/>
        </w:rPr>
        <w:t>тәрбие беру</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t>-</w:t>
      </w:r>
      <w:r w:rsidRPr="006A3CF0">
        <w:rPr>
          <w:rFonts w:ascii="Times New Roman" w:hAnsi="Times New Roman" w:cs="Times New Roman"/>
          <w:sz w:val="24"/>
          <w:szCs w:val="24"/>
          <w:lang w:val="kk-KZ"/>
        </w:rPr>
        <w:t>қызығушылықтары, шығармашылықтарына қарай клубтар мен үйірмелер құру</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t>-</w:t>
      </w:r>
      <w:r w:rsidRPr="006A3CF0">
        <w:rPr>
          <w:rFonts w:ascii="Times New Roman" w:hAnsi="Times New Roman" w:cs="Times New Roman"/>
          <w:sz w:val="24"/>
          <w:szCs w:val="24"/>
          <w:lang w:val="kk-KZ"/>
        </w:rPr>
        <w:t xml:space="preserve">отбасылық демалыс бағыты бойынша жұмыстар </w:t>
      </w:r>
      <w:r w:rsidRPr="006A3CF0">
        <w:rPr>
          <w:rFonts w:ascii="Times New Roman" w:hAnsi="Times New Roman" w:cs="Times New Roman"/>
          <w:sz w:val="24"/>
          <w:szCs w:val="24"/>
        </w:rPr>
        <w:t>(</w:t>
      </w:r>
      <w:r w:rsidRPr="006A3CF0">
        <w:rPr>
          <w:rFonts w:ascii="Times New Roman" w:hAnsi="Times New Roman" w:cs="Times New Roman"/>
          <w:sz w:val="24"/>
          <w:szCs w:val="24"/>
          <w:lang w:val="kk-KZ"/>
        </w:rPr>
        <w:t>демалыс орындары</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t>-</w:t>
      </w:r>
      <w:r w:rsidRPr="006A3CF0">
        <w:rPr>
          <w:rFonts w:ascii="Times New Roman" w:hAnsi="Times New Roman" w:cs="Times New Roman"/>
          <w:sz w:val="24"/>
          <w:szCs w:val="24"/>
          <w:lang w:val="kk-KZ"/>
        </w:rPr>
        <w:t xml:space="preserve">балалармен жұмыс істеу </w:t>
      </w:r>
      <w:r w:rsidRPr="006A3CF0">
        <w:rPr>
          <w:rFonts w:ascii="Times New Roman" w:hAnsi="Times New Roman" w:cs="Times New Roman"/>
          <w:sz w:val="24"/>
          <w:szCs w:val="24"/>
        </w:rPr>
        <w:t>(</w:t>
      </w:r>
      <w:r w:rsidRPr="006A3CF0">
        <w:rPr>
          <w:rFonts w:ascii="Times New Roman" w:hAnsi="Times New Roman" w:cs="Times New Roman"/>
          <w:sz w:val="24"/>
          <w:szCs w:val="24"/>
          <w:lang w:val="kk-KZ"/>
        </w:rPr>
        <w:t xml:space="preserve">оның ішінде </w:t>
      </w:r>
      <w:r w:rsidRPr="006A3CF0">
        <w:rPr>
          <w:rFonts w:ascii="Times New Roman" w:hAnsi="Times New Roman" w:cs="Times New Roman"/>
          <w:sz w:val="24"/>
          <w:szCs w:val="24"/>
        </w:rPr>
        <w:t>спорт</w:t>
      </w:r>
      <w:r w:rsidRPr="006A3CF0">
        <w:rPr>
          <w:rFonts w:ascii="Times New Roman" w:hAnsi="Times New Roman" w:cs="Times New Roman"/>
          <w:sz w:val="24"/>
          <w:szCs w:val="24"/>
          <w:lang w:val="kk-KZ"/>
        </w:rPr>
        <w:t xml:space="preserve"> </w:t>
      </w:r>
      <w:proofErr w:type="gramStart"/>
      <w:r w:rsidRPr="006A3CF0">
        <w:rPr>
          <w:rFonts w:ascii="Times New Roman" w:hAnsi="Times New Roman" w:cs="Times New Roman"/>
          <w:sz w:val="24"/>
          <w:szCs w:val="24"/>
          <w:lang w:val="kk-KZ"/>
        </w:rPr>
        <w:t>ала</w:t>
      </w:r>
      <w:proofErr w:type="gramEnd"/>
      <w:r w:rsidRPr="006A3CF0">
        <w:rPr>
          <w:rFonts w:ascii="Times New Roman" w:hAnsi="Times New Roman" w:cs="Times New Roman"/>
          <w:sz w:val="24"/>
          <w:szCs w:val="24"/>
          <w:lang w:val="kk-KZ"/>
        </w:rPr>
        <w:t>ңдарын жабдықтау</w:t>
      </w:r>
      <w:r w:rsidRPr="006A3CF0">
        <w:rPr>
          <w:rFonts w:ascii="Times New Roman" w:hAnsi="Times New Roman" w:cs="Times New Roman"/>
          <w:sz w:val="24"/>
          <w:szCs w:val="24"/>
        </w:rPr>
        <w:t>; скаут</w:t>
      </w:r>
      <w:r w:rsidRPr="006A3CF0">
        <w:rPr>
          <w:rFonts w:ascii="Times New Roman" w:hAnsi="Times New Roman" w:cs="Times New Roman"/>
          <w:sz w:val="24"/>
          <w:szCs w:val="24"/>
          <w:lang w:val="kk-KZ"/>
        </w:rPr>
        <w:t>тық жасақтарды құру</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t>-</w:t>
      </w:r>
      <w:proofErr w:type="gramStart"/>
      <w:r w:rsidRPr="006A3CF0">
        <w:rPr>
          <w:rFonts w:ascii="Times New Roman" w:hAnsi="Times New Roman" w:cs="Times New Roman"/>
          <w:sz w:val="24"/>
          <w:szCs w:val="24"/>
          <w:lang w:val="kk-KZ"/>
        </w:rPr>
        <w:t>к</w:t>
      </w:r>
      <w:proofErr w:type="gramEnd"/>
      <w:r w:rsidRPr="006A3CF0">
        <w:rPr>
          <w:rFonts w:ascii="Times New Roman" w:hAnsi="Times New Roman" w:cs="Times New Roman"/>
          <w:sz w:val="24"/>
          <w:szCs w:val="24"/>
          <w:lang w:val="kk-KZ"/>
        </w:rPr>
        <w:t>ітап айырбасын реттеу</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t>-</w:t>
      </w:r>
      <w:r w:rsidRPr="006A3CF0">
        <w:rPr>
          <w:rFonts w:ascii="Times New Roman" w:hAnsi="Times New Roman" w:cs="Times New Roman"/>
          <w:sz w:val="24"/>
          <w:szCs w:val="24"/>
          <w:lang w:val="kk-KZ"/>
        </w:rPr>
        <w:t>қаңғыбас балаларды отбасына қайтару, тарату</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t>-</w:t>
      </w:r>
      <w:r w:rsidRPr="006A3CF0">
        <w:rPr>
          <w:rFonts w:ascii="Times New Roman" w:hAnsi="Times New Roman" w:cs="Times New Roman"/>
          <w:sz w:val="24"/>
          <w:szCs w:val="24"/>
          <w:lang w:val="kk-KZ"/>
        </w:rPr>
        <w:t>белсенді топтарды ұйымдастыра отырып территориялардың гүлденуіне үлес қосу</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t>-</w:t>
      </w:r>
      <w:r w:rsidRPr="006A3CF0">
        <w:rPr>
          <w:rFonts w:ascii="Times New Roman" w:hAnsi="Times New Roman" w:cs="Times New Roman"/>
          <w:sz w:val="24"/>
          <w:szCs w:val="24"/>
          <w:lang w:val="kk-KZ"/>
        </w:rPr>
        <w:t>тегін құқық</w:t>
      </w:r>
      <w:proofErr w:type="gramStart"/>
      <w:r w:rsidRPr="006A3CF0">
        <w:rPr>
          <w:rFonts w:ascii="Times New Roman" w:hAnsi="Times New Roman" w:cs="Times New Roman"/>
          <w:sz w:val="24"/>
          <w:szCs w:val="24"/>
          <w:lang w:val="kk-KZ"/>
        </w:rPr>
        <w:t>тық ке</w:t>
      </w:r>
      <w:proofErr w:type="gramEnd"/>
      <w:r w:rsidRPr="006A3CF0">
        <w:rPr>
          <w:rFonts w:ascii="Times New Roman" w:hAnsi="Times New Roman" w:cs="Times New Roman"/>
          <w:sz w:val="24"/>
          <w:szCs w:val="24"/>
          <w:lang w:val="kk-KZ"/>
        </w:rPr>
        <w:t>ңестер</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t>-</w:t>
      </w:r>
      <w:proofErr w:type="gramStart"/>
      <w:r w:rsidRPr="006A3CF0">
        <w:rPr>
          <w:rFonts w:ascii="Times New Roman" w:hAnsi="Times New Roman" w:cs="Times New Roman"/>
          <w:sz w:val="24"/>
          <w:szCs w:val="24"/>
        </w:rPr>
        <w:t>с</w:t>
      </w:r>
      <w:proofErr w:type="gramEnd"/>
      <w:r w:rsidRPr="006A3CF0">
        <w:rPr>
          <w:rFonts w:ascii="Times New Roman" w:hAnsi="Times New Roman" w:cs="Times New Roman"/>
          <w:sz w:val="24"/>
          <w:szCs w:val="24"/>
        </w:rPr>
        <w:t xml:space="preserve">ivic advocacy; </w:t>
      </w:r>
      <w:r w:rsidRPr="006A3CF0">
        <w:rPr>
          <w:rFonts w:ascii="Times New Roman" w:hAnsi="Times New Roman" w:cs="Times New Roman"/>
          <w:sz w:val="24"/>
          <w:szCs w:val="24"/>
          <w:lang w:val="kk-KZ"/>
        </w:rPr>
        <w:t>әділ төрелер алқасын енгізуге ат салысу</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lastRenderedPageBreak/>
        <w:t xml:space="preserve">- </w:t>
      </w:r>
      <w:r w:rsidRPr="006A3CF0">
        <w:rPr>
          <w:rFonts w:ascii="Times New Roman" w:hAnsi="Times New Roman" w:cs="Times New Roman"/>
          <w:sz w:val="24"/>
          <w:szCs w:val="24"/>
          <w:lang w:val="kk-KZ"/>
        </w:rPr>
        <w:t xml:space="preserve">адам құқын қорғау саласы бойынша халықаралық </w:t>
      </w:r>
      <w:proofErr w:type="gramStart"/>
      <w:r w:rsidRPr="006A3CF0">
        <w:rPr>
          <w:rFonts w:ascii="Times New Roman" w:hAnsi="Times New Roman" w:cs="Times New Roman"/>
          <w:sz w:val="24"/>
          <w:szCs w:val="24"/>
          <w:lang w:val="kk-KZ"/>
        </w:rPr>
        <w:t>тәж</w:t>
      </w:r>
      <w:proofErr w:type="gramEnd"/>
      <w:r w:rsidRPr="006A3CF0">
        <w:rPr>
          <w:rFonts w:ascii="Times New Roman" w:hAnsi="Times New Roman" w:cs="Times New Roman"/>
          <w:sz w:val="24"/>
          <w:szCs w:val="24"/>
          <w:lang w:val="kk-KZ"/>
        </w:rPr>
        <w:t>ірибелерді оқыту</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t xml:space="preserve">- </w:t>
      </w:r>
      <w:r w:rsidRPr="006A3CF0">
        <w:rPr>
          <w:rFonts w:ascii="Times New Roman" w:hAnsi="Times New Roman" w:cs="Times New Roman"/>
          <w:sz w:val="24"/>
          <w:szCs w:val="24"/>
          <w:lang w:val="kk-KZ"/>
        </w:rPr>
        <w:t>адам құқын қорғау қызметін БАҚ арқылы насихаттау жұмыстары</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t xml:space="preserve">г) </w:t>
      </w:r>
      <w:r w:rsidRPr="006A3CF0">
        <w:rPr>
          <w:rFonts w:ascii="Times New Roman" w:hAnsi="Times New Roman" w:cs="Times New Roman"/>
          <w:sz w:val="24"/>
          <w:szCs w:val="24"/>
          <w:lang w:val="kk-KZ"/>
        </w:rPr>
        <w:t>Қоғамды демократияландыруды жергілікті басқару деңгейіне көтеру</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t>-</w:t>
      </w:r>
      <w:r w:rsidRPr="006A3CF0">
        <w:rPr>
          <w:rFonts w:ascii="Times New Roman" w:hAnsi="Times New Roman" w:cs="Times New Roman"/>
          <w:sz w:val="24"/>
          <w:szCs w:val="24"/>
          <w:lang w:val="kk-KZ"/>
        </w:rPr>
        <w:t>тұ</w:t>
      </w:r>
      <w:proofErr w:type="gramStart"/>
      <w:r w:rsidRPr="006A3CF0">
        <w:rPr>
          <w:rFonts w:ascii="Times New Roman" w:hAnsi="Times New Roman" w:cs="Times New Roman"/>
          <w:sz w:val="24"/>
          <w:szCs w:val="24"/>
          <w:lang w:val="kk-KZ"/>
        </w:rPr>
        <w:t>р</w:t>
      </w:r>
      <w:proofErr w:type="gramEnd"/>
      <w:r w:rsidRPr="006A3CF0">
        <w:rPr>
          <w:rFonts w:ascii="Times New Roman" w:hAnsi="Times New Roman" w:cs="Times New Roman"/>
          <w:sz w:val="24"/>
          <w:szCs w:val="24"/>
          <w:lang w:val="kk-KZ"/>
        </w:rPr>
        <w:t>ғын үй комитеттерін құру</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t>-</w:t>
      </w:r>
      <w:r w:rsidRPr="006A3CF0">
        <w:rPr>
          <w:rFonts w:ascii="Times New Roman" w:hAnsi="Times New Roman" w:cs="Times New Roman"/>
          <w:sz w:val="24"/>
          <w:szCs w:val="24"/>
          <w:lang w:val="kk-KZ"/>
        </w:rPr>
        <w:t>қоғамды</w:t>
      </w:r>
      <w:proofErr w:type="gramStart"/>
      <w:r w:rsidRPr="006A3CF0">
        <w:rPr>
          <w:rFonts w:ascii="Times New Roman" w:hAnsi="Times New Roman" w:cs="Times New Roman"/>
          <w:sz w:val="24"/>
          <w:szCs w:val="24"/>
          <w:lang w:val="kk-KZ"/>
        </w:rPr>
        <w:t>қ-</w:t>
      </w:r>
      <w:proofErr w:type="gramEnd"/>
      <w:r w:rsidRPr="006A3CF0">
        <w:rPr>
          <w:rFonts w:ascii="Times New Roman" w:hAnsi="Times New Roman" w:cs="Times New Roman"/>
          <w:sz w:val="24"/>
          <w:szCs w:val="24"/>
          <w:lang w:val="kk-KZ"/>
        </w:rPr>
        <w:t>саяси бірлестіктермен ынтымақтастық деңгейде өзара байланыс орнатуға ықпал ету</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t>-</w:t>
      </w:r>
      <w:r w:rsidRPr="006A3CF0">
        <w:rPr>
          <w:rFonts w:ascii="Times New Roman" w:hAnsi="Times New Roman" w:cs="Times New Roman"/>
          <w:sz w:val="24"/>
          <w:szCs w:val="24"/>
          <w:lang w:val="kk-KZ"/>
        </w:rPr>
        <w:t xml:space="preserve">жергілікті деңгейдегі қоғамдық </w:t>
      </w:r>
      <w:proofErr w:type="gramStart"/>
      <w:r w:rsidRPr="006A3CF0">
        <w:rPr>
          <w:rFonts w:ascii="Times New Roman" w:hAnsi="Times New Roman" w:cs="Times New Roman"/>
          <w:sz w:val="24"/>
          <w:szCs w:val="24"/>
        </w:rPr>
        <w:t>акция</w:t>
      </w:r>
      <w:r w:rsidRPr="006A3CF0">
        <w:rPr>
          <w:rFonts w:ascii="Times New Roman" w:hAnsi="Times New Roman" w:cs="Times New Roman"/>
          <w:sz w:val="24"/>
          <w:szCs w:val="24"/>
          <w:lang w:val="kk-KZ"/>
        </w:rPr>
        <w:t>лар</w:t>
      </w:r>
      <w:proofErr w:type="gramEnd"/>
      <w:r w:rsidRPr="006A3CF0">
        <w:rPr>
          <w:rFonts w:ascii="Times New Roman" w:hAnsi="Times New Roman" w:cs="Times New Roman"/>
          <w:sz w:val="24"/>
          <w:szCs w:val="24"/>
          <w:lang w:val="kk-KZ"/>
        </w:rPr>
        <w:t>ға қатысу</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t xml:space="preserve">д) </w:t>
      </w:r>
      <w:r w:rsidRPr="006A3CF0">
        <w:rPr>
          <w:rFonts w:ascii="Times New Roman" w:hAnsi="Times New Roman" w:cs="Times New Roman"/>
          <w:sz w:val="24"/>
          <w:szCs w:val="24"/>
          <w:lang w:val="kk-KZ"/>
        </w:rPr>
        <w:t>Қоршаған ортаны қорғау</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t>- экологи</w:t>
      </w:r>
      <w:r w:rsidRPr="006A3CF0">
        <w:rPr>
          <w:rFonts w:ascii="Times New Roman" w:hAnsi="Times New Roman" w:cs="Times New Roman"/>
          <w:sz w:val="24"/>
          <w:szCs w:val="24"/>
          <w:lang w:val="kk-KZ"/>
        </w:rPr>
        <w:t>ялық тәлім-тәрбие</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t>-</w:t>
      </w:r>
      <w:r w:rsidRPr="006A3CF0">
        <w:rPr>
          <w:rFonts w:ascii="Times New Roman" w:hAnsi="Times New Roman" w:cs="Times New Roman"/>
          <w:sz w:val="24"/>
          <w:szCs w:val="24"/>
          <w:lang w:val="kk-KZ"/>
        </w:rPr>
        <w:t>қалдықтарды лақтыру, лайлау деңгейін азаматтық бақ</w:t>
      </w:r>
      <w:proofErr w:type="gramStart"/>
      <w:r w:rsidRPr="006A3CF0">
        <w:rPr>
          <w:rFonts w:ascii="Times New Roman" w:hAnsi="Times New Roman" w:cs="Times New Roman"/>
          <w:sz w:val="24"/>
          <w:szCs w:val="24"/>
          <w:lang w:val="kk-KZ"/>
        </w:rPr>
        <w:t>ылау</w:t>
      </w:r>
      <w:proofErr w:type="gramEnd"/>
      <w:r w:rsidRPr="006A3CF0">
        <w:rPr>
          <w:rFonts w:ascii="Times New Roman" w:hAnsi="Times New Roman" w:cs="Times New Roman"/>
          <w:sz w:val="24"/>
          <w:szCs w:val="24"/>
          <w:lang w:val="kk-KZ"/>
        </w:rPr>
        <w:t>ға алуды ұйымдастыру және т.б.</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i/>
          <w:iCs/>
          <w:sz w:val="24"/>
          <w:szCs w:val="24"/>
          <w:lang w:val="kk-KZ"/>
        </w:rPr>
        <w:t>2 Топ</w:t>
      </w:r>
      <w:r w:rsidRPr="006A3CF0">
        <w:rPr>
          <w:rFonts w:ascii="Times New Roman" w:hAnsi="Times New Roman" w:cs="Times New Roman"/>
          <w:i/>
          <w:iCs/>
          <w:sz w:val="24"/>
          <w:szCs w:val="24"/>
        </w:rPr>
        <w:t>.</w:t>
      </w:r>
      <w:r w:rsidRPr="006A3CF0">
        <w:rPr>
          <w:rFonts w:ascii="Times New Roman" w:hAnsi="Times New Roman" w:cs="Times New Roman"/>
          <w:sz w:val="24"/>
          <w:szCs w:val="24"/>
          <w:lang w:val="kk-KZ"/>
        </w:rPr>
        <w:t>Тараптар арасындағы өзара қарым-қатынастар мәселесі</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lang w:val="kk-KZ"/>
        </w:rPr>
        <w:t>Жұмыстың негізгі бағыттары</w:t>
      </w:r>
      <w:r w:rsidRPr="006A3CF0">
        <w:rPr>
          <w:rFonts w:ascii="Times New Roman" w:hAnsi="Times New Roman" w:cs="Times New Roman"/>
          <w:sz w:val="24"/>
          <w:szCs w:val="24"/>
        </w:rPr>
        <w:t xml:space="preserve">:  </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t xml:space="preserve">а) </w:t>
      </w:r>
      <w:r w:rsidRPr="006A3CF0">
        <w:rPr>
          <w:rFonts w:ascii="Times New Roman" w:hAnsi="Times New Roman" w:cs="Times New Roman"/>
          <w:sz w:val="24"/>
          <w:szCs w:val="24"/>
          <w:lang w:val="kk-KZ"/>
        </w:rPr>
        <w:t>Тараптардың өзара қары</w:t>
      </w:r>
      <w:proofErr w:type="gramStart"/>
      <w:r w:rsidRPr="006A3CF0">
        <w:rPr>
          <w:rFonts w:ascii="Times New Roman" w:hAnsi="Times New Roman" w:cs="Times New Roman"/>
          <w:sz w:val="24"/>
          <w:szCs w:val="24"/>
          <w:lang w:val="kk-KZ"/>
        </w:rPr>
        <w:t>м-</w:t>
      </w:r>
      <w:proofErr w:type="gramEnd"/>
      <w:r w:rsidRPr="006A3CF0">
        <w:rPr>
          <w:rFonts w:ascii="Times New Roman" w:hAnsi="Times New Roman" w:cs="Times New Roman"/>
          <w:sz w:val="24"/>
          <w:szCs w:val="24"/>
          <w:lang w:val="kk-KZ"/>
        </w:rPr>
        <w:t>қатынастарын заңнамамен қамтамасыз ету</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t>-</w:t>
      </w:r>
      <w:proofErr w:type="gramStart"/>
      <w:r w:rsidRPr="006A3CF0">
        <w:rPr>
          <w:rFonts w:ascii="Times New Roman" w:hAnsi="Times New Roman" w:cs="Times New Roman"/>
          <w:sz w:val="24"/>
          <w:szCs w:val="24"/>
          <w:lang w:val="kk-KZ"/>
        </w:rPr>
        <w:t>азаматтарды</w:t>
      </w:r>
      <w:proofErr w:type="gramEnd"/>
      <w:r w:rsidRPr="006A3CF0">
        <w:rPr>
          <w:rFonts w:ascii="Times New Roman" w:hAnsi="Times New Roman" w:cs="Times New Roman"/>
          <w:sz w:val="24"/>
          <w:szCs w:val="24"/>
          <w:lang w:val="kk-KZ"/>
        </w:rPr>
        <w:t>ң ақпаратқа құқы туралы заң</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t>-</w:t>
      </w:r>
      <w:r w:rsidRPr="006A3CF0">
        <w:rPr>
          <w:rFonts w:ascii="Times New Roman" w:hAnsi="Times New Roman" w:cs="Times New Roman"/>
          <w:sz w:val="24"/>
          <w:szCs w:val="24"/>
          <w:lang w:val="kk-KZ"/>
        </w:rPr>
        <w:t>қорғау (</w:t>
      </w:r>
      <w:r w:rsidRPr="006A3CF0">
        <w:rPr>
          <w:rFonts w:ascii="Times New Roman" w:hAnsi="Times New Roman" w:cs="Times New Roman"/>
          <w:sz w:val="24"/>
          <w:szCs w:val="24"/>
        </w:rPr>
        <w:t>лоббизм</w:t>
      </w:r>
      <w:r w:rsidRPr="006A3CF0">
        <w:rPr>
          <w:rFonts w:ascii="Times New Roman" w:hAnsi="Times New Roman" w:cs="Times New Roman"/>
          <w:sz w:val="24"/>
          <w:szCs w:val="24"/>
          <w:lang w:val="kk-KZ"/>
        </w:rPr>
        <w:t xml:space="preserve">) туралы </w:t>
      </w:r>
      <w:proofErr w:type="gramStart"/>
      <w:r w:rsidRPr="006A3CF0">
        <w:rPr>
          <w:rFonts w:ascii="Times New Roman" w:hAnsi="Times New Roman" w:cs="Times New Roman"/>
          <w:sz w:val="24"/>
          <w:szCs w:val="24"/>
          <w:lang w:val="kk-KZ"/>
        </w:rPr>
        <w:t>за</w:t>
      </w:r>
      <w:proofErr w:type="gramEnd"/>
      <w:r w:rsidRPr="006A3CF0">
        <w:rPr>
          <w:rFonts w:ascii="Times New Roman" w:hAnsi="Times New Roman" w:cs="Times New Roman"/>
          <w:sz w:val="24"/>
          <w:szCs w:val="24"/>
          <w:lang w:val="kk-KZ"/>
        </w:rPr>
        <w:t>ң</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t>-</w:t>
      </w:r>
      <w:r w:rsidRPr="006A3CF0">
        <w:rPr>
          <w:rFonts w:ascii="Times New Roman" w:hAnsi="Times New Roman" w:cs="Times New Roman"/>
          <w:sz w:val="24"/>
          <w:szCs w:val="24"/>
          <w:lang w:val="kk-KZ"/>
        </w:rPr>
        <w:t>биліктің шешімін қоғ</w:t>
      </w:r>
      <w:proofErr w:type="gramStart"/>
      <w:r w:rsidRPr="006A3CF0">
        <w:rPr>
          <w:rFonts w:ascii="Times New Roman" w:hAnsi="Times New Roman" w:cs="Times New Roman"/>
          <w:sz w:val="24"/>
          <w:szCs w:val="24"/>
          <w:lang w:val="kk-KZ"/>
        </w:rPr>
        <w:t>ам</w:t>
      </w:r>
      <w:proofErr w:type="gramEnd"/>
      <w:r w:rsidRPr="006A3CF0">
        <w:rPr>
          <w:rFonts w:ascii="Times New Roman" w:hAnsi="Times New Roman" w:cs="Times New Roman"/>
          <w:sz w:val="24"/>
          <w:szCs w:val="24"/>
          <w:lang w:val="kk-KZ"/>
        </w:rPr>
        <w:t>ға міндетті енгізуді жариялау бойынша іс-шараларды қабылдау</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t xml:space="preserve">б) </w:t>
      </w:r>
      <w:proofErr w:type="gramStart"/>
      <w:r w:rsidRPr="006A3CF0">
        <w:rPr>
          <w:rFonts w:ascii="Times New Roman" w:hAnsi="Times New Roman" w:cs="Times New Roman"/>
          <w:sz w:val="24"/>
          <w:szCs w:val="24"/>
          <w:lang w:val="kk-KZ"/>
        </w:rPr>
        <w:t>Заңды</w:t>
      </w:r>
      <w:proofErr w:type="gramEnd"/>
      <w:r w:rsidRPr="006A3CF0">
        <w:rPr>
          <w:rFonts w:ascii="Times New Roman" w:hAnsi="Times New Roman" w:cs="Times New Roman"/>
          <w:sz w:val="24"/>
          <w:szCs w:val="24"/>
          <w:lang w:val="kk-KZ"/>
        </w:rPr>
        <w:t>қ шығармашылыққа қатысу</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t>-</w:t>
      </w:r>
      <w:r w:rsidRPr="006A3CF0">
        <w:rPr>
          <w:rFonts w:ascii="Times New Roman" w:hAnsi="Times New Roman" w:cs="Times New Roman"/>
          <w:sz w:val="24"/>
          <w:szCs w:val="24"/>
          <w:lang w:val="kk-KZ"/>
        </w:rPr>
        <w:t>қ</w:t>
      </w:r>
      <w:proofErr w:type="gramStart"/>
      <w:r w:rsidRPr="006A3CF0">
        <w:rPr>
          <w:rFonts w:ascii="Times New Roman" w:hAnsi="Times New Roman" w:cs="Times New Roman"/>
          <w:sz w:val="24"/>
          <w:szCs w:val="24"/>
          <w:lang w:val="kk-KZ"/>
        </w:rPr>
        <w:t>ала</w:t>
      </w:r>
      <w:proofErr w:type="gramEnd"/>
      <w:r w:rsidRPr="006A3CF0">
        <w:rPr>
          <w:rFonts w:ascii="Times New Roman" w:hAnsi="Times New Roman" w:cs="Times New Roman"/>
          <w:sz w:val="24"/>
          <w:szCs w:val="24"/>
          <w:lang w:val="kk-KZ"/>
        </w:rPr>
        <w:t xml:space="preserve"> бюджетін қалыптастыруда қоғамдық ұйымдардың қатысуы туралы заң</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t>-</w:t>
      </w:r>
      <w:r w:rsidRPr="006A3CF0">
        <w:rPr>
          <w:rFonts w:ascii="Times New Roman" w:hAnsi="Times New Roman" w:cs="Times New Roman"/>
          <w:sz w:val="24"/>
          <w:szCs w:val="24"/>
          <w:lang w:val="kk-KZ"/>
        </w:rPr>
        <w:t>барлық тараптардың өзара байланыстары туралы заң</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t>-</w:t>
      </w:r>
      <w:r w:rsidRPr="006A3CF0">
        <w:rPr>
          <w:rFonts w:ascii="Times New Roman" w:hAnsi="Times New Roman" w:cs="Times New Roman"/>
          <w:sz w:val="24"/>
          <w:szCs w:val="24"/>
          <w:lang w:val="kk-KZ"/>
        </w:rPr>
        <w:t xml:space="preserve">қоғамдық ұйымдарды БАҚ эфирі уақытына ұсыну және басылымдар құқы туралы </w:t>
      </w:r>
      <w:proofErr w:type="gramStart"/>
      <w:r w:rsidRPr="006A3CF0">
        <w:rPr>
          <w:rFonts w:ascii="Times New Roman" w:hAnsi="Times New Roman" w:cs="Times New Roman"/>
          <w:sz w:val="24"/>
          <w:szCs w:val="24"/>
          <w:lang w:val="kk-KZ"/>
        </w:rPr>
        <w:t>за</w:t>
      </w:r>
      <w:proofErr w:type="gramEnd"/>
      <w:r w:rsidRPr="006A3CF0">
        <w:rPr>
          <w:rFonts w:ascii="Times New Roman" w:hAnsi="Times New Roman" w:cs="Times New Roman"/>
          <w:sz w:val="24"/>
          <w:szCs w:val="24"/>
          <w:lang w:val="kk-KZ"/>
        </w:rPr>
        <w:t>ң</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t>-</w:t>
      </w:r>
      <w:r w:rsidRPr="006A3CF0">
        <w:rPr>
          <w:rFonts w:ascii="Times New Roman" w:hAnsi="Times New Roman" w:cs="Times New Roman"/>
          <w:sz w:val="24"/>
          <w:szCs w:val="24"/>
          <w:lang w:val="kk-KZ"/>
        </w:rPr>
        <w:t xml:space="preserve">1,2 және 3 тараптың ақпараттық базасы туралы </w:t>
      </w:r>
      <w:proofErr w:type="gramStart"/>
      <w:r w:rsidRPr="006A3CF0">
        <w:rPr>
          <w:rFonts w:ascii="Times New Roman" w:hAnsi="Times New Roman" w:cs="Times New Roman"/>
          <w:sz w:val="24"/>
          <w:szCs w:val="24"/>
          <w:lang w:val="kk-KZ"/>
        </w:rPr>
        <w:t>за</w:t>
      </w:r>
      <w:proofErr w:type="gramEnd"/>
      <w:r w:rsidRPr="006A3CF0">
        <w:rPr>
          <w:rFonts w:ascii="Times New Roman" w:hAnsi="Times New Roman" w:cs="Times New Roman"/>
          <w:sz w:val="24"/>
          <w:szCs w:val="24"/>
          <w:lang w:val="kk-KZ"/>
        </w:rPr>
        <w:t>ң  және базаға қоғамдық қол жеткізу</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t xml:space="preserve">в) </w:t>
      </w:r>
      <w:r w:rsidRPr="006A3CF0">
        <w:rPr>
          <w:rFonts w:ascii="Times New Roman" w:hAnsi="Times New Roman" w:cs="Times New Roman"/>
          <w:sz w:val="24"/>
          <w:szCs w:val="24"/>
          <w:lang w:val="kk-KZ"/>
        </w:rPr>
        <w:t>ҮЕҰ коммерциялық ұйымдар тарапынан қолдау көрсету</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t>-</w:t>
      </w:r>
      <w:r w:rsidRPr="006A3CF0">
        <w:rPr>
          <w:rFonts w:ascii="Times New Roman" w:hAnsi="Times New Roman" w:cs="Times New Roman"/>
          <w:sz w:val="24"/>
          <w:szCs w:val="24"/>
          <w:lang w:val="kk-KZ"/>
        </w:rPr>
        <w:t>салықтық жеңілді</w:t>
      </w:r>
      <w:proofErr w:type="gramStart"/>
      <w:r w:rsidRPr="006A3CF0">
        <w:rPr>
          <w:rFonts w:ascii="Times New Roman" w:hAnsi="Times New Roman" w:cs="Times New Roman"/>
          <w:sz w:val="24"/>
          <w:szCs w:val="24"/>
          <w:lang w:val="kk-KZ"/>
        </w:rPr>
        <w:t>к</w:t>
      </w:r>
      <w:proofErr w:type="gramEnd"/>
      <w:r w:rsidRPr="006A3CF0">
        <w:rPr>
          <w:rFonts w:ascii="Times New Roman" w:hAnsi="Times New Roman" w:cs="Times New Roman"/>
          <w:sz w:val="24"/>
          <w:szCs w:val="24"/>
          <w:lang w:val="kk-KZ"/>
        </w:rPr>
        <w:t xml:space="preserve"> жүйесін жетілдіру</w:t>
      </w:r>
      <w:r w:rsidRPr="006A3CF0">
        <w:rPr>
          <w:rFonts w:ascii="Times New Roman" w:hAnsi="Times New Roman" w:cs="Times New Roman"/>
          <w:sz w:val="24"/>
          <w:szCs w:val="24"/>
        </w:rPr>
        <w:t xml:space="preserve">; </w:t>
      </w:r>
      <w:r w:rsidRPr="006A3CF0">
        <w:rPr>
          <w:rFonts w:ascii="Times New Roman" w:hAnsi="Times New Roman" w:cs="Times New Roman"/>
          <w:sz w:val="24"/>
          <w:szCs w:val="24"/>
          <w:lang w:val="kk-KZ"/>
        </w:rPr>
        <w:t>оларға қол жеткізу жағдайлары</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t xml:space="preserve">г) </w:t>
      </w:r>
      <w:r w:rsidRPr="006A3CF0">
        <w:rPr>
          <w:rFonts w:ascii="Times New Roman" w:hAnsi="Times New Roman" w:cs="Times New Roman"/>
          <w:sz w:val="24"/>
          <w:szCs w:val="24"/>
          <w:lang w:val="kk-KZ"/>
        </w:rPr>
        <w:t>2- ші және 3-ші тараптардың билік органдарын қалыптастыруға қатысуы</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t>-</w:t>
      </w:r>
      <w:r w:rsidRPr="006A3CF0">
        <w:rPr>
          <w:rFonts w:ascii="Times New Roman" w:hAnsi="Times New Roman" w:cs="Times New Roman"/>
          <w:sz w:val="24"/>
          <w:szCs w:val="24"/>
          <w:lang w:val="kk-KZ"/>
        </w:rPr>
        <w:t xml:space="preserve">өз ортасынан өкілдерді </w:t>
      </w:r>
      <w:proofErr w:type="gramStart"/>
      <w:r w:rsidRPr="006A3CF0">
        <w:rPr>
          <w:rFonts w:ascii="Times New Roman" w:hAnsi="Times New Roman" w:cs="Times New Roman"/>
          <w:sz w:val="24"/>
          <w:szCs w:val="24"/>
          <w:lang w:val="kk-KZ"/>
        </w:rPr>
        <w:t>сайлау</w:t>
      </w:r>
      <w:proofErr w:type="gramEnd"/>
      <w:r w:rsidRPr="006A3CF0">
        <w:rPr>
          <w:rFonts w:ascii="Times New Roman" w:hAnsi="Times New Roman" w:cs="Times New Roman"/>
          <w:sz w:val="24"/>
          <w:szCs w:val="24"/>
          <w:lang w:val="kk-KZ"/>
        </w:rPr>
        <w:t>ға шығару</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t>-коалици</w:t>
      </w:r>
      <w:r w:rsidRPr="006A3CF0">
        <w:rPr>
          <w:rFonts w:ascii="Times New Roman" w:hAnsi="Times New Roman" w:cs="Times New Roman"/>
          <w:sz w:val="24"/>
          <w:szCs w:val="24"/>
          <w:lang w:val="kk-KZ"/>
        </w:rPr>
        <w:t>яларды құру</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lastRenderedPageBreak/>
        <w:t>-</w:t>
      </w:r>
      <w:r w:rsidRPr="006A3CF0">
        <w:rPr>
          <w:rFonts w:ascii="Times New Roman" w:hAnsi="Times New Roman" w:cs="Times New Roman"/>
          <w:sz w:val="24"/>
          <w:szCs w:val="24"/>
          <w:lang w:val="kk-KZ"/>
        </w:rPr>
        <w:t xml:space="preserve">әрекет етуші </w:t>
      </w:r>
      <w:r w:rsidRPr="006A3CF0">
        <w:rPr>
          <w:rFonts w:ascii="Times New Roman" w:hAnsi="Times New Roman" w:cs="Times New Roman"/>
          <w:sz w:val="24"/>
          <w:szCs w:val="24"/>
        </w:rPr>
        <w:t>депутат</w:t>
      </w:r>
      <w:r w:rsidRPr="006A3CF0">
        <w:rPr>
          <w:rFonts w:ascii="Times New Roman" w:hAnsi="Times New Roman" w:cs="Times New Roman"/>
          <w:sz w:val="24"/>
          <w:szCs w:val="24"/>
          <w:lang w:val="kk-KZ"/>
        </w:rPr>
        <w:t>тарды қолдау</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t xml:space="preserve">д) </w:t>
      </w:r>
      <w:r w:rsidRPr="006A3CF0">
        <w:rPr>
          <w:rFonts w:ascii="Times New Roman" w:hAnsi="Times New Roman" w:cs="Times New Roman"/>
          <w:sz w:val="24"/>
          <w:szCs w:val="24"/>
          <w:lang w:val="kk-KZ"/>
        </w:rPr>
        <w:t>Тараптарды нақты тапсырмаларды шешу мақсатында бі</w:t>
      </w:r>
      <w:proofErr w:type="gramStart"/>
      <w:r w:rsidRPr="006A3CF0">
        <w:rPr>
          <w:rFonts w:ascii="Times New Roman" w:hAnsi="Times New Roman" w:cs="Times New Roman"/>
          <w:sz w:val="24"/>
          <w:szCs w:val="24"/>
          <w:lang w:val="kk-KZ"/>
        </w:rPr>
        <w:t>р</w:t>
      </w:r>
      <w:proofErr w:type="gramEnd"/>
      <w:r w:rsidRPr="006A3CF0">
        <w:rPr>
          <w:rFonts w:ascii="Times New Roman" w:hAnsi="Times New Roman" w:cs="Times New Roman"/>
          <w:sz w:val="24"/>
          <w:szCs w:val="24"/>
          <w:lang w:val="kk-KZ"/>
        </w:rPr>
        <w:t>іктіру</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t>-инвестици</w:t>
      </w:r>
      <w:r w:rsidRPr="006A3CF0">
        <w:rPr>
          <w:rFonts w:ascii="Times New Roman" w:hAnsi="Times New Roman" w:cs="Times New Roman"/>
          <w:sz w:val="24"/>
          <w:szCs w:val="24"/>
          <w:lang w:val="kk-KZ"/>
        </w:rPr>
        <w:t xml:space="preserve">ялық </w:t>
      </w:r>
      <w:proofErr w:type="gramStart"/>
      <w:r w:rsidRPr="006A3CF0">
        <w:rPr>
          <w:rFonts w:ascii="Times New Roman" w:hAnsi="Times New Roman" w:cs="Times New Roman"/>
          <w:sz w:val="24"/>
          <w:szCs w:val="24"/>
          <w:lang w:val="kk-KZ"/>
        </w:rPr>
        <w:t>жобалар</w:t>
      </w:r>
      <w:proofErr w:type="gramEnd"/>
      <w:r w:rsidRPr="006A3CF0">
        <w:rPr>
          <w:rFonts w:ascii="Times New Roman" w:hAnsi="Times New Roman" w:cs="Times New Roman"/>
          <w:sz w:val="24"/>
          <w:szCs w:val="24"/>
          <w:lang w:val="kk-KZ"/>
        </w:rPr>
        <w:t>ға қатысу</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t xml:space="preserve">-олимпиада, </w:t>
      </w:r>
      <w:r w:rsidRPr="006A3CF0">
        <w:rPr>
          <w:rFonts w:ascii="Times New Roman" w:hAnsi="Times New Roman" w:cs="Times New Roman"/>
          <w:sz w:val="24"/>
          <w:szCs w:val="24"/>
          <w:lang w:val="kk-KZ"/>
        </w:rPr>
        <w:t>сайлаулар мен өзге де іс-шаралар түрлеріне қатысу</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t xml:space="preserve">е) </w:t>
      </w:r>
      <w:r w:rsidRPr="006A3CF0">
        <w:rPr>
          <w:rFonts w:ascii="Times New Roman" w:hAnsi="Times New Roman" w:cs="Times New Roman"/>
          <w:sz w:val="24"/>
          <w:szCs w:val="24"/>
          <w:lang w:val="kk-KZ"/>
        </w:rPr>
        <w:t>Ф</w:t>
      </w:r>
      <w:r w:rsidRPr="006A3CF0">
        <w:rPr>
          <w:rFonts w:ascii="Times New Roman" w:hAnsi="Times New Roman" w:cs="Times New Roman"/>
          <w:sz w:val="24"/>
          <w:szCs w:val="24"/>
        </w:rPr>
        <w:t>андрайзинг</w:t>
      </w:r>
      <w:r w:rsidRPr="006A3CF0">
        <w:rPr>
          <w:rFonts w:ascii="Times New Roman" w:hAnsi="Times New Roman" w:cs="Times New Roman"/>
          <w:sz w:val="24"/>
          <w:szCs w:val="24"/>
          <w:lang w:val="kk-KZ"/>
        </w:rPr>
        <w:t>ті жүзеге асыру</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t>-</w:t>
      </w:r>
      <w:r w:rsidRPr="006A3CF0">
        <w:rPr>
          <w:rFonts w:ascii="Times New Roman" w:hAnsi="Times New Roman" w:cs="Times New Roman"/>
          <w:sz w:val="24"/>
          <w:szCs w:val="24"/>
          <w:lang w:val="kk-KZ"/>
        </w:rPr>
        <w:t>жергілікті бюджеттен, қайырымдылық қорларынан, коммерциялық ұйымдардан түскендерді бі</w:t>
      </w:r>
      <w:proofErr w:type="gramStart"/>
      <w:r w:rsidRPr="006A3CF0">
        <w:rPr>
          <w:rFonts w:ascii="Times New Roman" w:hAnsi="Times New Roman" w:cs="Times New Roman"/>
          <w:sz w:val="24"/>
          <w:szCs w:val="24"/>
          <w:lang w:val="kk-KZ"/>
        </w:rPr>
        <w:t>р</w:t>
      </w:r>
      <w:proofErr w:type="gramEnd"/>
      <w:r w:rsidRPr="006A3CF0">
        <w:rPr>
          <w:rFonts w:ascii="Times New Roman" w:hAnsi="Times New Roman" w:cs="Times New Roman"/>
          <w:sz w:val="24"/>
          <w:szCs w:val="24"/>
          <w:lang w:val="kk-KZ"/>
        </w:rPr>
        <w:t>іктіру</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i/>
          <w:iCs/>
          <w:sz w:val="24"/>
          <w:szCs w:val="24"/>
          <w:lang w:val="kk-KZ"/>
        </w:rPr>
        <w:t>3 Топ</w:t>
      </w:r>
      <w:r w:rsidRPr="006A3CF0">
        <w:rPr>
          <w:rFonts w:ascii="Times New Roman" w:hAnsi="Times New Roman" w:cs="Times New Roman"/>
          <w:sz w:val="24"/>
          <w:szCs w:val="24"/>
        </w:rPr>
        <w:t xml:space="preserve">. </w:t>
      </w:r>
      <w:r w:rsidRPr="006A3CF0">
        <w:rPr>
          <w:rFonts w:ascii="Times New Roman" w:hAnsi="Times New Roman" w:cs="Times New Roman"/>
          <w:sz w:val="24"/>
          <w:szCs w:val="24"/>
          <w:lang w:val="kk-KZ"/>
        </w:rPr>
        <w:t>К</w:t>
      </w:r>
      <w:r w:rsidRPr="006A3CF0">
        <w:rPr>
          <w:rFonts w:ascii="Times New Roman" w:hAnsi="Times New Roman" w:cs="Times New Roman"/>
          <w:sz w:val="24"/>
          <w:szCs w:val="24"/>
        </w:rPr>
        <w:t>оалици</w:t>
      </w:r>
      <w:r w:rsidRPr="006A3CF0">
        <w:rPr>
          <w:rFonts w:ascii="Times New Roman" w:hAnsi="Times New Roman" w:cs="Times New Roman"/>
          <w:sz w:val="24"/>
          <w:szCs w:val="24"/>
          <w:lang w:val="kk-KZ"/>
        </w:rPr>
        <w:t>яларды құру мәселесі</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t xml:space="preserve">а) </w:t>
      </w:r>
      <w:r w:rsidRPr="006A3CF0">
        <w:rPr>
          <w:rFonts w:ascii="Times New Roman" w:hAnsi="Times New Roman" w:cs="Times New Roman"/>
          <w:sz w:val="24"/>
          <w:szCs w:val="24"/>
          <w:lang w:val="kk-KZ"/>
        </w:rPr>
        <w:t>Бірлескен қызмет тү</w:t>
      </w:r>
      <w:proofErr w:type="gramStart"/>
      <w:r w:rsidRPr="006A3CF0">
        <w:rPr>
          <w:rFonts w:ascii="Times New Roman" w:hAnsi="Times New Roman" w:cs="Times New Roman"/>
          <w:sz w:val="24"/>
          <w:szCs w:val="24"/>
          <w:lang w:val="kk-KZ"/>
        </w:rPr>
        <w:t>р</w:t>
      </w:r>
      <w:proofErr w:type="gramEnd"/>
      <w:r w:rsidRPr="006A3CF0">
        <w:rPr>
          <w:rFonts w:ascii="Times New Roman" w:hAnsi="Times New Roman" w:cs="Times New Roman"/>
          <w:sz w:val="24"/>
          <w:szCs w:val="24"/>
          <w:lang w:val="kk-KZ"/>
        </w:rPr>
        <w:t>ін қадағалау</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t xml:space="preserve">б) </w:t>
      </w:r>
      <w:r w:rsidRPr="006A3CF0">
        <w:rPr>
          <w:rFonts w:ascii="Times New Roman" w:hAnsi="Times New Roman" w:cs="Times New Roman"/>
          <w:sz w:val="24"/>
          <w:szCs w:val="24"/>
          <w:lang w:val="kk-KZ"/>
        </w:rPr>
        <w:t>Нақты сұрақтар бойынша ұйымдарды уақытша немесе үнемі бі</w:t>
      </w:r>
      <w:proofErr w:type="gramStart"/>
      <w:r w:rsidRPr="006A3CF0">
        <w:rPr>
          <w:rFonts w:ascii="Times New Roman" w:hAnsi="Times New Roman" w:cs="Times New Roman"/>
          <w:sz w:val="24"/>
          <w:szCs w:val="24"/>
          <w:lang w:val="kk-KZ"/>
        </w:rPr>
        <w:t>р</w:t>
      </w:r>
      <w:proofErr w:type="gramEnd"/>
      <w:r w:rsidRPr="006A3CF0">
        <w:rPr>
          <w:rFonts w:ascii="Times New Roman" w:hAnsi="Times New Roman" w:cs="Times New Roman"/>
          <w:sz w:val="24"/>
          <w:szCs w:val="24"/>
          <w:lang w:val="kk-KZ"/>
        </w:rPr>
        <w:t>іктіру</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t xml:space="preserve">в) </w:t>
      </w:r>
      <w:r w:rsidRPr="006A3CF0">
        <w:rPr>
          <w:rFonts w:ascii="Times New Roman" w:hAnsi="Times New Roman" w:cs="Times New Roman"/>
          <w:sz w:val="24"/>
          <w:szCs w:val="24"/>
          <w:lang w:val="kk-KZ"/>
        </w:rPr>
        <w:t>Мүдделі тұлғаларды қызметке тарту барысында қызығушылықтарды жариялау</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t xml:space="preserve">г) </w:t>
      </w:r>
      <w:r w:rsidRPr="006A3CF0">
        <w:rPr>
          <w:rFonts w:ascii="Times New Roman" w:hAnsi="Times New Roman" w:cs="Times New Roman"/>
          <w:sz w:val="24"/>
          <w:szCs w:val="24"/>
          <w:lang w:val="kk-KZ"/>
        </w:rPr>
        <w:t>Мақ</w:t>
      </w:r>
      <w:proofErr w:type="gramStart"/>
      <w:r w:rsidRPr="006A3CF0">
        <w:rPr>
          <w:rFonts w:ascii="Times New Roman" w:hAnsi="Times New Roman" w:cs="Times New Roman"/>
          <w:sz w:val="24"/>
          <w:szCs w:val="24"/>
          <w:lang w:val="kk-KZ"/>
        </w:rPr>
        <w:t>сат</w:t>
      </w:r>
      <w:proofErr w:type="gramEnd"/>
      <w:r w:rsidRPr="006A3CF0">
        <w:rPr>
          <w:rFonts w:ascii="Times New Roman" w:hAnsi="Times New Roman" w:cs="Times New Roman"/>
          <w:sz w:val="24"/>
          <w:szCs w:val="24"/>
          <w:lang w:val="kk-KZ"/>
        </w:rPr>
        <w:t xml:space="preserve"> ағашын құру, оларды сатыға бөлу</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t xml:space="preserve">д) </w:t>
      </w:r>
      <w:r w:rsidRPr="006A3CF0">
        <w:rPr>
          <w:rFonts w:ascii="Times New Roman" w:hAnsi="Times New Roman" w:cs="Times New Roman"/>
          <w:sz w:val="24"/>
          <w:szCs w:val="24"/>
          <w:lang w:val="kk-KZ"/>
        </w:rPr>
        <w:t>Жалпы мақсатты таңдау, оны мақ</w:t>
      </w:r>
      <w:proofErr w:type="gramStart"/>
      <w:r w:rsidRPr="006A3CF0">
        <w:rPr>
          <w:rFonts w:ascii="Times New Roman" w:hAnsi="Times New Roman" w:cs="Times New Roman"/>
          <w:sz w:val="24"/>
          <w:szCs w:val="24"/>
          <w:lang w:val="kk-KZ"/>
        </w:rPr>
        <w:t>саттар</w:t>
      </w:r>
      <w:proofErr w:type="gramEnd"/>
      <w:r w:rsidRPr="006A3CF0">
        <w:rPr>
          <w:rFonts w:ascii="Times New Roman" w:hAnsi="Times New Roman" w:cs="Times New Roman"/>
          <w:sz w:val="24"/>
          <w:szCs w:val="24"/>
          <w:lang w:val="kk-KZ"/>
        </w:rPr>
        <w:t>ға қарай құрылымдау, мәселен</w:t>
      </w:r>
      <w:r w:rsidRPr="006A3CF0">
        <w:rPr>
          <w:rFonts w:ascii="Times New Roman" w:hAnsi="Times New Roman" w:cs="Times New Roman"/>
          <w:sz w:val="24"/>
          <w:szCs w:val="24"/>
        </w:rPr>
        <w:t xml:space="preserve">: </w:t>
      </w:r>
      <w:r w:rsidRPr="006A3CF0">
        <w:rPr>
          <w:rFonts w:ascii="Times New Roman" w:hAnsi="Times New Roman" w:cs="Times New Roman"/>
          <w:sz w:val="24"/>
          <w:szCs w:val="24"/>
          <w:lang w:val="kk-KZ"/>
        </w:rPr>
        <w:t>әйелдер, жан-жануарлар, отбасылар, автокөліктердің құқын қорғау</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t>е) Коммер</w:t>
      </w:r>
      <w:r w:rsidRPr="006A3CF0">
        <w:rPr>
          <w:rFonts w:ascii="Times New Roman" w:hAnsi="Times New Roman" w:cs="Times New Roman"/>
          <w:sz w:val="24"/>
          <w:szCs w:val="24"/>
          <w:lang w:val="kk-KZ"/>
        </w:rPr>
        <w:t>циялық жобалар</w:t>
      </w:r>
      <w:r w:rsidRPr="006A3CF0">
        <w:rPr>
          <w:rFonts w:ascii="Times New Roman" w:hAnsi="Times New Roman" w:cs="Times New Roman"/>
          <w:sz w:val="24"/>
          <w:szCs w:val="24"/>
        </w:rPr>
        <w:t xml:space="preserve">: </w:t>
      </w:r>
      <w:r w:rsidRPr="006A3CF0">
        <w:rPr>
          <w:rFonts w:ascii="Times New Roman" w:hAnsi="Times New Roman" w:cs="Times New Roman"/>
          <w:sz w:val="24"/>
          <w:szCs w:val="24"/>
          <w:lang w:val="kk-KZ"/>
        </w:rPr>
        <w:t>кәсіпкерлермен өзара ортақ талаптармен бі</w:t>
      </w:r>
      <w:proofErr w:type="gramStart"/>
      <w:r w:rsidRPr="006A3CF0">
        <w:rPr>
          <w:rFonts w:ascii="Times New Roman" w:hAnsi="Times New Roman" w:cs="Times New Roman"/>
          <w:sz w:val="24"/>
          <w:szCs w:val="24"/>
          <w:lang w:val="kk-KZ"/>
        </w:rPr>
        <w:t>р</w:t>
      </w:r>
      <w:proofErr w:type="gramEnd"/>
      <w:r w:rsidRPr="006A3CF0">
        <w:rPr>
          <w:rFonts w:ascii="Times New Roman" w:hAnsi="Times New Roman" w:cs="Times New Roman"/>
          <w:sz w:val="24"/>
          <w:szCs w:val="24"/>
          <w:lang w:val="kk-KZ"/>
        </w:rPr>
        <w:t>ігу</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i/>
          <w:iCs/>
          <w:sz w:val="24"/>
          <w:szCs w:val="24"/>
          <w:lang w:val="kk-KZ"/>
        </w:rPr>
        <w:t>4 Топ</w:t>
      </w:r>
      <w:r w:rsidRPr="006A3CF0">
        <w:rPr>
          <w:rFonts w:ascii="Times New Roman" w:hAnsi="Times New Roman" w:cs="Times New Roman"/>
          <w:sz w:val="24"/>
          <w:szCs w:val="24"/>
        </w:rPr>
        <w:t xml:space="preserve">. </w:t>
      </w:r>
      <w:r w:rsidRPr="006A3CF0">
        <w:rPr>
          <w:rFonts w:ascii="Times New Roman" w:hAnsi="Times New Roman" w:cs="Times New Roman"/>
          <w:sz w:val="24"/>
          <w:szCs w:val="24"/>
          <w:lang w:val="kk-KZ"/>
        </w:rPr>
        <w:t>3-ші тараптың тиімділігін көтеру мәселелері</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t>а) За</w:t>
      </w:r>
      <w:r w:rsidRPr="006A3CF0">
        <w:rPr>
          <w:rFonts w:ascii="Times New Roman" w:hAnsi="Times New Roman" w:cs="Times New Roman"/>
          <w:sz w:val="24"/>
          <w:szCs w:val="24"/>
          <w:lang w:val="kk-KZ"/>
        </w:rPr>
        <w:t>ңнамалық жол</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t>-</w:t>
      </w:r>
      <w:r w:rsidRPr="006A3CF0">
        <w:rPr>
          <w:rFonts w:ascii="Times New Roman" w:hAnsi="Times New Roman" w:cs="Times New Roman"/>
          <w:sz w:val="24"/>
          <w:szCs w:val="24"/>
          <w:lang w:val="kk-KZ"/>
        </w:rPr>
        <w:t>үшінші тарапты қолдау туралы заң</w:t>
      </w:r>
      <w:r w:rsidRPr="006A3CF0">
        <w:rPr>
          <w:rFonts w:ascii="Times New Roman" w:hAnsi="Times New Roman" w:cs="Times New Roman"/>
          <w:sz w:val="24"/>
          <w:szCs w:val="24"/>
        </w:rPr>
        <w:t>: коммер</w:t>
      </w:r>
      <w:r w:rsidRPr="006A3CF0">
        <w:rPr>
          <w:rFonts w:ascii="Times New Roman" w:hAnsi="Times New Roman" w:cs="Times New Roman"/>
          <w:sz w:val="24"/>
          <w:szCs w:val="24"/>
          <w:lang w:val="kk-KZ"/>
        </w:rPr>
        <w:t>циялық қызметпен айналысатын қоғамдық ұйымдар үшін жеңілдіктер</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t>-</w:t>
      </w:r>
      <w:r w:rsidRPr="006A3CF0">
        <w:rPr>
          <w:rFonts w:ascii="Times New Roman" w:hAnsi="Times New Roman" w:cs="Times New Roman"/>
          <w:sz w:val="24"/>
          <w:szCs w:val="24"/>
          <w:lang w:val="kk-KZ"/>
        </w:rPr>
        <w:t xml:space="preserve">3-ші </w:t>
      </w:r>
      <w:proofErr w:type="gramStart"/>
      <w:r w:rsidRPr="006A3CF0">
        <w:rPr>
          <w:rFonts w:ascii="Times New Roman" w:hAnsi="Times New Roman" w:cs="Times New Roman"/>
          <w:sz w:val="24"/>
          <w:szCs w:val="24"/>
          <w:lang w:val="kk-KZ"/>
        </w:rPr>
        <w:t>тарап</w:t>
      </w:r>
      <w:proofErr w:type="gramEnd"/>
      <w:r w:rsidRPr="006A3CF0">
        <w:rPr>
          <w:rFonts w:ascii="Times New Roman" w:hAnsi="Times New Roman" w:cs="Times New Roman"/>
          <w:sz w:val="24"/>
          <w:szCs w:val="24"/>
          <w:lang w:val="kk-KZ"/>
        </w:rPr>
        <w:t>қа арналған салық өлшемі туралы заң</w:t>
      </w:r>
      <w:r w:rsidRPr="006A3CF0">
        <w:rPr>
          <w:rFonts w:ascii="Times New Roman" w:hAnsi="Times New Roman" w:cs="Times New Roman"/>
          <w:sz w:val="24"/>
          <w:szCs w:val="24"/>
        </w:rPr>
        <w:t xml:space="preserve"> (</w:t>
      </w:r>
      <w:r w:rsidRPr="006A3CF0">
        <w:rPr>
          <w:rFonts w:ascii="Times New Roman" w:hAnsi="Times New Roman" w:cs="Times New Roman"/>
          <w:sz w:val="24"/>
          <w:szCs w:val="24"/>
          <w:lang w:val="kk-KZ"/>
        </w:rPr>
        <w:t>мәселен</w:t>
      </w:r>
      <w:r w:rsidRPr="006A3CF0">
        <w:rPr>
          <w:rFonts w:ascii="Times New Roman" w:hAnsi="Times New Roman" w:cs="Times New Roman"/>
          <w:sz w:val="24"/>
          <w:szCs w:val="24"/>
        </w:rPr>
        <w:t xml:space="preserve">, </w:t>
      </w:r>
      <w:r w:rsidRPr="006A3CF0">
        <w:rPr>
          <w:rFonts w:ascii="Times New Roman" w:hAnsi="Times New Roman" w:cs="Times New Roman"/>
          <w:sz w:val="24"/>
          <w:szCs w:val="24"/>
          <w:lang w:val="kk-KZ"/>
        </w:rPr>
        <w:t>өзінің белсенділігі мен қоғамдық маңыздылығын дәлелдеген ұйымға арналған ерекше салық</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t>-</w:t>
      </w:r>
      <w:r w:rsidRPr="006A3CF0">
        <w:rPr>
          <w:rFonts w:ascii="Times New Roman" w:hAnsi="Times New Roman" w:cs="Times New Roman"/>
          <w:sz w:val="24"/>
          <w:szCs w:val="24"/>
          <w:lang w:val="kk-KZ"/>
        </w:rPr>
        <w:t>жеке тұлғалардан салық алуды енгізу</w:t>
      </w:r>
      <w:r w:rsidRPr="006A3CF0">
        <w:rPr>
          <w:rFonts w:ascii="Times New Roman" w:hAnsi="Times New Roman" w:cs="Times New Roman"/>
          <w:sz w:val="24"/>
          <w:szCs w:val="24"/>
        </w:rPr>
        <w:t xml:space="preserve"> (</w:t>
      </w:r>
      <w:r w:rsidRPr="006A3CF0">
        <w:rPr>
          <w:rFonts w:ascii="Times New Roman" w:hAnsi="Times New Roman" w:cs="Times New Roman"/>
          <w:sz w:val="24"/>
          <w:szCs w:val="24"/>
          <w:lang w:val="kk-KZ"/>
        </w:rPr>
        <w:t>3-ші тарапта ресми  дәлелденбеген белсенді қатысулар</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t>-</w:t>
      </w:r>
      <w:r w:rsidRPr="006A3CF0">
        <w:rPr>
          <w:rFonts w:ascii="Times New Roman" w:hAnsi="Times New Roman" w:cs="Times New Roman"/>
          <w:sz w:val="24"/>
          <w:szCs w:val="24"/>
          <w:lang w:val="kk-KZ"/>
        </w:rPr>
        <w:t xml:space="preserve">БАҚ қатысты </w:t>
      </w:r>
      <w:r w:rsidRPr="006A3CF0">
        <w:rPr>
          <w:rFonts w:ascii="Times New Roman" w:hAnsi="Times New Roman" w:cs="Times New Roman"/>
          <w:sz w:val="24"/>
          <w:szCs w:val="24"/>
        </w:rPr>
        <w:t>за</w:t>
      </w:r>
      <w:r w:rsidRPr="006A3CF0">
        <w:rPr>
          <w:rFonts w:ascii="Times New Roman" w:hAnsi="Times New Roman" w:cs="Times New Roman"/>
          <w:sz w:val="24"/>
          <w:szCs w:val="24"/>
          <w:lang w:val="kk-KZ"/>
        </w:rPr>
        <w:t>ң</w:t>
      </w:r>
      <w:r w:rsidRPr="006A3CF0">
        <w:rPr>
          <w:rFonts w:ascii="Times New Roman" w:hAnsi="Times New Roman" w:cs="Times New Roman"/>
          <w:sz w:val="24"/>
          <w:szCs w:val="24"/>
        </w:rPr>
        <w:t xml:space="preserve"> (</w:t>
      </w:r>
      <w:r w:rsidRPr="006A3CF0">
        <w:rPr>
          <w:rFonts w:ascii="Times New Roman" w:hAnsi="Times New Roman" w:cs="Times New Roman"/>
          <w:sz w:val="24"/>
          <w:szCs w:val="24"/>
          <w:lang w:val="kk-KZ"/>
        </w:rPr>
        <w:t>3-ші тараптың мәселелерін міндетті түрде жариялау</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t>б) 3-</w:t>
      </w:r>
      <w:r w:rsidRPr="006A3CF0">
        <w:rPr>
          <w:rFonts w:ascii="Times New Roman" w:hAnsi="Times New Roman" w:cs="Times New Roman"/>
          <w:sz w:val="24"/>
          <w:szCs w:val="24"/>
          <w:lang w:val="kk-KZ"/>
        </w:rPr>
        <w:t>ші тараптағы бі</w:t>
      </w:r>
      <w:proofErr w:type="gramStart"/>
      <w:r w:rsidRPr="006A3CF0">
        <w:rPr>
          <w:rFonts w:ascii="Times New Roman" w:hAnsi="Times New Roman" w:cs="Times New Roman"/>
          <w:sz w:val="24"/>
          <w:szCs w:val="24"/>
          <w:lang w:val="kk-KZ"/>
        </w:rPr>
        <w:t>л</w:t>
      </w:r>
      <w:proofErr w:type="gramEnd"/>
      <w:r w:rsidRPr="006A3CF0">
        <w:rPr>
          <w:rFonts w:ascii="Times New Roman" w:hAnsi="Times New Roman" w:cs="Times New Roman"/>
          <w:sz w:val="24"/>
          <w:szCs w:val="24"/>
          <w:lang w:val="kk-KZ"/>
        </w:rPr>
        <w:t>ім</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t>-курс</w:t>
      </w:r>
      <w:r w:rsidRPr="006A3CF0">
        <w:rPr>
          <w:rFonts w:ascii="Times New Roman" w:hAnsi="Times New Roman" w:cs="Times New Roman"/>
          <w:sz w:val="24"/>
          <w:szCs w:val="24"/>
          <w:lang w:val="kk-KZ"/>
        </w:rPr>
        <w:t>тар</w:t>
      </w:r>
      <w:r w:rsidRPr="006A3CF0">
        <w:rPr>
          <w:rFonts w:ascii="Times New Roman" w:hAnsi="Times New Roman" w:cs="Times New Roman"/>
          <w:sz w:val="24"/>
          <w:szCs w:val="24"/>
        </w:rPr>
        <w:t>, семинар</w:t>
      </w:r>
      <w:r w:rsidRPr="006A3CF0">
        <w:rPr>
          <w:rFonts w:ascii="Times New Roman" w:hAnsi="Times New Roman" w:cs="Times New Roman"/>
          <w:sz w:val="24"/>
          <w:szCs w:val="24"/>
          <w:lang w:val="kk-KZ"/>
        </w:rPr>
        <w:t>лар</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t>-</w:t>
      </w:r>
      <w:r w:rsidRPr="006A3CF0">
        <w:rPr>
          <w:rFonts w:ascii="Times New Roman" w:hAnsi="Times New Roman" w:cs="Times New Roman"/>
          <w:sz w:val="24"/>
          <w:szCs w:val="24"/>
          <w:lang w:val="kk-KZ"/>
        </w:rPr>
        <w:t>Жоғарғы оқу орындарындағ</w:t>
      </w:r>
      <w:proofErr w:type="gramStart"/>
      <w:r w:rsidRPr="006A3CF0">
        <w:rPr>
          <w:rFonts w:ascii="Times New Roman" w:hAnsi="Times New Roman" w:cs="Times New Roman"/>
          <w:sz w:val="24"/>
          <w:szCs w:val="24"/>
          <w:lang w:val="kk-KZ"/>
        </w:rPr>
        <w:t>ы</w:t>
      </w:r>
      <w:proofErr w:type="gramEnd"/>
      <w:r w:rsidRPr="006A3CF0">
        <w:rPr>
          <w:rFonts w:ascii="Times New Roman" w:hAnsi="Times New Roman" w:cs="Times New Roman"/>
          <w:sz w:val="24"/>
          <w:szCs w:val="24"/>
          <w:lang w:val="kk-KZ"/>
        </w:rPr>
        <w:t xml:space="preserve"> ағартушылық</w:t>
      </w:r>
      <w:r w:rsidRPr="006A3CF0">
        <w:rPr>
          <w:rFonts w:ascii="Times New Roman" w:hAnsi="Times New Roman" w:cs="Times New Roman"/>
          <w:sz w:val="24"/>
          <w:szCs w:val="24"/>
        </w:rPr>
        <w:t xml:space="preserve"> (</w:t>
      </w:r>
      <w:r w:rsidRPr="006A3CF0">
        <w:rPr>
          <w:rFonts w:ascii="Times New Roman" w:hAnsi="Times New Roman" w:cs="Times New Roman"/>
          <w:sz w:val="24"/>
          <w:szCs w:val="24"/>
          <w:lang w:val="kk-KZ"/>
        </w:rPr>
        <w:t xml:space="preserve">сондай-ақ </w:t>
      </w:r>
      <w:r w:rsidRPr="006A3CF0">
        <w:rPr>
          <w:rFonts w:ascii="Times New Roman" w:hAnsi="Times New Roman" w:cs="Times New Roman"/>
          <w:sz w:val="24"/>
          <w:szCs w:val="24"/>
        </w:rPr>
        <w:t>коммер</w:t>
      </w:r>
      <w:r w:rsidRPr="006A3CF0">
        <w:rPr>
          <w:rFonts w:ascii="Times New Roman" w:hAnsi="Times New Roman" w:cs="Times New Roman"/>
          <w:sz w:val="24"/>
          <w:szCs w:val="24"/>
          <w:lang w:val="kk-KZ"/>
        </w:rPr>
        <w:t>циялық мекемелердегі</w:t>
      </w:r>
      <w:r w:rsidRPr="006A3CF0">
        <w:rPr>
          <w:rFonts w:ascii="Times New Roman" w:hAnsi="Times New Roman" w:cs="Times New Roman"/>
          <w:sz w:val="24"/>
          <w:szCs w:val="24"/>
        </w:rPr>
        <w:t>, сертификация).</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t xml:space="preserve">в) </w:t>
      </w:r>
      <w:r w:rsidRPr="006A3CF0">
        <w:rPr>
          <w:rFonts w:ascii="Times New Roman" w:hAnsi="Times New Roman" w:cs="Times New Roman"/>
          <w:sz w:val="24"/>
          <w:szCs w:val="24"/>
          <w:lang w:val="kk-KZ"/>
        </w:rPr>
        <w:t>Ақпараттық қолдау көрсету</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t>-</w:t>
      </w:r>
      <w:r w:rsidRPr="006A3CF0">
        <w:rPr>
          <w:rFonts w:ascii="Times New Roman" w:hAnsi="Times New Roman" w:cs="Times New Roman"/>
          <w:sz w:val="24"/>
          <w:szCs w:val="24"/>
          <w:lang w:val="kk-KZ"/>
        </w:rPr>
        <w:t>орталықтандырылған баспа органын негіздеу</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lastRenderedPageBreak/>
        <w:t>-</w:t>
      </w:r>
      <w:r w:rsidRPr="006A3CF0">
        <w:rPr>
          <w:rFonts w:ascii="Times New Roman" w:hAnsi="Times New Roman" w:cs="Times New Roman"/>
          <w:sz w:val="24"/>
          <w:szCs w:val="24"/>
          <w:lang w:val="kk-KZ"/>
        </w:rPr>
        <w:t>3-ші тарапты мемлекеттік құрылымдарда жарнамалау (</w:t>
      </w:r>
      <w:r w:rsidRPr="006A3CF0">
        <w:rPr>
          <w:rFonts w:ascii="Times New Roman" w:hAnsi="Times New Roman" w:cs="Times New Roman"/>
          <w:sz w:val="24"/>
          <w:szCs w:val="24"/>
        </w:rPr>
        <w:t>презентаци</w:t>
      </w:r>
      <w:r w:rsidRPr="006A3CF0">
        <w:rPr>
          <w:rFonts w:ascii="Times New Roman" w:hAnsi="Times New Roman" w:cs="Times New Roman"/>
          <w:sz w:val="24"/>
          <w:szCs w:val="24"/>
          <w:lang w:val="kk-KZ"/>
        </w:rPr>
        <w:t>ялау)</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rPr>
        <w:t xml:space="preserve">г) </w:t>
      </w:r>
      <w:r w:rsidRPr="006A3CF0">
        <w:rPr>
          <w:rFonts w:ascii="Times New Roman" w:hAnsi="Times New Roman" w:cs="Times New Roman"/>
          <w:sz w:val="24"/>
          <w:szCs w:val="24"/>
          <w:lang w:val="kk-KZ"/>
        </w:rPr>
        <w:t xml:space="preserve">қоғамдық мәселелерді тимсіз шешетін мемлекеттік комитеттерді 3-ші </w:t>
      </w:r>
      <w:proofErr w:type="gramStart"/>
      <w:r w:rsidRPr="006A3CF0">
        <w:rPr>
          <w:rFonts w:ascii="Times New Roman" w:hAnsi="Times New Roman" w:cs="Times New Roman"/>
          <w:sz w:val="24"/>
          <w:szCs w:val="24"/>
          <w:lang w:val="kk-KZ"/>
        </w:rPr>
        <w:t>тарап</w:t>
      </w:r>
      <w:proofErr w:type="gramEnd"/>
      <w:r w:rsidRPr="006A3CF0">
        <w:rPr>
          <w:rFonts w:ascii="Times New Roman" w:hAnsi="Times New Roman" w:cs="Times New Roman"/>
          <w:sz w:val="24"/>
          <w:szCs w:val="24"/>
          <w:lang w:val="kk-KZ"/>
        </w:rPr>
        <w:t>қа қайта дайындау (кәсіби біліктілігін ауыстыру)</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rPr>
      </w:pPr>
      <w:r w:rsidRPr="006A3CF0">
        <w:rPr>
          <w:rFonts w:ascii="Times New Roman" w:hAnsi="Times New Roman" w:cs="Times New Roman"/>
          <w:sz w:val="24"/>
          <w:szCs w:val="24"/>
          <w:lang w:val="kk-KZ"/>
        </w:rPr>
        <w:t xml:space="preserve">Іскерлік ойыннан кейін бірлескен жұмыстың қорытындысын жасау </w:t>
      </w:r>
      <w:r w:rsidRPr="006A3CF0">
        <w:rPr>
          <w:rFonts w:ascii="Times New Roman" w:hAnsi="Times New Roman" w:cs="Times New Roman"/>
          <w:sz w:val="24"/>
          <w:szCs w:val="24"/>
        </w:rPr>
        <w:t>–</w:t>
      </w:r>
      <w:r w:rsidRPr="006A3CF0">
        <w:rPr>
          <w:rFonts w:ascii="Times New Roman" w:hAnsi="Times New Roman" w:cs="Times New Roman"/>
          <w:sz w:val="24"/>
          <w:szCs w:val="24"/>
          <w:lang w:val="kk-KZ"/>
        </w:rPr>
        <w:t>бұл семинарға қатысушылар мен оның жаттықтырушысы жағынан оның тиімділігін бағалау дегенді білдіреді</w:t>
      </w:r>
      <w:r w:rsidRPr="006A3CF0">
        <w:rPr>
          <w:rFonts w:ascii="Times New Roman" w:hAnsi="Times New Roman" w:cs="Times New Roman"/>
          <w:sz w:val="24"/>
          <w:szCs w:val="24"/>
        </w:rPr>
        <w:t xml:space="preserve">.                </w:t>
      </w:r>
    </w:p>
    <w:p w:rsidR="00710A3F" w:rsidRPr="006A3CF0" w:rsidRDefault="00710A3F" w:rsidP="006A3CF0">
      <w:pPr>
        <w:ind w:firstLine="851"/>
        <w:jc w:val="both"/>
        <w:rPr>
          <w:rFonts w:ascii="Times New Roman" w:hAnsi="Times New Roman" w:cs="Times New Roman"/>
          <w:sz w:val="24"/>
          <w:szCs w:val="24"/>
        </w:rPr>
      </w:pPr>
    </w:p>
    <w:p w:rsidR="006A3CF0" w:rsidRDefault="006A3CF0" w:rsidP="006A3CF0">
      <w:pPr>
        <w:jc w:val="center"/>
        <w:rPr>
          <w:rFonts w:ascii="Times New Roman" w:hAnsi="Times New Roman" w:cs="Times New Roman"/>
          <w:b/>
          <w:bCs/>
          <w:sz w:val="24"/>
          <w:szCs w:val="24"/>
          <w:lang w:val="kk-KZ"/>
        </w:rPr>
      </w:pPr>
    </w:p>
    <w:p w:rsidR="00710A3F" w:rsidRPr="004C3EC4" w:rsidRDefault="00710A3F" w:rsidP="006A3CF0">
      <w:pPr>
        <w:jc w:val="center"/>
        <w:rPr>
          <w:rFonts w:ascii="Times New Roman" w:hAnsi="Times New Roman" w:cs="Times New Roman"/>
          <w:b/>
          <w:bCs/>
          <w:sz w:val="24"/>
          <w:szCs w:val="24"/>
          <w:lang w:val="kk-KZ"/>
        </w:rPr>
      </w:pPr>
      <w:r w:rsidRPr="004C3EC4">
        <w:rPr>
          <w:rFonts w:ascii="Times New Roman" w:hAnsi="Times New Roman" w:cs="Times New Roman"/>
          <w:b/>
          <w:bCs/>
          <w:sz w:val="24"/>
          <w:szCs w:val="24"/>
          <w:lang w:val="kk-KZ"/>
        </w:rPr>
        <w:t>Фокус-</w:t>
      </w:r>
      <w:r w:rsidRPr="006A3CF0">
        <w:rPr>
          <w:rFonts w:ascii="Times New Roman" w:hAnsi="Times New Roman" w:cs="Times New Roman"/>
          <w:b/>
          <w:bCs/>
          <w:sz w:val="24"/>
          <w:szCs w:val="24"/>
          <w:lang w:val="kk-KZ"/>
        </w:rPr>
        <w:t>топ</w:t>
      </w:r>
      <w:r w:rsidRPr="004C3EC4">
        <w:rPr>
          <w:rFonts w:ascii="Times New Roman" w:hAnsi="Times New Roman" w:cs="Times New Roman"/>
          <w:b/>
          <w:bCs/>
          <w:sz w:val="24"/>
          <w:szCs w:val="24"/>
          <w:lang w:val="kk-KZ"/>
        </w:rPr>
        <w:t>: «</w:t>
      </w:r>
      <w:r w:rsidRPr="006A3CF0">
        <w:rPr>
          <w:rFonts w:ascii="Times New Roman" w:hAnsi="Times New Roman" w:cs="Times New Roman"/>
          <w:b/>
          <w:bCs/>
          <w:sz w:val="24"/>
          <w:szCs w:val="24"/>
          <w:lang w:val="kk-KZ"/>
        </w:rPr>
        <w:t xml:space="preserve">ҮЕҰ бірігу </w:t>
      </w:r>
      <w:r w:rsidRPr="004C3EC4">
        <w:rPr>
          <w:rFonts w:ascii="Times New Roman" w:hAnsi="Times New Roman" w:cs="Times New Roman"/>
          <w:b/>
          <w:bCs/>
          <w:sz w:val="24"/>
          <w:szCs w:val="24"/>
          <w:lang w:val="kk-KZ"/>
        </w:rPr>
        <w:t>(коалици</w:t>
      </w:r>
      <w:r w:rsidRPr="006A3CF0">
        <w:rPr>
          <w:rFonts w:ascii="Times New Roman" w:hAnsi="Times New Roman" w:cs="Times New Roman"/>
          <w:b/>
          <w:bCs/>
          <w:sz w:val="24"/>
          <w:szCs w:val="24"/>
          <w:lang w:val="kk-KZ"/>
        </w:rPr>
        <w:t>яларға) и</w:t>
      </w:r>
      <w:r w:rsidRPr="004C3EC4">
        <w:rPr>
          <w:rFonts w:ascii="Times New Roman" w:hAnsi="Times New Roman" w:cs="Times New Roman"/>
          <w:b/>
          <w:bCs/>
          <w:sz w:val="24"/>
          <w:szCs w:val="24"/>
          <w:lang w:val="kk-KZ"/>
        </w:rPr>
        <w:t>дея</w:t>
      </w:r>
      <w:r w:rsidRPr="006A3CF0">
        <w:rPr>
          <w:rFonts w:ascii="Times New Roman" w:hAnsi="Times New Roman" w:cs="Times New Roman"/>
          <w:b/>
          <w:bCs/>
          <w:sz w:val="24"/>
          <w:szCs w:val="24"/>
          <w:lang w:val="kk-KZ"/>
        </w:rPr>
        <w:t>сы</w:t>
      </w:r>
      <w:r w:rsidRPr="004C3EC4">
        <w:rPr>
          <w:rFonts w:ascii="Times New Roman" w:hAnsi="Times New Roman" w:cs="Times New Roman"/>
          <w:b/>
          <w:bCs/>
          <w:sz w:val="24"/>
          <w:szCs w:val="24"/>
          <w:lang w:val="kk-KZ"/>
        </w:rPr>
        <w:t>»</w:t>
      </w:r>
    </w:p>
    <w:p w:rsidR="00710A3F" w:rsidRPr="004C3EC4" w:rsidRDefault="00710A3F" w:rsidP="006A3CF0">
      <w:pPr>
        <w:ind w:firstLine="851"/>
        <w:rPr>
          <w:rFonts w:ascii="Times New Roman" w:hAnsi="Times New Roman" w:cs="Times New Roman"/>
          <w:sz w:val="24"/>
          <w:szCs w:val="24"/>
          <w:lang w:val="kk-KZ"/>
        </w:rPr>
      </w:pPr>
    </w:p>
    <w:p w:rsidR="00710A3F" w:rsidRPr="008668CF" w:rsidRDefault="00710A3F" w:rsidP="006A3CF0">
      <w:pPr>
        <w:ind w:firstLine="851"/>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 xml:space="preserve">Ең алдымен, </w:t>
      </w:r>
      <w:r w:rsidRPr="008668CF">
        <w:rPr>
          <w:rFonts w:ascii="Times New Roman" w:hAnsi="Times New Roman" w:cs="Times New Roman"/>
          <w:sz w:val="24"/>
          <w:szCs w:val="24"/>
          <w:lang w:val="kk-KZ"/>
        </w:rPr>
        <w:t>фокус-</w:t>
      </w:r>
      <w:r w:rsidRPr="006A3CF0">
        <w:rPr>
          <w:rFonts w:ascii="Times New Roman" w:hAnsi="Times New Roman" w:cs="Times New Roman"/>
          <w:sz w:val="24"/>
          <w:szCs w:val="24"/>
          <w:lang w:val="kk-KZ"/>
        </w:rPr>
        <w:t>топқа қатысушылар келесі сұраққа жауап беруі тиіс</w:t>
      </w:r>
      <w:r w:rsidRPr="008668CF">
        <w:rPr>
          <w:rFonts w:ascii="Times New Roman" w:hAnsi="Times New Roman" w:cs="Times New Roman"/>
          <w:sz w:val="24"/>
          <w:szCs w:val="24"/>
          <w:lang w:val="kk-KZ"/>
        </w:rPr>
        <w:t xml:space="preserve">: </w:t>
      </w:r>
      <w:r w:rsidRPr="006A3CF0">
        <w:rPr>
          <w:rFonts w:ascii="Times New Roman" w:hAnsi="Times New Roman" w:cs="Times New Roman"/>
          <w:sz w:val="24"/>
          <w:szCs w:val="24"/>
          <w:lang w:val="kk-KZ"/>
        </w:rPr>
        <w:t>неге ҮЕҰ бірігу керек</w:t>
      </w:r>
      <w:r w:rsidRPr="008668CF">
        <w:rPr>
          <w:rFonts w:ascii="Times New Roman" w:hAnsi="Times New Roman" w:cs="Times New Roman"/>
          <w:sz w:val="24"/>
          <w:szCs w:val="24"/>
          <w:lang w:val="kk-KZ"/>
        </w:rPr>
        <w:t xml:space="preserve">? </w:t>
      </w:r>
    </w:p>
    <w:p w:rsidR="00710A3F" w:rsidRPr="008668CF" w:rsidRDefault="00710A3F" w:rsidP="006A3CF0">
      <w:pPr>
        <w:ind w:firstLine="851"/>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 xml:space="preserve">Бірігудің басты мақсаты </w:t>
      </w:r>
      <w:r w:rsidRPr="008668CF">
        <w:rPr>
          <w:rFonts w:ascii="Times New Roman" w:hAnsi="Times New Roman" w:cs="Times New Roman"/>
          <w:sz w:val="24"/>
          <w:szCs w:val="24"/>
          <w:lang w:val="kk-KZ"/>
        </w:rPr>
        <w:t>–</w:t>
      </w:r>
      <w:r w:rsidRPr="006A3CF0">
        <w:rPr>
          <w:rFonts w:ascii="Times New Roman" w:hAnsi="Times New Roman" w:cs="Times New Roman"/>
          <w:sz w:val="24"/>
          <w:szCs w:val="24"/>
          <w:lang w:val="kk-KZ"/>
        </w:rPr>
        <w:t>әркімнің және жалпы бәрінің (қозғалысты азаматтық қоғамға қарай біріктіру) әрбір қатысушының (әрбір жеке ҮЕҰ) күштерін біріктіру және мүмкіндіктерін кеңейту әдісі арқылы тиімді жетістіктерге жетуі үшін ресми немесе бейресми өзара әрекетке түсу, қоғамдық пайда үшін серіктестес және әріптес болу болып табылады</w:t>
      </w:r>
      <w:r w:rsidRPr="008668CF">
        <w:rPr>
          <w:rFonts w:ascii="Times New Roman" w:hAnsi="Times New Roman" w:cs="Times New Roman"/>
          <w:sz w:val="24"/>
          <w:szCs w:val="24"/>
          <w:lang w:val="kk-KZ"/>
        </w:rPr>
        <w:t>.</w:t>
      </w:r>
    </w:p>
    <w:p w:rsidR="00710A3F" w:rsidRPr="008668CF" w:rsidRDefault="00710A3F" w:rsidP="006A3CF0">
      <w:pPr>
        <w:ind w:firstLine="851"/>
        <w:rPr>
          <w:rFonts w:ascii="Times New Roman" w:hAnsi="Times New Roman" w:cs="Times New Roman"/>
          <w:sz w:val="24"/>
          <w:szCs w:val="24"/>
          <w:lang w:val="kk-KZ"/>
        </w:rPr>
      </w:pPr>
      <w:r w:rsidRPr="006A3CF0">
        <w:rPr>
          <w:rFonts w:ascii="Times New Roman" w:hAnsi="Times New Roman" w:cs="Times New Roman"/>
          <w:sz w:val="24"/>
          <w:szCs w:val="24"/>
          <w:lang w:val="kk-KZ"/>
        </w:rPr>
        <w:t>К</w:t>
      </w:r>
      <w:r w:rsidRPr="008668CF">
        <w:rPr>
          <w:rFonts w:ascii="Times New Roman" w:hAnsi="Times New Roman" w:cs="Times New Roman"/>
          <w:sz w:val="24"/>
          <w:szCs w:val="24"/>
          <w:lang w:val="kk-KZ"/>
        </w:rPr>
        <w:t>оалици</w:t>
      </w:r>
      <w:r w:rsidRPr="006A3CF0">
        <w:rPr>
          <w:rFonts w:ascii="Times New Roman" w:hAnsi="Times New Roman" w:cs="Times New Roman"/>
          <w:sz w:val="24"/>
          <w:szCs w:val="24"/>
          <w:lang w:val="kk-KZ"/>
        </w:rPr>
        <w:t>яларды құру тәртібі келесі кезеңдерден тұрады:</w:t>
      </w:r>
    </w:p>
    <w:p w:rsidR="00710A3F" w:rsidRPr="008668CF" w:rsidRDefault="00710A3F" w:rsidP="006A3CF0">
      <w:pPr>
        <w:ind w:firstLine="851"/>
        <w:rPr>
          <w:rFonts w:ascii="Times New Roman" w:hAnsi="Times New Roman" w:cs="Times New Roman"/>
          <w:sz w:val="24"/>
          <w:szCs w:val="24"/>
          <w:lang w:val="kk-KZ"/>
        </w:rPr>
      </w:pPr>
      <w:r w:rsidRPr="008668CF">
        <w:rPr>
          <w:rFonts w:ascii="Times New Roman" w:hAnsi="Times New Roman" w:cs="Times New Roman"/>
          <w:sz w:val="24"/>
          <w:szCs w:val="24"/>
          <w:lang w:val="kk-KZ"/>
        </w:rPr>
        <w:t xml:space="preserve">- </w:t>
      </w:r>
      <w:r w:rsidRPr="006A3CF0">
        <w:rPr>
          <w:rFonts w:ascii="Times New Roman" w:hAnsi="Times New Roman" w:cs="Times New Roman"/>
          <w:sz w:val="24"/>
          <w:szCs w:val="24"/>
          <w:lang w:val="kk-KZ"/>
        </w:rPr>
        <w:t>белсенді топ құру</w:t>
      </w:r>
      <w:r w:rsidRPr="008668CF">
        <w:rPr>
          <w:rFonts w:ascii="Times New Roman" w:hAnsi="Times New Roman" w:cs="Times New Roman"/>
          <w:sz w:val="24"/>
          <w:szCs w:val="24"/>
          <w:lang w:val="kk-KZ"/>
        </w:rPr>
        <w:t>;</w:t>
      </w:r>
    </w:p>
    <w:p w:rsidR="00710A3F" w:rsidRPr="008668CF" w:rsidRDefault="00710A3F" w:rsidP="006A3CF0">
      <w:pPr>
        <w:ind w:firstLine="851"/>
        <w:rPr>
          <w:rFonts w:ascii="Times New Roman" w:hAnsi="Times New Roman" w:cs="Times New Roman"/>
          <w:sz w:val="24"/>
          <w:szCs w:val="24"/>
          <w:lang w:val="kk-KZ"/>
        </w:rPr>
      </w:pPr>
      <w:r w:rsidRPr="008668CF">
        <w:rPr>
          <w:rFonts w:ascii="Times New Roman" w:hAnsi="Times New Roman" w:cs="Times New Roman"/>
          <w:sz w:val="24"/>
          <w:szCs w:val="24"/>
          <w:lang w:val="kk-KZ"/>
        </w:rPr>
        <w:t xml:space="preserve">- </w:t>
      </w:r>
      <w:r w:rsidRPr="006A3CF0">
        <w:rPr>
          <w:rFonts w:ascii="Times New Roman" w:hAnsi="Times New Roman" w:cs="Times New Roman"/>
          <w:sz w:val="24"/>
          <w:szCs w:val="24"/>
          <w:lang w:val="kk-KZ"/>
        </w:rPr>
        <w:t>қатысушылар ортасын анықтау</w:t>
      </w:r>
      <w:r w:rsidRPr="008668CF">
        <w:rPr>
          <w:rFonts w:ascii="Times New Roman" w:hAnsi="Times New Roman" w:cs="Times New Roman"/>
          <w:sz w:val="24"/>
          <w:szCs w:val="24"/>
          <w:lang w:val="kk-KZ"/>
        </w:rPr>
        <w:t>;</w:t>
      </w:r>
    </w:p>
    <w:p w:rsidR="00710A3F" w:rsidRPr="008668CF" w:rsidRDefault="00710A3F" w:rsidP="006A3CF0">
      <w:pPr>
        <w:ind w:firstLine="851"/>
        <w:rPr>
          <w:rFonts w:ascii="Times New Roman" w:hAnsi="Times New Roman" w:cs="Times New Roman"/>
          <w:sz w:val="24"/>
          <w:szCs w:val="24"/>
          <w:lang w:val="kk-KZ"/>
        </w:rPr>
      </w:pPr>
      <w:r w:rsidRPr="008668CF">
        <w:rPr>
          <w:rFonts w:ascii="Times New Roman" w:hAnsi="Times New Roman" w:cs="Times New Roman"/>
          <w:sz w:val="24"/>
          <w:szCs w:val="24"/>
          <w:lang w:val="kk-KZ"/>
        </w:rPr>
        <w:t xml:space="preserve">- </w:t>
      </w:r>
      <w:r w:rsidRPr="006A3CF0">
        <w:rPr>
          <w:rFonts w:ascii="Times New Roman" w:hAnsi="Times New Roman" w:cs="Times New Roman"/>
          <w:sz w:val="24"/>
          <w:szCs w:val="24"/>
          <w:lang w:val="kk-KZ"/>
        </w:rPr>
        <w:t>мақсаттарды құрастыру</w:t>
      </w:r>
      <w:r w:rsidRPr="008668CF">
        <w:rPr>
          <w:rFonts w:ascii="Times New Roman" w:hAnsi="Times New Roman" w:cs="Times New Roman"/>
          <w:sz w:val="24"/>
          <w:szCs w:val="24"/>
          <w:lang w:val="kk-KZ"/>
        </w:rPr>
        <w:t>;</w:t>
      </w:r>
    </w:p>
    <w:p w:rsidR="00710A3F" w:rsidRPr="008668CF" w:rsidRDefault="00710A3F" w:rsidP="006A3CF0">
      <w:pPr>
        <w:ind w:firstLine="851"/>
        <w:rPr>
          <w:rFonts w:ascii="Times New Roman" w:hAnsi="Times New Roman" w:cs="Times New Roman"/>
          <w:sz w:val="24"/>
          <w:szCs w:val="24"/>
          <w:lang w:val="kk-KZ"/>
        </w:rPr>
      </w:pPr>
      <w:r w:rsidRPr="008668CF">
        <w:rPr>
          <w:rFonts w:ascii="Times New Roman" w:hAnsi="Times New Roman" w:cs="Times New Roman"/>
          <w:sz w:val="24"/>
          <w:szCs w:val="24"/>
          <w:lang w:val="kk-KZ"/>
        </w:rPr>
        <w:t>- деклараци</w:t>
      </w:r>
      <w:r w:rsidRPr="006A3CF0">
        <w:rPr>
          <w:rFonts w:ascii="Times New Roman" w:hAnsi="Times New Roman" w:cs="Times New Roman"/>
          <w:sz w:val="24"/>
          <w:szCs w:val="24"/>
          <w:lang w:val="kk-KZ"/>
        </w:rPr>
        <w:t>ялар</w:t>
      </w:r>
      <w:r w:rsidRPr="008668CF">
        <w:rPr>
          <w:rFonts w:ascii="Times New Roman" w:hAnsi="Times New Roman" w:cs="Times New Roman"/>
          <w:sz w:val="24"/>
          <w:szCs w:val="24"/>
          <w:lang w:val="kk-KZ"/>
        </w:rPr>
        <w:t xml:space="preserve"> (</w:t>
      </w:r>
      <w:r w:rsidRPr="006A3CF0">
        <w:rPr>
          <w:rFonts w:ascii="Times New Roman" w:hAnsi="Times New Roman" w:cs="Times New Roman"/>
          <w:sz w:val="24"/>
          <w:szCs w:val="24"/>
          <w:lang w:val="kk-KZ"/>
        </w:rPr>
        <w:t>келісім-шарттар</w:t>
      </w:r>
      <w:r w:rsidRPr="008668CF">
        <w:rPr>
          <w:rFonts w:ascii="Times New Roman" w:hAnsi="Times New Roman" w:cs="Times New Roman"/>
          <w:sz w:val="24"/>
          <w:szCs w:val="24"/>
          <w:lang w:val="kk-KZ"/>
        </w:rPr>
        <w:t>)</w:t>
      </w:r>
      <w:r w:rsidRPr="006A3CF0">
        <w:rPr>
          <w:rFonts w:ascii="Times New Roman" w:hAnsi="Times New Roman" w:cs="Times New Roman"/>
          <w:sz w:val="24"/>
          <w:szCs w:val="24"/>
          <w:lang w:val="kk-KZ"/>
        </w:rPr>
        <w:t xml:space="preserve"> дайындау</w:t>
      </w:r>
      <w:r w:rsidRPr="008668CF">
        <w:rPr>
          <w:rFonts w:ascii="Times New Roman" w:hAnsi="Times New Roman" w:cs="Times New Roman"/>
          <w:sz w:val="24"/>
          <w:szCs w:val="24"/>
          <w:lang w:val="kk-KZ"/>
        </w:rPr>
        <w:t>;</w:t>
      </w:r>
    </w:p>
    <w:p w:rsidR="00710A3F" w:rsidRPr="006A3CF0" w:rsidRDefault="00710A3F" w:rsidP="006A3CF0">
      <w:pPr>
        <w:ind w:firstLine="851"/>
        <w:rPr>
          <w:rFonts w:ascii="Times New Roman" w:hAnsi="Times New Roman" w:cs="Times New Roman"/>
          <w:sz w:val="24"/>
          <w:szCs w:val="24"/>
        </w:rPr>
      </w:pPr>
      <w:r w:rsidRPr="006A3CF0">
        <w:rPr>
          <w:rFonts w:ascii="Times New Roman" w:hAnsi="Times New Roman" w:cs="Times New Roman"/>
          <w:sz w:val="24"/>
          <w:szCs w:val="24"/>
        </w:rPr>
        <w:t xml:space="preserve">- </w:t>
      </w:r>
      <w:proofErr w:type="gramStart"/>
      <w:r w:rsidRPr="006A3CF0">
        <w:rPr>
          <w:rFonts w:ascii="Times New Roman" w:hAnsi="Times New Roman" w:cs="Times New Roman"/>
          <w:sz w:val="24"/>
          <w:szCs w:val="24"/>
          <w:lang w:val="kk-KZ"/>
        </w:rPr>
        <w:t>ж</w:t>
      </w:r>
      <w:proofErr w:type="gramEnd"/>
      <w:r w:rsidRPr="006A3CF0">
        <w:rPr>
          <w:rFonts w:ascii="Times New Roman" w:hAnsi="Times New Roman" w:cs="Times New Roman"/>
          <w:sz w:val="24"/>
          <w:szCs w:val="24"/>
          <w:lang w:val="kk-KZ"/>
        </w:rPr>
        <w:t>ұмыстың басталуы</w:t>
      </w:r>
      <w:r w:rsidRPr="006A3CF0">
        <w:rPr>
          <w:rFonts w:ascii="Times New Roman" w:hAnsi="Times New Roman" w:cs="Times New Roman"/>
          <w:sz w:val="24"/>
          <w:szCs w:val="24"/>
        </w:rPr>
        <w:t xml:space="preserve">: </w:t>
      </w:r>
      <w:r w:rsidRPr="006A3CF0">
        <w:rPr>
          <w:rFonts w:ascii="Times New Roman" w:hAnsi="Times New Roman" w:cs="Times New Roman"/>
          <w:sz w:val="24"/>
          <w:szCs w:val="24"/>
          <w:lang w:val="kk-KZ"/>
        </w:rPr>
        <w:t>ресурстар, мүмкіндіктер мен қажеттіліктер туралы мәлімет беру</w:t>
      </w:r>
      <w:r w:rsidRPr="006A3CF0">
        <w:rPr>
          <w:rFonts w:ascii="Times New Roman" w:hAnsi="Times New Roman" w:cs="Times New Roman"/>
          <w:sz w:val="24"/>
          <w:szCs w:val="24"/>
        </w:rPr>
        <w:t>.</w:t>
      </w:r>
    </w:p>
    <w:p w:rsidR="00710A3F" w:rsidRPr="006A3CF0" w:rsidRDefault="00710A3F" w:rsidP="006A3CF0">
      <w:pPr>
        <w:ind w:firstLine="851"/>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К</w:t>
      </w:r>
      <w:r w:rsidRPr="006A3CF0">
        <w:rPr>
          <w:rFonts w:ascii="Times New Roman" w:hAnsi="Times New Roman" w:cs="Times New Roman"/>
          <w:sz w:val="24"/>
          <w:szCs w:val="24"/>
        </w:rPr>
        <w:t>оалици</w:t>
      </w:r>
      <w:r w:rsidRPr="006A3CF0">
        <w:rPr>
          <w:rFonts w:ascii="Times New Roman" w:hAnsi="Times New Roman" w:cs="Times New Roman"/>
          <w:sz w:val="24"/>
          <w:szCs w:val="24"/>
          <w:lang w:val="kk-KZ"/>
        </w:rPr>
        <w:t>ялардың заңды тұлғаны құруға байланыстыресми және бейресми түрлері болады. Олар ассоциациялар, одақтар,  клубтар,  коалициялар, кеңестер. Оларды территориялық белгілеріне және қызығушылықтарына қарай ҮЕҰ біріктіруге болады.</w:t>
      </w:r>
    </w:p>
    <w:p w:rsidR="00710A3F" w:rsidRPr="006A3CF0" w:rsidRDefault="00710A3F" w:rsidP="006A3CF0">
      <w:pPr>
        <w:ind w:firstLine="851"/>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Коалициялардың мынадай қызметтері болуы мүмкін: реттеушілік, өкілділік, қорғаныс,  сервистік.  «Коалиция» жұмысшы тобының қатысушылары коференцияда қойылған сұрақтарға жауап бере отырып, келесі мәселелерді ұсынды:</w:t>
      </w:r>
    </w:p>
    <w:p w:rsidR="00710A3F" w:rsidRPr="006A3CF0" w:rsidRDefault="00710A3F" w:rsidP="006A3CF0">
      <w:pPr>
        <w:ind w:firstLine="851"/>
        <w:rPr>
          <w:rFonts w:ascii="Times New Roman" w:hAnsi="Times New Roman" w:cs="Times New Roman"/>
          <w:sz w:val="24"/>
          <w:szCs w:val="24"/>
          <w:lang w:val="kk-KZ"/>
        </w:rPr>
      </w:pPr>
      <w:r w:rsidRPr="006A3CF0">
        <w:rPr>
          <w:rFonts w:ascii="Times New Roman" w:hAnsi="Times New Roman" w:cs="Times New Roman"/>
          <w:sz w:val="24"/>
          <w:szCs w:val="24"/>
          <w:lang w:val="kk-KZ"/>
        </w:rPr>
        <w:t xml:space="preserve">     - жаңа заңдар;</w:t>
      </w:r>
    </w:p>
    <w:p w:rsidR="00710A3F" w:rsidRPr="006A3CF0" w:rsidRDefault="00710A3F" w:rsidP="006A3CF0">
      <w:pPr>
        <w:ind w:firstLine="851"/>
        <w:rPr>
          <w:rFonts w:ascii="Times New Roman" w:hAnsi="Times New Roman" w:cs="Times New Roman"/>
          <w:sz w:val="24"/>
          <w:szCs w:val="24"/>
          <w:lang w:val="kk-KZ"/>
        </w:rPr>
      </w:pPr>
      <w:r w:rsidRPr="006A3CF0">
        <w:rPr>
          <w:rFonts w:ascii="Times New Roman" w:hAnsi="Times New Roman" w:cs="Times New Roman"/>
          <w:sz w:val="24"/>
          <w:szCs w:val="24"/>
          <w:lang w:val="kk-KZ"/>
        </w:rPr>
        <w:t xml:space="preserve">     - билік алдында мүдделерді қорғау;</w:t>
      </w:r>
    </w:p>
    <w:p w:rsidR="00710A3F" w:rsidRPr="006A3CF0" w:rsidRDefault="00710A3F" w:rsidP="006A3CF0">
      <w:pPr>
        <w:ind w:firstLine="851"/>
        <w:rPr>
          <w:rFonts w:ascii="Times New Roman" w:hAnsi="Times New Roman" w:cs="Times New Roman"/>
          <w:sz w:val="24"/>
          <w:szCs w:val="24"/>
          <w:lang w:val="kk-KZ"/>
        </w:rPr>
      </w:pPr>
      <w:r w:rsidRPr="006A3CF0">
        <w:rPr>
          <w:rFonts w:ascii="Times New Roman" w:hAnsi="Times New Roman" w:cs="Times New Roman"/>
          <w:sz w:val="24"/>
          <w:szCs w:val="24"/>
          <w:lang w:val="kk-KZ"/>
        </w:rPr>
        <w:t xml:space="preserve">     -жаңа жалпы ақпараттық алаңдар;</w:t>
      </w:r>
    </w:p>
    <w:p w:rsidR="00710A3F" w:rsidRPr="006A3CF0" w:rsidRDefault="00710A3F" w:rsidP="006A3CF0">
      <w:pPr>
        <w:ind w:firstLine="851"/>
        <w:rPr>
          <w:rFonts w:ascii="Times New Roman" w:hAnsi="Times New Roman" w:cs="Times New Roman"/>
          <w:sz w:val="24"/>
          <w:szCs w:val="24"/>
          <w:lang w:val="kk-KZ"/>
        </w:rPr>
      </w:pPr>
      <w:r w:rsidRPr="006A3CF0">
        <w:rPr>
          <w:rFonts w:ascii="Times New Roman" w:hAnsi="Times New Roman" w:cs="Times New Roman"/>
          <w:sz w:val="24"/>
          <w:szCs w:val="24"/>
          <w:lang w:val="kk-KZ"/>
        </w:rPr>
        <w:lastRenderedPageBreak/>
        <w:t xml:space="preserve">     - жалпы қызметтік құрылымдар: заңдық кеңестер, аудиторлық фирмалар, білім беру орталықтары;</w:t>
      </w:r>
    </w:p>
    <w:p w:rsidR="00710A3F" w:rsidRPr="006A3CF0" w:rsidRDefault="00710A3F" w:rsidP="006A3CF0">
      <w:pPr>
        <w:ind w:firstLine="851"/>
        <w:rPr>
          <w:rFonts w:ascii="Times New Roman" w:hAnsi="Times New Roman" w:cs="Times New Roman"/>
          <w:sz w:val="24"/>
          <w:szCs w:val="24"/>
          <w:lang w:val="kk-KZ"/>
        </w:rPr>
      </w:pPr>
      <w:r w:rsidRPr="006A3CF0">
        <w:rPr>
          <w:rFonts w:ascii="Times New Roman" w:hAnsi="Times New Roman" w:cs="Times New Roman"/>
          <w:sz w:val="24"/>
          <w:szCs w:val="24"/>
          <w:lang w:val="kk-KZ"/>
        </w:rPr>
        <w:t xml:space="preserve">     - жалпы бұқаралық ақпарат құралдар.</w:t>
      </w:r>
    </w:p>
    <w:p w:rsidR="00710A3F" w:rsidRPr="006A3CF0" w:rsidRDefault="00710A3F" w:rsidP="006A3CF0">
      <w:pPr>
        <w:jc w:val="center"/>
        <w:rPr>
          <w:rFonts w:ascii="Times New Roman" w:hAnsi="Times New Roman" w:cs="Times New Roman"/>
          <w:i/>
          <w:iCs/>
          <w:sz w:val="24"/>
          <w:szCs w:val="24"/>
          <w:lang w:val="kk-KZ"/>
        </w:rPr>
      </w:pPr>
      <w:r w:rsidRPr="006A3CF0">
        <w:rPr>
          <w:rFonts w:ascii="Times New Roman" w:hAnsi="Times New Roman" w:cs="Times New Roman"/>
          <w:b/>
          <w:bCs/>
          <w:sz w:val="24"/>
          <w:szCs w:val="24"/>
          <w:lang w:val="kk-KZ"/>
        </w:rPr>
        <w:t xml:space="preserve">Конференция-диспут: «Әлеуметтік серіктестік» </w:t>
      </w:r>
    </w:p>
    <w:p w:rsidR="00710A3F" w:rsidRPr="006A3CF0" w:rsidRDefault="00710A3F" w:rsidP="006A3CF0">
      <w:pPr>
        <w:ind w:firstLine="851"/>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«Әлеуметтік серіктестік» пен «әлеуметтік әріптестік» ұғымының айырмашылығы кең мағынада қазақстандық қоғамның – билік пен ҮЕҰ, ҮЕҰ мен құрылымдар бизнесі, ҮЕҰ және саяси партиялар түрлі тараптардың бірлескен әріптестігі ретінде түсіндіріледі.</w:t>
      </w:r>
    </w:p>
    <w:p w:rsidR="00710A3F" w:rsidRPr="006A3CF0" w:rsidRDefault="00710A3F" w:rsidP="006A3CF0">
      <w:pPr>
        <w:ind w:firstLine="851"/>
        <w:rPr>
          <w:rFonts w:ascii="Times New Roman" w:hAnsi="Times New Roman" w:cs="Times New Roman"/>
          <w:sz w:val="24"/>
          <w:szCs w:val="24"/>
          <w:lang w:val="kk-KZ"/>
        </w:rPr>
      </w:pPr>
      <w:r w:rsidRPr="006A3CF0">
        <w:rPr>
          <w:rFonts w:ascii="Times New Roman" w:hAnsi="Times New Roman" w:cs="Times New Roman"/>
          <w:b/>
          <w:bCs/>
          <w:sz w:val="24"/>
          <w:szCs w:val="24"/>
          <w:lang w:val="kk-KZ"/>
        </w:rPr>
        <w:t>Тапсырма:</w:t>
      </w:r>
      <w:r w:rsidRPr="006A3CF0">
        <w:rPr>
          <w:rFonts w:ascii="Times New Roman" w:hAnsi="Times New Roman" w:cs="Times New Roman"/>
          <w:sz w:val="24"/>
          <w:szCs w:val="24"/>
          <w:lang w:val="kk-KZ"/>
        </w:rPr>
        <w:t xml:space="preserve"> Студенттер әлеуметтік серіктестікті анықтау жолдарын дайындауы тиіс:</w:t>
      </w:r>
    </w:p>
    <w:p w:rsidR="00710A3F" w:rsidRPr="006A3CF0" w:rsidRDefault="00710A3F" w:rsidP="006A3CF0">
      <w:pPr>
        <w:ind w:firstLine="851"/>
        <w:rPr>
          <w:rFonts w:ascii="Times New Roman" w:hAnsi="Times New Roman" w:cs="Times New Roman"/>
          <w:sz w:val="24"/>
          <w:szCs w:val="24"/>
          <w:lang w:val="kk-KZ"/>
        </w:rPr>
      </w:pPr>
      <w:r w:rsidRPr="006A3CF0">
        <w:rPr>
          <w:rFonts w:ascii="Times New Roman" w:hAnsi="Times New Roman" w:cs="Times New Roman"/>
          <w:sz w:val="24"/>
          <w:szCs w:val="24"/>
          <w:lang w:val="kk-KZ"/>
        </w:rPr>
        <w:t>- әлеуметтік бейбітшілікке қол жеткізуге қажетті жағдайлар;</w:t>
      </w:r>
    </w:p>
    <w:p w:rsidR="00710A3F" w:rsidRPr="006A3CF0" w:rsidRDefault="00710A3F" w:rsidP="006A3CF0">
      <w:pPr>
        <w:ind w:firstLine="851"/>
        <w:rPr>
          <w:rFonts w:ascii="Times New Roman" w:hAnsi="Times New Roman" w:cs="Times New Roman"/>
          <w:sz w:val="24"/>
          <w:szCs w:val="24"/>
          <w:lang w:val="kk-KZ"/>
        </w:rPr>
      </w:pPr>
      <w:r w:rsidRPr="006A3CF0">
        <w:rPr>
          <w:rFonts w:ascii="Times New Roman" w:hAnsi="Times New Roman" w:cs="Times New Roman"/>
          <w:sz w:val="24"/>
          <w:szCs w:val="24"/>
          <w:lang w:val="kk-KZ"/>
        </w:rPr>
        <w:t>- қазіргі заманғы қоғамдағы ойын ережелері;</w:t>
      </w:r>
    </w:p>
    <w:p w:rsidR="00710A3F" w:rsidRPr="006A3CF0" w:rsidRDefault="00710A3F" w:rsidP="006A3CF0">
      <w:pPr>
        <w:ind w:firstLine="851"/>
        <w:rPr>
          <w:rFonts w:ascii="Times New Roman" w:hAnsi="Times New Roman" w:cs="Times New Roman"/>
          <w:sz w:val="24"/>
          <w:szCs w:val="24"/>
          <w:lang w:val="kk-KZ"/>
        </w:rPr>
      </w:pPr>
      <w:r w:rsidRPr="006A3CF0">
        <w:rPr>
          <w:rFonts w:ascii="Times New Roman" w:hAnsi="Times New Roman" w:cs="Times New Roman"/>
          <w:sz w:val="24"/>
          <w:szCs w:val="24"/>
          <w:lang w:val="kk-KZ"/>
        </w:rPr>
        <w:t>- бірнеше құқы тең жақтардың келісімі;</w:t>
      </w:r>
    </w:p>
    <w:p w:rsidR="00710A3F" w:rsidRPr="006A3CF0" w:rsidRDefault="00710A3F" w:rsidP="006A3CF0">
      <w:pPr>
        <w:ind w:firstLine="851"/>
        <w:rPr>
          <w:rFonts w:ascii="Times New Roman" w:hAnsi="Times New Roman" w:cs="Times New Roman"/>
          <w:sz w:val="24"/>
          <w:szCs w:val="24"/>
          <w:lang w:val="kk-KZ"/>
        </w:rPr>
      </w:pPr>
      <w:r w:rsidRPr="006A3CF0">
        <w:rPr>
          <w:rFonts w:ascii="Times New Roman" w:hAnsi="Times New Roman" w:cs="Times New Roman"/>
          <w:sz w:val="24"/>
          <w:szCs w:val="24"/>
          <w:lang w:val="kk-KZ"/>
        </w:rPr>
        <w:t>- өзінің және қоғамдық пайданың қызығушылықтарына сәйкес әрекет ету.</w:t>
      </w:r>
    </w:p>
    <w:p w:rsidR="00710A3F" w:rsidRPr="006A3CF0" w:rsidRDefault="00710A3F" w:rsidP="006A3CF0">
      <w:pPr>
        <w:ind w:firstLine="851"/>
        <w:jc w:val="both"/>
        <w:rPr>
          <w:rFonts w:ascii="Times New Roman" w:hAnsi="Times New Roman" w:cs="Times New Roman"/>
          <w:sz w:val="24"/>
          <w:szCs w:val="24"/>
          <w:lang w:val="kk-KZ"/>
        </w:rPr>
      </w:pPr>
      <w:r w:rsidRPr="006A3CF0">
        <w:rPr>
          <w:rFonts w:ascii="Times New Roman" w:hAnsi="Times New Roman" w:cs="Times New Roman"/>
          <w:sz w:val="24"/>
          <w:szCs w:val="24"/>
          <w:lang w:val="kk-KZ"/>
        </w:rPr>
        <w:t>ҮЕҰ мен билік арасындағы әлеуметтік серіктестікті қарастыру кезінде билік осындай серіктестікке қызығулы болу жағдайын да қарастыру қажет. Мәселен, ҮЕҰ ұсынады:</w:t>
      </w:r>
    </w:p>
    <w:p w:rsidR="00710A3F" w:rsidRPr="006A3CF0" w:rsidRDefault="00710A3F" w:rsidP="006A3CF0">
      <w:pPr>
        <w:ind w:firstLine="851"/>
        <w:rPr>
          <w:rFonts w:ascii="Times New Roman" w:hAnsi="Times New Roman" w:cs="Times New Roman"/>
          <w:sz w:val="24"/>
          <w:szCs w:val="24"/>
          <w:lang w:val="kk-KZ"/>
        </w:rPr>
      </w:pPr>
      <w:r w:rsidRPr="006A3CF0">
        <w:rPr>
          <w:rFonts w:ascii="Times New Roman" w:hAnsi="Times New Roman" w:cs="Times New Roman"/>
          <w:sz w:val="24"/>
          <w:szCs w:val="24"/>
          <w:lang w:val="kk-KZ"/>
        </w:rPr>
        <w:t>- әлеуметтік стандарттар;</w:t>
      </w:r>
    </w:p>
    <w:p w:rsidR="00710A3F" w:rsidRPr="006A3CF0" w:rsidRDefault="00710A3F" w:rsidP="006A3CF0">
      <w:pPr>
        <w:ind w:firstLine="851"/>
        <w:rPr>
          <w:rFonts w:ascii="Times New Roman" w:hAnsi="Times New Roman" w:cs="Times New Roman"/>
          <w:sz w:val="24"/>
          <w:szCs w:val="24"/>
          <w:lang w:val="kk-KZ"/>
        </w:rPr>
      </w:pPr>
      <w:r w:rsidRPr="006A3CF0">
        <w:rPr>
          <w:rFonts w:ascii="Times New Roman" w:hAnsi="Times New Roman" w:cs="Times New Roman"/>
          <w:sz w:val="24"/>
          <w:szCs w:val="24"/>
          <w:lang w:val="kk-KZ"/>
        </w:rPr>
        <w:t>- әлеуметтік бағдарламалар;</w:t>
      </w:r>
    </w:p>
    <w:p w:rsidR="00710A3F" w:rsidRPr="006A3CF0" w:rsidRDefault="00710A3F" w:rsidP="006A3CF0">
      <w:pPr>
        <w:ind w:firstLine="851"/>
        <w:rPr>
          <w:rFonts w:ascii="Times New Roman" w:hAnsi="Times New Roman" w:cs="Times New Roman"/>
          <w:sz w:val="24"/>
          <w:szCs w:val="24"/>
          <w:lang w:val="kk-KZ"/>
        </w:rPr>
      </w:pPr>
      <w:r w:rsidRPr="006A3CF0">
        <w:rPr>
          <w:rFonts w:ascii="Times New Roman" w:hAnsi="Times New Roman" w:cs="Times New Roman"/>
          <w:sz w:val="24"/>
          <w:szCs w:val="24"/>
          <w:lang w:val="kk-KZ"/>
        </w:rPr>
        <w:t>- нормативтік актілерді құру.</w:t>
      </w:r>
    </w:p>
    <w:p w:rsidR="00710A3F" w:rsidRPr="006A3CF0" w:rsidRDefault="00710A3F" w:rsidP="006A3CF0">
      <w:pPr>
        <w:ind w:firstLine="851"/>
        <w:rPr>
          <w:rFonts w:ascii="Times New Roman" w:hAnsi="Times New Roman" w:cs="Times New Roman"/>
          <w:sz w:val="24"/>
          <w:szCs w:val="24"/>
          <w:lang w:val="kk-KZ"/>
        </w:rPr>
      </w:pPr>
      <w:r w:rsidRPr="006A3CF0">
        <w:rPr>
          <w:rFonts w:ascii="Times New Roman" w:hAnsi="Times New Roman" w:cs="Times New Roman"/>
          <w:sz w:val="24"/>
          <w:szCs w:val="24"/>
          <w:lang w:val="kk-KZ"/>
        </w:rPr>
        <w:t xml:space="preserve">ҮЕҰ әлеуметтік серіктестік пен билік арнасынан студенттер </w:t>
      </w:r>
      <w:r w:rsidRPr="006A3CF0">
        <w:rPr>
          <w:rFonts w:ascii="Times New Roman" w:hAnsi="Times New Roman" w:cs="Times New Roman"/>
          <w:b/>
          <w:bCs/>
          <w:sz w:val="24"/>
          <w:szCs w:val="24"/>
          <w:lang w:val="kk-KZ"/>
        </w:rPr>
        <w:t>келесі мәселелерді бөліп алуы қажет:</w:t>
      </w:r>
    </w:p>
    <w:p w:rsidR="00710A3F" w:rsidRPr="006A3CF0" w:rsidRDefault="00710A3F" w:rsidP="006A3CF0">
      <w:pPr>
        <w:ind w:firstLine="851"/>
        <w:rPr>
          <w:rFonts w:ascii="Times New Roman" w:hAnsi="Times New Roman" w:cs="Times New Roman"/>
          <w:sz w:val="24"/>
          <w:szCs w:val="24"/>
          <w:lang w:val="kk-KZ"/>
        </w:rPr>
      </w:pPr>
      <w:r w:rsidRPr="006A3CF0">
        <w:rPr>
          <w:rFonts w:ascii="Times New Roman" w:hAnsi="Times New Roman" w:cs="Times New Roman"/>
          <w:sz w:val="24"/>
          <w:szCs w:val="24"/>
          <w:lang w:val="kk-KZ"/>
        </w:rPr>
        <w:t>- билікке ықпал етпеу керек, қайта бірлесе жұмыс істеу қажет;</w:t>
      </w:r>
    </w:p>
    <w:p w:rsidR="00710A3F" w:rsidRPr="006A3CF0" w:rsidRDefault="00710A3F" w:rsidP="006A3CF0">
      <w:pPr>
        <w:ind w:firstLine="851"/>
        <w:rPr>
          <w:rFonts w:ascii="Times New Roman" w:hAnsi="Times New Roman" w:cs="Times New Roman"/>
          <w:sz w:val="24"/>
          <w:szCs w:val="24"/>
          <w:lang w:val="kk-KZ"/>
        </w:rPr>
      </w:pPr>
      <w:r w:rsidRPr="006A3CF0">
        <w:rPr>
          <w:rFonts w:ascii="Times New Roman" w:hAnsi="Times New Roman" w:cs="Times New Roman"/>
          <w:sz w:val="24"/>
          <w:szCs w:val="24"/>
          <w:lang w:val="kk-KZ"/>
        </w:rPr>
        <w:t>- өз мүмкіндіктеріңізді сезіну қажет;</w:t>
      </w:r>
    </w:p>
    <w:p w:rsidR="00710A3F" w:rsidRPr="006A3CF0" w:rsidRDefault="00710A3F" w:rsidP="006A3CF0">
      <w:pPr>
        <w:ind w:firstLine="851"/>
        <w:rPr>
          <w:rFonts w:ascii="Times New Roman" w:hAnsi="Times New Roman" w:cs="Times New Roman"/>
          <w:sz w:val="24"/>
          <w:szCs w:val="24"/>
          <w:lang w:val="kk-KZ"/>
        </w:rPr>
      </w:pPr>
      <w:r w:rsidRPr="006A3CF0">
        <w:rPr>
          <w:rFonts w:ascii="Times New Roman" w:hAnsi="Times New Roman" w:cs="Times New Roman"/>
          <w:sz w:val="24"/>
          <w:szCs w:val="24"/>
          <w:lang w:val="kk-KZ"/>
        </w:rPr>
        <w:t>- бір-біріңізді түсіну қажет;</w:t>
      </w:r>
    </w:p>
    <w:p w:rsidR="00710A3F" w:rsidRPr="006A3CF0" w:rsidRDefault="00710A3F" w:rsidP="006A3CF0">
      <w:pPr>
        <w:ind w:firstLine="851"/>
        <w:rPr>
          <w:rFonts w:ascii="Times New Roman" w:hAnsi="Times New Roman" w:cs="Times New Roman"/>
          <w:sz w:val="24"/>
          <w:szCs w:val="24"/>
          <w:lang w:val="kk-KZ"/>
        </w:rPr>
      </w:pPr>
      <w:r w:rsidRPr="006A3CF0">
        <w:rPr>
          <w:rFonts w:ascii="Times New Roman" w:hAnsi="Times New Roman" w:cs="Times New Roman"/>
          <w:sz w:val="24"/>
          <w:szCs w:val="24"/>
          <w:lang w:val="kk-KZ"/>
        </w:rPr>
        <w:t>- ар-ұят бостандығы мен жеке меншікті қорғау.</w:t>
      </w:r>
    </w:p>
    <w:p w:rsidR="00710A3F" w:rsidRPr="006A3CF0" w:rsidRDefault="00710A3F" w:rsidP="00A47416">
      <w:pPr>
        <w:ind w:firstLine="851"/>
        <w:rPr>
          <w:rFonts w:ascii="Times New Roman" w:hAnsi="Times New Roman" w:cs="Times New Roman"/>
          <w:sz w:val="24"/>
          <w:szCs w:val="24"/>
          <w:lang w:val="kk-KZ"/>
        </w:rPr>
      </w:pPr>
    </w:p>
    <w:p w:rsidR="00710A3F" w:rsidRPr="006A3CF0" w:rsidRDefault="00710A3F" w:rsidP="00A47416">
      <w:pPr>
        <w:pStyle w:val="ab"/>
        <w:spacing w:line="240" w:lineRule="auto"/>
        <w:ind w:firstLine="0"/>
        <w:rPr>
          <w:b/>
          <w:bCs/>
          <w:lang w:val="kk-KZ"/>
        </w:rPr>
      </w:pPr>
    </w:p>
    <w:p w:rsidR="00710A3F" w:rsidRPr="006A3CF0" w:rsidRDefault="00710A3F" w:rsidP="00A47416">
      <w:pPr>
        <w:pStyle w:val="ab"/>
        <w:spacing w:line="240" w:lineRule="auto"/>
        <w:ind w:firstLine="0"/>
        <w:rPr>
          <w:b/>
          <w:bCs/>
          <w:lang w:val="kk-KZ"/>
        </w:rPr>
      </w:pPr>
    </w:p>
    <w:p w:rsidR="00710A3F" w:rsidRPr="006A3CF0" w:rsidRDefault="00710A3F" w:rsidP="00A47416">
      <w:pPr>
        <w:pStyle w:val="ab"/>
        <w:spacing w:line="240" w:lineRule="auto"/>
        <w:ind w:firstLine="0"/>
        <w:rPr>
          <w:b/>
          <w:bCs/>
          <w:lang w:val="kk-KZ"/>
        </w:rPr>
      </w:pPr>
    </w:p>
    <w:p w:rsidR="00710A3F" w:rsidRPr="006A3CF0" w:rsidRDefault="00710A3F" w:rsidP="00A47416">
      <w:pPr>
        <w:pStyle w:val="ab"/>
        <w:spacing w:line="240" w:lineRule="auto"/>
        <w:ind w:firstLine="0"/>
        <w:rPr>
          <w:b/>
          <w:bCs/>
          <w:lang w:val="kk-KZ"/>
        </w:rPr>
      </w:pPr>
    </w:p>
    <w:p w:rsidR="00710A3F" w:rsidRPr="006A3CF0" w:rsidRDefault="00710A3F" w:rsidP="00A47416">
      <w:pPr>
        <w:pStyle w:val="ab"/>
        <w:spacing w:line="240" w:lineRule="auto"/>
        <w:ind w:firstLine="0"/>
        <w:rPr>
          <w:b/>
          <w:bCs/>
          <w:lang w:val="kk-KZ"/>
        </w:rPr>
      </w:pPr>
    </w:p>
    <w:p w:rsidR="00710A3F" w:rsidRPr="006A3CF0" w:rsidRDefault="00710A3F" w:rsidP="00A47416">
      <w:pPr>
        <w:pStyle w:val="ab"/>
        <w:ind w:firstLine="0"/>
        <w:rPr>
          <w:b/>
          <w:bCs/>
          <w:lang w:val="kk-KZ"/>
        </w:rPr>
      </w:pPr>
    </w:p>
    <w:p w:rsidR="00710A3F" w:rsidRPr="00EF1439" w:rsidRDefault="00710A3F" w:rsidP="00A47416">
      <w:pPr>
        <w:pStyle w:val="ab"/>
        <w:ind w:firstLine="0"/>
        <w:rPr>
          <w:b/>
          <w:bCs/>
          <w:lang w:val="kk-KZ"/>
        </w:rPr>
      </w:pPr>
    </w:p>
    <w:p w:rsidR="00710A3F" w:rsidRPr="00EF1439" w:rsidRDefault="00710A3F">
      <w:pPr>
        <w:rPr>
          <w:rFonts w:ascii="Times New Roman" w:hAnsi="Times New Roman" w:cs="Times New Roman"/>
          <w:b/>
          <w:bCs/>
          <w:sz w:val="24"/>
          <w:szCs w:val="24"/>
          <w:lang w:val="kk-KZ"/>
        </w:rPr>
      </w:pPr>
      <w:r w:rsidRPr="00EF1439">
        <w:rPr>
          <w:rFonts w:ascii="Times New Roman" w:hAnsi="Times New Roman" w:cs="Times New Roman"/>
          <w:b/>
          <w:bCs/>
          <w:lang w:val="kk-KZ"/>
        </w:rPr>
        <w:br w:type="page"/>
      </w:r>
    </w:p>
    <w:p w:rsidR="00710A3F" w:rsidRPr="006A3CF0" w:rsidRDefault="00710A3F" w:rsidP="00A47416">
      <w:pPr>
        <w:pStyle w:val="ab"/>
        <w:ind w:firstLine="0"/>
        <w:jc w:val="center"/>
        <w:rPr>
          <w:b/>
          <w:bCs/>
          <w:lang w:val="kk-KZ"/>
        </w:rPr>
      </w:pPr>
      <w:r w:rsidRPr="006A3CF0">
        <w:rPr>
          <w:b/>
          <w:bCs/>
          <w:lang w:val="kk-KZ"/>
        </w:rPr>
        <w:t>ГЛОССАРИЙ</w:t>
      </w:r>
    </w:p>
    <w:p w:rsidR="00710A3F" w:rsidRPr="006A3CF0" w:rsidRDefault="00710A3F" w:rsidP="00A47416">
      <w:pPr>
        <w:pStyle w:val="a7"/>
        <w:jc w:val="both"/>
        <w:rPr>
          <w:lang w:val="kk-KZ"/>
        </w:rPr>
      </w:pPr>
      <w:r w:rsidRPr="006A3CF0">
        <w:rPr>
          <w:b/>
          <w:bCs/>
          <w:color w:val="333399"/>
          <w:lang w:val="kk-KZ"/>
        </w:rPr>
        <w:t>Азаматтық қоғам</w:t>
      </w:r>
      <w:r w:rsidRPr="006A3CF0">
        <w:rPr>
          <w:b/>
          <w:bCs/>
          <w:lang w:val="kk-KZ"/>
        </w:rPr>
        <w:t>–</w:t>
      </w:r>
      <w:r w:rsidRPr="006A3CF0">
        <w:rPr>
          <w:lang w:val="kk-KZ"/>
        </w:rPr>
        <w:t>мемлекеттен тәуелсіз әрі егеменді демократиялық қоғам арнасында дамушы,экономика, саясат және т.б. салалардағы қарым-қатынастар жиынтығы. Азаматтық қоғамүкіметтік емес институттар мен өз-өзін ұйымдастырушы ортадағы топтардың ұйымдастырылған және жауапкершілігі бар, ұжымдық іс-әрекеттер мен қоғамдық маңызды қызығушылықтарды қорғау арнасында алдын-ала бекітілген азаматтық немесе құқықтық ережелер жиынтығы ретінде жүзеге асырылады.</w:t>
      </w:r>
    </w:p>
    <w:p w:rsidR="00710A3F" w:rsidRPr="006A3CF0" w:rsidRDefault="00710A3F" w:rsidP="00A47416">
      <w:pPr>
        <w:pStyle w:val="a7"/>
        <w:rPr>
          <w:lang w:val="kk-KZ"/>
        </w:rPr>
      </w:pPr>
      <w:r w:rsidRPr="006A3CF0">
        <w:rPr>
          <w:b/>
          <w:bCs/>
          <w:color w:val="333399"/>
          <w:lang w:val="kk-KZ"/>
        </w:rPr>
        <w:t>Халықаралық ұйым</w:t>
      </w:r>
      <w:r w:rsidRPr="006A3CF0">
        <w:rPr>
          <w:b/>
          <w:bCs/>
          <w:lang w:val="kk-KZ"/>
        </w:rPr>
        <w:t>–</w:t>
      </w:r>
      <w:r w:rsidRPr="006A3CF0">
        <w:rPr>
          <w:lang w:val="kk-KZ"/>
        </w:rPr>
        <w:t>үкіметаралық немесе үкіметтік емес сипаттағы халықаралық мәселелерді келісімде белгіленген халықаралық өзара келісім негізінде шешу мақсатында бағытталып құрылған үнемі біріккен ұйымдар жиынтығы. Халықаралық ұйымдардың сипаттары:</w:t>
      </w:r>
      <w:r w:rsidRPr="006A3CF0">
        <w:rPr>
          <w:lang w:val="kk-KZ"/>
        </w:rPr>
        <w:br/>
        <w:t>  - мекемелік тіркеу-бекіту құжаттарының болуы;</w:t>
      </w:r>
      <w:r w:rsidRPr="006A3CF0">
        <w:rPr>
          <w:lang w:val="kk-KZ"/>
        </w:rPr>
        <w:br/>
        <w:t>  - негізгі қызмет әдістері ретінде көпжақтылы келіссөздер мен мәселелерді шешуді қолданады;</w:t>
      </w:r>
      <w:r w:rsidRPr="006A3CF0">
        <w:rPr>
          <w:lang w:val="kk-KZ"/>
        </w:rPr>
        <w:br/>
        <w:t>  - (көбінесе) шешімдердің ұсыныс жасаушы сипаты бар;</w:t>
      </w:r>
      <w:r w:rsidRPr="006A3CF0">
        <w:rPr>
          <w:lang w:val="kk-KZ"/>
        </w:rPr>
        <w:br/>
        <w:t xml:space="preserve">  - қызмет түрлері үнемі немесе тұрақты сипатта; </w:t>
      </w:r>
      <w:r w:rsidRPr="006A3CF0">
        <w:rPr>
          <w:lang w:val="kk-KZ"/>
        </w:rPr>
        <w:br/>
        <w:t xml:space="preserve">  - шешім қабылдау дауыс беру немесе өзара келісімге келу арқылы жүзеге асырылады; </w:t>
      </w:r>
      <w:r w:rsidRPr="006A3CF0">
        <w:rPr>
          <w:lang w:val="kk-KZ"/>
        </w:rPr>
        <w:br/>
        <w:t xml:space="preserve">Үкіметаралық, үкіметтік емес, бүкіләлемдік және аймақтық халықаралық ұйымдар. </w:t>
      </w:r>
    </w:p>
    <w:p w:rsidR="00710A3F" w:rsidRPr="006A3CF0" w:rsidRDefault="00710A3F" w:rsidP="00A47416">
      <w:pPr>
        <w:pStyle w:val="a7"/>
        <w:jc w:val="both"/>
        <w:rPr>
          <w:lang w:val="kk-KZ"/>
        </w:rPr>
      </w:pPr>
      <w:r w:rsidRPr="006A3CF0">
        <w:rPr>
          <w:b/>
          <w:bCs/>
          <w:color w:val="333399"/>
          <w:lang w:val="kk-KZ"/>
        </w:rPr>
        <w:t>Үкіметтік емес ұйымдар (НПО)</w:t>
      </w:r>
      <w:r w:rsidRPr="006A3CF0">
        <w:rPr>
          <w:lang w:val="kk-KZ"/>
        </w:rPr>
        <w:t xml:space="preserve">–мемлекеттің араласуынсыз құрылған, саяси немесе діни мақсаттарды көздемейтін, негізгі қызмет саласы қоғамдық пайдалы қызмет болып табылатын коммерциялық емес ұйымдар. ҮЕҰ –бұл мемлекеттік ресми ұйымдардан бөлек қызығушылықтары, идеологиялары, мәдени іс-әрекеттері ортақ адамдардан құралған топтар жиынтығы. ҮЕҰ маңызды белгісі ретінде мұндағы адамдар дәстүрлі мемлекеттік құрылымдарды қолданбайды, олар өздерін-өзі ұйымдастырады. Егер ҮЕҰ ұғымы халықаралық қатынастарда қолданылса, онда ол көбінесе халықаралық деңгейдегі нақты мәселелерді шешуге негізделген өз еркімен жиналған топты білдіреді. </w:t>
      </w:r>
    </w:p>
    <w:p w:rsidR="00710A3F" w:rsidRPr="006A3CF0" w:rsidRDefault="00710A3F" w:rsidP="00A47416">
      <w:pPr>
        <w:pStyle w:val="a7"/>
        <w:jc w:val="both"/>
        <w:rPr>
          <w:lang w:val="kk-KZ"/>
        </w:rPr>
      </w:pPr>
      <w:r w:rsidRPr="006A3CF0">
        <w:rPr>
          <w:b/>
          <w:bCs/>
          <w:color w:val="333399"/>
          <w:lang w:val="kk-KZ"/>
        </w:rPr>
        <w:t>Адам құқықтары</w:t>
      </w:r>
      <w:r w:rsidRPr="006A3CF0">
        <w:rPr>
          <w:lang w:val="kk-KZ"/>
        </w:rPr>
        <w:t>–адамның мемлекетке қатысты құқықтық мәртебесі, оның экономикалық, әлеуметтік, саяси және мәдени салаларға қатысты құқықтар жиынтығын құрайды.</w:t>
      </w:r>
    </w:p>
    <w:p w:rsidR="00710A3F" w:rsidRPr="006A3CF0" w:rsidRDefault="00710A3F" w:rsidP="00A47416">
      <w:pPr>
        <w:pStyle w:val="a7"/>
        <w:jc w:val="both"/>
        <w:rPr>
          <w:lang w:val="kk-KZ"/>
        </w:rPr>
      </w:pPr>
      <w:r w:rsidRPr="006A3CF0">
        <w:rPr>
          <w:b/>
          <w:bCs/>
          <w:color w:val="333399"/>
          <w:lang w:val="kk-KZ"/>
        </w:rPr>
        <w:t xml:space="preserve">Толеранттылық </w:t>
      </w:r>
      <w:r w:rsidRPr="006A3CF0">
        <w:rPr>
          <w:b/>
          <w:bCs/>
          <w:color w:val="000000"/>
          <w:lang w:val="kk-KZ"/>
        </w:rPr>
        <w:t>(лат. сөзі tolerantia – шыдамдылық)</w:t>
      </w:r>
      <w:r w:rsidRPr="006A3CF0">
        <w:rPr>
          <w:lang w:val="kk-KZ"/>
        </w:rPr>
        <w:t>–бұл азаматтардың этникалық және мәдени әртүрлілікті сақтау мақсатында әлеуметтік және ұлтаралық жанжалдарды реттеуге негізделген, қысым көрсетуді (интолеранттылық) шешуге және сәйкес келмейтін қызығушылықтар мен құндылықтарға қатысты өзара келісімге келуге қол жеткізу, өзара сыйластық қатынастарына бейімделген шыдамдылықтар жиынтығы. Ұлтаралық қатынастар мәселелерін зерттеу кезінде этникалық толеранттылық туралы жиі айтылады, бұл дегеніміз, басқа этникалық топ, мәдениет өкілдеріне өз ұлтыңдағы адамдармен теңдей жағымды қарым-қатынасты сақтау болып табылады. Толеранттылық (оның ішінде этникалық) –бұл әлеуметтік құбылыс, толеранттылық абстрактілі бола алмайды, себебі оның деңгейі және көріну түрі әрбір тұлға аралық және топаралық нақты жағдайларда қарым-қатынастар әртүрлі болады. Қазіргі Қазақстандағы трансформациялық үрдістердің даму кезеңінде толеранттылыққоғамда сәтті демократизация, модернизация үрдістерін дамыту мен азаматтық қоғамның саяси институттарын құруға және тиімді қызмет етуіне қажетті сенімділік пен ынтымақтастықты қалыптастыру негізі болып табылады.</w:t>
      </w:r>
    </w:p>
    <w:p w:rsidR="00710A3F" w:rsidRPr="006A3CF0" w:rsidRDefault="00710A3F" w:rsidP="00A47416">
      <w:pPr>
        <w:pStyle w:val="a7"/>
        <w:spacing w:before="0" w:beforeAutospacing="0" w:after="0" w:afterAutospacing="0"/>
        <w:jc w:val="both"/>
        <w:rPr>
          <w:lang w:val="kk-KZ"/>
        </w:rPr>
      </w:pPr>
      <w:r w:rsidRPr="006A3CF0">
        <w:rPr>
          <w:b/>
          <w:bCs/>
          <w:color w:val="333399"/>
          <w:lang w:val="kk-KZ"/>
        </w:rPr>
        <w:lastRenderedPageBreak/>
        <w:t>Қайырымдылық қызмет (</w:t>
      </w:r>
      <w:r w:rsidRPr="006A3CF0">
        <w:rPr>
          <w:b/>
          <w:bCs/>
          <w:lang w:val="kk-KZ"/>
        </w:rPr>
        <w:t>Charitable activity; Charity) –</w:t>
      </w:r>
      <w:r w:rsidRPr="006A3CF0">
        <w:rPr>
          <w:lang w:val="kk-KZ"/>
        </w:rPr>
        <w:t>азаматтар мен заңды тұлғалардың ерікті қызметі :</w:t>
      </w:r>
    </w:p>
    <w:p w:rsidR="00710A3F" w:rsidRPr="006A3CF0" w:rsidRDefault="00710A3F" w:rsidP="00A47416">
      <w:pPr>
        <w:pStyle w:val="a7"/>
        <w:spacing w:before="0" w:beforeAutospacing="0" w:after="0" w:afterAutospacing="0"/>
        <w:jc w:val="both"/>
        <w:rPr>
          <w:lang w:val="kk-KZ"/>
        </w:rPr>
      </w:pPr>
      <w:r w:rsidRPr="006A3CF0">
        <w:rPr>
          <w:lang w:val="kk-KZ"/>
        </w:rPr>
        <w:t>- азаматтар мен заңды тұлғаларға ешқандай жеке пайданы көздемей мүліктер мен ақшалай қаражаттар беру;</w:t>
      </w:r>
    </w:p>
    <w:p w:rsidR="00710A3F" w:rsidRPr="006A3CF0" w:rsidRDefault="00710A3F" w:rsidP="00A47416">
      <w:pPr>
        <w:pStyle w:val="a7"/>
        <w:spacing w:before="0" w:beforeAutospacing="0" w:after="0" w:afterAutospacing="0"/>
        <w:jc w:val="both"/>
        <w:rPr>
          <w:lang w:val="kk-KZ"/>
        </w:rPr>
      </w:pPr>
      <w:r w:rsidRPr="006A3CF0">
        <w:rPr>
          <w:lang w:val="kk-KZ"/>
        </w:rPr>
        <w:t xml:space="preserve">- ешқандай жеке пайданы көздемей қызмет көрсету, өзге де қолдаулар мен көмек көрсету түрлері. </w:t>
      </w:r>
    </w:p>
    <w:p w:rsidR="00710A3F" w:rsidRPr="006A3CF0" w:rsidRDefault="00710A3F" w:rsidP="00A47416">
      <w:pPr>
        <w:pStyle w:val="a7"/>
        <w:spacing w:before="0" w:beforeAutospacing="0" w:after="0" w:afterAutospacing="0"/>
        <w:jc w:val="both"/>
        <w:rPr>
          <w:lang w:val="kk-KZ"/>
        </w:rPr>
      </w:pPr>
      <w:r w:rsidRPr="006A3CF0">
        <w:rPr>
          <w:lang w:val="kk-KZ"/>
        </w:rPr>
        <w:t>Қайырымдылық қызмет марапаттау мен қоғамдық дамуға негізделген.</w:t>
      </w:r>
    </w:p>
    <w:p w:rsidR="00710A3F" w:rsidRPr="006A3CF0" w:rsidRDefault="00710A3F" w:rsidP="00A47416">
      <w:pPr>
        <w:pStyle w:val="a7"/>
        <w:spacing w:before="0" w:beforeAutospacing="0" w:after="0" w:afterAutospacing="0"/>
        <w:jc w:val="both"/>
        <w:rPr>
          <w:lang w:val="kk-KZ"/>
        </w:rPr>
      </w:pPr>
    </w:p>
    <w:p w:rsidR="00710A3F" w:rsidRPr="006A3CF0" w:rsidRDefault="00710A3F" w:rsidP="00A47416">
      <w:pPr>
        <w:pStyle w:val="a7"/>
        <w:spacing w:before="0" w:beforeAutospacing="0" w:after="0" w:afterAutospacing="0"/>
        <w:jc w:val="both"/>
        <w:rPr>
          <w:lang w:val="kk-KZ"/>
        </w:rPr>
      </w:pPr>
      <w:r w:rsidRPr="006A3CF0">
        <w:rPr>
          <w:b/>
          <w:bCs/>
          <w:color w:val="333399"/>
          <w:lang w:val="kk-KZ"/>
        </w:rPr>
        <w:t>Азаматтық белсенділік</w:t>
      </w:r>
      <w:r w:rsidRPr="006A3CF0">
        <w:rPr>
          <w:b/>
          <w:bCs/>
          <w:color w:val="000000"/>
          <w:lang w:val="kk-KZ"/>
        </w:rPr>
        <w:t>(</w:t>
      </w:r>
      <w:r w:rsidRPr="006A3CF0">
        <w:rPr>
          <w:b/>
          <w:bCs/>
          <w:lang w:val="kk-KZ"/>
        </w:rPr>
        <w:t>Civil activity)</w:t>
      </w:r>
      <w:r w:rsidRPr="006A3CF0">
        <w:rPr>
          <w:lang w:val="kk-KZ"/>
        </w:rPr>
        <w:t>–азаматтық қоғамды дамыту мен өзгертуге бағытталған индивидтер мен әлеуметтік топтардың қызметтері.</w:t>
      </w:r>
    </w:p>
    <w:p w:rsidR="00710A3F" w:rsidRPr="006A3CF0" w:rsidRDefault="00710A3F" w:rsidP="00A47416">
      <w:pPr>
        <w:pStyle w:val="a7"/>
        <w:spacing w:before="0" w:beforeAutospacing="0" w:after="0" w:afterAutospacing="0"/>
        <w:jc w:val="both"/>
        <w:rPr>
          <w:lang w:val="kk-KZ"/>
        </w:rPr>
      </w:pPr>
    </w:p>
    <w:p w:rsidR="00710A3F" w:rsidRPr="006A3CF0" w:rsidRDefault="00710A3F" w:rsidP="00A47416">
      <w:pPr>
        <w:pStyle w:val="a7"/>
        <w:spacing w:before="0" w:beforeAutospacing="0" w:after="0" w:afterAutospacing="0"/>
        <w:jc w:val="both"/>
        <w:rPr>
          <w:lang w:val="kk-KZ"/>
        </w:rPr>
      </w:pPr>
      <w:r w:rsidRPr="006A3CF0">
        <w:rPr>
          <w:b/>
          <w:bCs/>
          <w:color w:val="333399"/>
          <w:lang w:val="kk-KZ"/>
        </w:rPr>
        <w:t>Азаматтық келісім</w:t>
      </w:r>
      <w:r w:rsidRPr="006A3CF0">
        <w:rPr>
          <w:b/>
          <w:bCs/>
          <w:color w:val="000000"/>
          <w:lang w:val="kk-KZ"/>
        </w:rPr>
        <w:t>(</w:t>
      </w:r>
      <w:r w:rsidRPr="006A3CF0">
        <w:rPr>
          <w:b/>
          <w:bCs/>
          <w:lang w:val="kk-KZ"/>
        </w:rPr>
        <w:t>Civil consent) –</w:t>
      </w:r>
      <w:r w:rsidRPr="006A3CF0">
        <w:rPr>
          <w:lang w:val="kk-KZ"/>
        </w:rPr>
        <w:t>азаматтар мен бірлестіктердің өз қызметтеріндегі негізгі мәселелерді бірлесіп шешуге бағытталған ортақ келісімі. Азаматтық келісім жалпыадамзаттық құндылықтарға негізделген және қоғамның алға қарай бейбіт түрде дамуының міндетті ережесі болып табылады.</w:t>
      </w:r>
    </w:p>
    <w:p w:rsidR="00710A3F" w:rsidRPr="006A3CF0" w:rsidRDefault="00710A3F" w:rsidP="00A47416">
      <w:pPr>
        <w:pStyle w:val="a7"/>
        <w:spacing w:before="0" w:beforeAutospacing="0" w:after="0" w:afterAutospacing="0"/>
        <w:jc w:val="both"/>
        <w:rPr>
          <w:color w:val="333399"/>
          <w:lang w:val="kk-KZ"/>
        </w:rPr>
      </w:pPr>
    </w:p>
    <w:p w:rsidR="00710A3F" w:rsidRPr="006A3CF0" w:rsidRDefault="009B5F0B" w:rsidP="00A47416">
      <w:pPr>
        <w:pStyle w:val="a7"/>
        <w:spacing w:before="0" w:beforeAutospacing="0" w:after="0" w:afterAutospacing="0"/>
        <w:rPr>
          <w:lang w:val="kk-KZ"/>
        </w:rPr>
      </w:pPr>
      <w:hyperlink r:id="rId6" w:history="1">
        <w:r w:rsidR="00710A3F" w:rsidRPr="006A3CF0">
          <w:rPr>
            <w:rStyle w:val="af3"/>
            <w:b/>
            <w:bCs/>
            <w:color w:val="333399"/>
            <w:lang w:val="kk-KZ"/>
          </w:rPr>
          <w:t>Қоғамдық бірлестік</w:t>
        </w:r>
      </w:hyperlink>
      <w:r w:rsidR="00710A3F" w:rsidRPr="006A3CF0">
        <w:rPr>
          <w:b/>
          <w:bCs/>
          <w:color w:val="000000"/>
          <w:lang w:val="kk-KZ"/>
        </w:rPr>
        <w:t>(Social association)</w:t>
      </w:r>
      <w:r w:rsidR="00710A3F" w:rsidRPr="006A3CF0">
        <w:rPr>
          <w:lang w:val="kk-KZ"/>
        </w:rPr>
        <w:t xml:space="preserve">–азаматтардың белсенділігімен құрылған ерікті, өз-өзін басқарушы, коммерциялық емес құрылым болып табылады: </w:t>
      </w:r>
      <w:r w:rsidR="00710A3F" w:rsidRPr="006A3CF0">
        <w:rPr>
          <w:lang w:val="kk-KZ"/>
        </w:rPr>
        <w:br/>
        <w:t xml:space="preserve">- қоғамдық бірлестік жарғысында көрсетілген жалпы мақсаттарды жүзеге асыру негізінде біріккен қызығушылықтары ортақ адамдар жиынтығы; </w:t>
      </w:r>
      <w:r w:rsidR="00710A3F" w:rsidRPr="006A3CF0">
        <w:rPr>
          <w:lang w:val="kk-KZ"/>
        </w:rPr>
        <w:br/>
        <w:t xml:space="preserve">- ассоциацияның бостандығы құқын заңды түрде жүзеге асырушы. </w:t>
      </w:r>
    </w:p>
    <w:p w:rsidR="00710A3F" w:rsidRPr="006A3CF0" w:rsidRDefault="00710A3F" w:rsidP="00A47416">
      <w:pPr>
        <w:pStyle w:val="a7"/>
        <w:spacing w:before="0" w:beforeAutospacing="0" w:after="0" w:afterAutospacing="0"/>
        <w:jc w:val="both"/>
        <w:rPr>
          <w:lang w:val="kk-KZ"/>
        </w:rPr>
      </w:pPr>
      <w:r w:rsidRPr="006A3CF0">
        <w:rPr>
          <w:lang w:val="kk-KZ"/>
        </w:rPr>
        <w:t xml:space="preserve">Қоғамдық бірлестіктер азаматтық қоғам мен мемлекеттің өзара іс-әрекеттерін жүзеге асыратынеркін ұжымдық бірігуден құрылған ұйым. </w:t>
      </w:r>
    </w:p>
    <w:p w:rsidR="00710A3F" w:rsidRPr="006A3CF0" w:rsidRDefault="00710A3F" w:rsidP="00A47416">
      <w:pPr>
        <w:pStyle w:val="a7"/>
        <w:spacing w:before="0" w:beforeAutospacing="0" w:after="0" w:afterAutospacing="0"/>
        <w:ind w:firstLine="708"/>
        <w:rPr>
          <w:lang w:val="kk-KZ"/>
        </w:rPr>
      </w:pPr>
      <w:r w:rsidRPr="006A3CF0">
        <w:rPr>
          <w:lang w:val="kk-KZ"/>
        </w:rPr>
        <w:t xml:space="preserve">ҚР қоғамдық бірлестіктер келесі алты ұйымдық-құқықтық үлгілердің бірі ретінде құрылуы мүмкін: </w:t>
      </w:r>
      <w:r w:rsidRPr="006A3CF0">
        <w:rPr>
          <w:lang w:val="kk-KZ"/>
        </w:rPr>
        <w:br/>
        <w:t xml:space="preserve">- қоғамдық ұйым; </w:t>
      </w:r>
      <w:r w:rsidRPr="006A3CF0">
        <w:rPr>
          <w:lang w:val="kk-KZ"/>
        </w:rPr>
        <w:br/>
        <w:t xml:space="preserve">- қоғамдық қозғалыс; </w:t>
      </w:r>
      <w:r w:rsidRPr="006A3CF0">
        <w:rPr>
          <w:lang w:val="kk-KZ"/>
        </w:rPr>
        <w:br/>
        <w:t xml:space="preserve">- қоғамдыққор; </w:t>
      </w:r>
      <w:r w:rsidRPr="006A3CF0">
        <w:rPr>
          <w:lang w:val="kk-KZ"/>
        </w:rPr>
        <w:br/>
        <w:t xml:space="preserve">- қоғамдықмекеме; </w:t>
      </w:r>
      <w:r w:rsidRPr="006A3CF0">
        <w:rPr>
          <w:lang w:val="kk-KZ"/>
        </w:rPr>
        <w:br/>
        <w:t>- саяси партия.</w:t>
      </w:r>
    </w:p>
    <w:p w:rsidR="00710A3F" w:rsidRPr="006A3CF0" w:rsidRDefault="00710A3F" w:rsidP="00A47416">
      <w:pPr>
        <w:pStyle w:val="a7"/>
        <w:jc w:val="both"/>
        <w:rPr>
          <w:lang w:val="kk-KZ"/>
        </w:rPr>
      </w:pPr>
      <w:r w:rsidRPr="006A3CF0">
        <w:rPr>
          <w:b/>
          <w:bCs/>
          <w:color w:val="333399"/>
          <w:lang w:val="kk-KZ"/>
        </w:rPr>
        <w:t>Көмек беру қоры</w:t>
      </w:r>
      <w:r w:rsidRPr="006A3CF0">
        <w:rPr>
          <w:b/>
          <w:bCs/>
          <w:color w:val="000000"/>
          <w:lang w:val="kk-KZ"/>
        </w:rPr>
        <w:t>(</w:t>
      </w:r>
      <w:r w:rsidRPr="006A3CF0">
        <w:rPr>
          <w:b/>
          <w:bCs/>
          <w:lang w:val="kk-KZ"/>
        </w:rPr>
        <w:t xml:space="preserve">лат.Fondus – негіздеме) </w:t>
      </w:r>
      <w:r w:rsidRPr="006A3CF0">
        <w:rPr>
          <w:lang w:val="kk-KZ"/>
        </w:rPr>
        <w:t>–әлеуметтік топар мен адамдарға белгілі бір қызмет түрлері бойынша көмек беру үшін құрылған ұйым: қайырымдылық, ғылыми, мәдени және т.с.с. қорлар.</w:t>
      </w:r>
    </w:p>
    <w:p w:rsidR="00710A3F" w:rsidRPr="006A3CF0" w:rsidRDefault="00710A3F" w:rsidP="00A47416">
      <w:pPr>
        <w:pStyle w:val="a7"/>
        <w:spacing w:before="0" w:beforeAutospacing="0" w:after="0" w:afterAutospacing="0"/>
        <w:jc w:val="both"/>
        <w:rPr>
          <w:lang w:val="kk-KZ"/>
        </w:rPr>
      </w:pPr>
      <w:r w:rsidRPr="006A3CF0">
        <w:rPr>
          <w:b/>
          <w:bCs/>
          <w:color w:val="333399"/>
          <w:lang w:val="kk-KZ"/>
        </w:rPr>
        <w:t xml:space="preserve">Ассоциация </w:t>
      </w:r>
      <w:r w:rsidRPr="006A3CF0">
        <w:rPr>
          <w:b/>
          <w:bCs/>
          <w:lang w:val="kk-KZ"/>
        </w:rPr>
        <w:t>(лат.Associatio – бірлестік) –</w:t>
      </w:r>
      <w:r w:rsidRPr="006A3CF0">
        <w:rPr>
          <w:lang w:val="kk-KZ"/>
        </w:rPr>
        <w:t>ресми социологиядақоғамды интеграциялауға бағытталған әлеуметтік өзара іс-әрекеттердің барлық түрлері диссоциацияға қарама-қайшы және қоғамдық бөліністің нәтижесі болып табылады.</w:t>
      </w:r>
    </w:p>
    <w:p w:rsidR="00710A3F" w:rsidRPr="006A3CF0" w:rsidRDefault="00710A3F" w:rsidP="00A47416">
      <w:pPr>
        <w:pStyle w:val="a7"/>
        <w:spacing w:before="0" w:beforeAutospacing="0" w:after="0" w:afterAutospacing="0"/>
        <w:jc w:val="both"/>
        <w:rPr>
          <w:color w:val="333399"/>
          <w:lang w:val="kk-KZ"/>
        </w:rPr>
      </w:pPr>
    </w:p>
    <w:p w:rsidR="00710A3F" w:rsidRPr="006A3CF0" w:rsidRDefault="00710A3F" w:rsidP="00A47416">
      <w:pPr>
        <w:pStyle w:val="ab"/>
        <w:spacing w:line="240" w:lineRule="auto"/>
        <w:ind w:firstLine="0"/>
        <w:rPr>
          <w:lang w:val="kk-KZ"/>
        </w:rPr>
      </w:pPr>
      <w:r w:rsidRPr="006A3CF0">
        <w:rPr>
          <w:b/>
          <w:bCs/>
          <w:color w:val="333399"/>
          <w:lang w:val="kk-KZ"/>
        </w:rPr>
        <w:t>Мүдделі топ</w:t>
      </w:r>
      <w:r w:rsidRPr="006A3CF0">
        <w:rPr>
          <w:color w:val="333399"/>
          <w:lang w:val="kk-KZ"/>
        </w:rPr>
        <w:t>–</w:t>
      </w:r>
      <w:r w:rsidRPr="006A3CF0">
        <w:rPr>
          <w:lang w:val="kk-KZ"/>
        </w:rPr>
        <w:t>мақсаттары ортақ және қоғамдық саясатқа ықпал етуге тырысатын адамдардың ұйымдасқан бірлігі.</w:t>
      </w:r>
    </w:p>
    <w:p w:rsidR="00710A3F" w:rsidRPr="006A3CF0" w:rsidRDefault="00710A3F" w:rsidP="00A47416">
      <w:pPr>
        <w:pStyle w:val="ab"/>
        <w:spacing w:line="240" w:lineRule="auto"/>
        <w:ind w:firstLine="0"/>
        <w:rPr>
          <w:lang w:val="kk-KZ"/>
        </w:rPr>
      </w:pPr>
    </w:p>
    <w:p w:rsidR="00710A3F" w:rsidRPr="006A3CF0" w:rsidRDefault="00710A3F" w:rsidP="00A47416">
      <w:pPr>
        <w:pStyle w:val="ab"/>
        <w:spacing w:line="240" w:lineRule="auto"/>
        <w:ind w:firstLine="0"/>
        <w:rPr>
          <w:lang w:val="kk-KZ"/>
        </w:rPr>
      </w:pPr>
      <w:r w:rsidRPr="006A3CF0">
        <w:rPr>
          <w:b/>
          <w:bCs/>
          <w:color w:val="333399"/>
          <w:lang w:val="kk-KZ"/>
        </w:rPr>
        <w:t xml:space="preserve">Арнайы мүдделі топ </w:t>
      </w:r>
      <w:r w:rsidRPr="006A3CF0">
        <w:rPr>
          <w:lang w:val="kk-KZ"/>
        </w:rPr>
        <w:t>–заңнаманы өзгерткісі келетін мүдделері ортақ қандай да бір топ түрі олар ереже бойынша, мәселен, үміткерлерді немесе саяси партияларды құрбан ете отырып әрекет етуі мүмкін.</w:t>
      </w:r>
    </w:p>
    <w:p w:rsidR="00710A3F" w:rsidRPr="006A3CF0" w:rsidRDefault="00710A3F" w:rsidP="00A47416">
      <w:pPr>
        <w:pStyle w:val="ab"/>
        <w:spacing w:line="240" w:lineRule="auto"/>
        <w:ind w:firstLine="0"/>
        <w:rPr>
          <w:lang w:val="kk-KZ"/>
        </w:rPr>
      </w:pPr>
    </w:p>
    <w:p w:rsidR="00710A3F" w:rsidRPr="006A3CF0" w:rsidRDefault="00710A3F" w:rsidP="00A47416">
      <w:pPr>
        <w:pStyle w:val="ab"/>
        <w:spacing w:line="240" w:lineRule="auto"/>
        <w:ind w:firstLine="0"/>
        <w:rPr>
          <w:lang w:val="kk-KZ"/>
        </w:rPr>
      </w:pPr>
      <w:r w:rsidRPr="006A3CF0">
        <w:rPr>
          <w:b/>
          <w:bCs/>
          <w:color w:val="333399"/>
          <w:lang w:val="kk-KZ"/>
        </w:rPr>
        <w:t>Лоббистік топ</w:t>
      </w:r>
      <w:r w:rsidRPr="006A3CF0">
        <w:rPr>
          <w:color w:val="333399"/>
          <w:lang w:val="kk-KZ"/>
        </w:rPr>
        <w:t>–</w:t>
      </w:r>
      <w:r w:rsidRPr="006A3CF0">
        <w:rPr>
          <w:lang w:val="kk-KZ"/>
        </w:rPr>
        <w:t>заңнамаға әсер етуге тырысатын топ, олар саяси кампаниялар немесе партияларға ақша бөлу арқылы әрекет етуі мүмкін.</w:t>
      </w:r>
    </w:p>
    <w:p w:rsidR="00710A3F" w:rsidRPr="006A3CF0" w:rsidRDefault="00710A3F" w:rsidP="00A47416">
      <w:pPr>
        <w:pStyle w:val="a7"/>
        <w:jc w:val="both"/>
        <w:rPr>
          <w:lang w:val="kk-KZ"/>
        </w:rPr>
      </w:pPr>
      <w:r w:rsidRPr="006A3CF0">
        <w:rPr>
          <w:b/>
          <w:bCs/>
          <w:color w:val="333399"/>
          <w:lang w:val="kk-KZ"/>
        </w:rPr>
        <w:t xml:space="preserve">Омбудсмен </w:t>
      </w:r>
      <w:r w:rsidRPr="006A3CF0">
        <w:rPr>
          <w:lang w:val="kk-KZ"/>
        </w:rPr>
        <w:t>(швед. ombudsman –біреулердің мүдделерін қорғаушы) –заңдық құқықтардың қадағалануы мен атқарушы билік органдары мен өкілетті тұлғалардың өз қызметтеріндегі азаматтардың мүдделерін қорғауға бақылау жасайтын тұлға.</w:t>
      </w:r>
    </w:p>
    <w:p w:rsidR="00710A3F" w:rsidRPr="006A3CF0" w:rsidRDefault="00710A3F" w:rsidP="00A47416">
      <w:pPr>
        <w:pStyle w:val="a7"/>
        <w:rPr>
          <w:lang w:val="kk-KZ"/>
        </w:rPr>
      </w:pPr>
      <w:r w:rsidRPr="006A3CF0">
        <w:rPr>
          <w:b/>
          <w:bCs/>
          <w:color w:val="333399"/>
          <w:lang w:val="kk-KZ"/>
        </w:rPr>
        <w:lastRenderedPageBreak/>
        <w:t>Идеялар маркетингісі</w:t>
      </w:r>
      <w:r w:rsidRPr="006A3CF0">
        <w:rPr>
          <w:lang w:val="kk-KZ"/>
        </w:rPr>
        <w:t xml:space="preserve">–сол немесе басқа да (әлеуметтік) идеялардың маркетингісі: </w:t>
      </w:r>
      <w:r w:rsidRPr="006A3CF0">
        <w:rPr>
          <w:lang w:val="kk-KZ"/>
        </w:rPr>
        <w:br/>
        <w:t xml:space="preserve">- шылым шегу деңгейін төмендету; </w:t>
      </w:r>
      <w:r w:rsidRPr="006A3CF0">
        <w:rPr>
          <w:lang w:val="kk-KZ"/>
        </w:rPr>
        <w:br/>
        <w:t xml:space="preserve">- спирттік ішімдіктерді қолдану деңгейін төмендету; </w:t>
      </w:r>
      <w:r w:rsidRPr="006A3CF0">
        <w:rPr>
          <w:lang w:val="kk-KZ"/>
        </w:rPr>
        <w:br/>
        <w:t xml:space="preserve">- есірткілерді қолдануды тоқтату; </w:t>
      </w:r>
      <w:r w:rsidRPr="006A3CF0">
        <w:rPr>
          <w:lang w:val="kk-KZ"/>
        </w:rPr>
        <w:br/>
        <w:t>- қоршаған ортаны қорғау және т.б.</w:t>
      </w:r>
    </w:p>
    <w:p w:rsidR="00710A3F" w:rsidRPr="006A3CF0" w:rsidRDefault="00710A3F" w:rsidP="00A47416">
      <w:pPr>
        <w:pStyle w:val="a7"/>
        <w:jc w:val="both"/>
        <w:rPr>
          <w:lang w:val="kk-KZ"/>
        </w:rPr>
      </w:pPr>
      <w:r w:rsidRPr="006A3CF0">
        <w:rPr>
          <w:b/>
          <w:bCs/>
          <w:color w:val="333399"/>
          <w:lang w:val="kk-KZ"/>
        </w:rPr>
        <w:t>Ұйымның әлеуметтік инфрақұрылымы</w:t>
      </w:r>
      <w:r w:rsidRPr="006A3CF0">
        <w:rPr>
          <w:lang w:val="kk-KZ"/>
        </w:rPr>
        <w:t xml:space="preserve"> - ұйым жұмыскерлері мен олардың жанұя мүшелерінің өмір сүруіне қажетті әлеуметтік-тұрмыстық, мәдени және интеллектуалдық қажеттіліктерді қамтамасыз етуге арналған объектілер жиынтығы.</w:t>
      </w:r>
    </w:p>
    <w:p w:rsidR="00710A3F" w:rsidRPr="006A3CF0" w:rsidRDefault="00710A3F" w:rsidP="00A47416">
      <w:pPr>
        <w:pStyle w:val="a7"/>
        <w:jc w:val="both"/>
        <w:rPr>
          <w:lang w:val="kk-KZ"/>
        </w:rPr>
      </w:pPr>
      <w:r w:rsidRPr="006A3CF0">
        <w:rPr>
          <w:b/>
          <w:bCs/>
          <w:color w:val="333399"/>
          <w:lang w:val="kk-KZ"/>
        </w:rPr>
        <w:t>Ұйымның әлеуметтік дамуы</w:t>
      </w:r>
      <w:r w:rsidRPr="006A3CF0">
        <w:rPr>
          <w:lang w:val="kk-KZ"/>
        </w:rPr>
        <w:t>–ұйымның жұмыскерлері өмір сүріп жатқан жерлер мен өмір сүріп жатқан ортадағы материалдық, қоғамдық және рухани адамгершілік жағдайларды өзгерту.</w:t>
      </w:r>
    </w:p>
    <w:p w:rsidR="00710A3F" w:rsidRPr="006A3CF0" w:rsidRDefault="00710A3F" w:rsidP="00A47416">
      <w:pPr>
        <w:pStyle w:val="a7"/>
        <w:jc w:val="both"/>
        <w:rPr>
          <w:lang w:val="kk-KZ"/>
        </w:rPr>
      </w:pPr>
      <w:r w:rsidRPr="006A3CF0">
        <w:rPr>
          <w:b/>
          <w:bCs/>
          <w:color w:val="333399"/>
          <w:lang w:val="kk-KZ"/>
        </w:rPr>
        <w:t xml:space="preserve">Ұйымның әлеуметтік дамуын басқару </w:t>
      </w:r>
      <w:r w:rsidRPr="006A3CF0">
        <w:rPr>
          <w:lang w:val="kk-KZ"/>
        </w:rPr>
        <w:t>–әлеуметтік мәселелерді шешуге мүмкіндік беретін әдіс-тәсілдер, амалдар, процедуралар жиынтығы.Ұйымның әлеуметтік дамуын басқару ұйымдағы жұмыскерлердің еңбегі мен тұрмыс жағдайын жақсартуға бағытталып құрылады.</w:t>
      </w:r>
    </w:p>
    <w:p w:rsidR="00710A3F" w:rsidRPr="006A3CF0" w:rsidRDefault="00710A3F" w:rsidP="00A47416">
      <w:pPr>
        <w:pStyle w:val="a7"/>
        <w:jc w:val="both"/>
        <w:rPr>
          <w:color w:val="000000"/>
          <w:lang w:val="kk-KZ"/>
        </w:rPr>
      </w:pPr>
      <w:r w:rsidRPr="006A3CF0">
        <w:rPr>
          <w:b/>
          <w:bCs/>
          <w:color w:val="333399"/>
          <w:lang w:val="kk-KZ"/>
        </w:rPr>
        <w:t>Сыртқы ортаны талдау</w:t>
      </w:r>
      <w:r w:rsidRPr="006A3CF0">
        <w:rPr>
          <w:color w:val="000000"/>
          <w:lang w:val="kk-KZ"/>
        </w:rPr>
        <w:t>– ұйымдардың болашақ мүмкіндіктері мен төнетін қауіп-қатерлерді анықтау мақсатында ортаның сыртқы факторларынқадағалауға арналған үрдіс.</w:t>
      </w:r>
    </w:p>
    <w:p w:rsidR="00710A3F" w:rsidRPr="006A3CF0" w:rsidRDefault="00710A3F" w:rsidP="00A47416">
      <w:pPr>
        <w:pStyle w:val="a7"/>
        <w:jc w:val="both"/>
        <w:rPr>
          <w:color w:val="000000"/>
          <w:lang w:val="kk-KZ"/>
        </w:rPr>
      </w:pPr>
      <w:r w:rsidRPr="006A3CF0">
        <w:rPr>
          <w:b/>
          <w:bCs/>
          <w:color w:val="333399"/>
          <w:lang w:val="kk-KZ"/>
        </w:rPr>
        <w:t xml:space="preserve">Ұйымның жанама әсер ететін сыртқы ортасы </w:t>
      </w:r>
      <w:r w:rsidRPr="006A3CF0">
        <w:rPr>
          <w:color w:val="333399"/>
          <w:lang w:val="kk-KZ"/>
        </w:rPr>
        <w:t>–</w:t>
      </w:r>
      <w:r w:rsidRPr="006A3CF0">
        <w:rPr>
          <w:color w:val="000000"/>
          <w:lang w:val="kk-KZ"/>
        </w:rPr>
        <w:t>ҮЕҰ ұйымдық дамуына қандай-да бір ықпал етуші саяси факторлар, әлеуметтік факторлар, экономикалық жағдайлар, халықаралық оқиғалар мен өзге факторлар.</w:t>
      </w:r>
    </w:p>
    <w:p w:rsidR="00710A3F" w:rsidRPr="006A3CF0" w:rsidRDefault="00710A3F" w:rsidP="00A47416">
      <w:pPr>
        <w:pStyle w:val="a7"/>
        <w:jc w:val="both"/>
        <w:rPr>
          <w:color w:val="000000"/>
          <w:lang w:val="kk-KZ"/>
        </w:rPr>
      </w:pPr>
      <w:r w:rsidRPr="006A3CF0">
        <w:rPr>
          <w:b/>
          <w:bCs/>
          <w:color w:val="333399"/>
          <w:lang w:val="kk-KZ"/>
        </w:rPr>
        <w:t>Ұйымның тікелей әсер ететін сыртқы ортасы</w:t>
      </w:r>
      <w:r w:rsidRPr="006A3CF0">
        <w:rPr>
          <w:color w:val="000000"/>
          <w:lang w:val="kk-KZ"/>
        </w:rPr>
        <w:t>–үшінші тараптың ұйымдастырушылық дамуына тікелей әсер ететін мемлекеттік реттеу мекемелері, еңбектік ресурстары мен заңдары.</w:t>
      </w:r>
    </w:p>
    <w:p w:rsidR="00710A3F" w:rsidRPr="006A3CF0" w:rsidRDefault="00710A3F" w:rsidP="00A47416">
      <w:pPr>
        <w:pStyle w:val="a7"/>
        <w:jc w:val="both"/>
        <w:rPr>
          <w:color w:val="000000"/>
          <w:lang w:val="kk-KZ"/>
        </w:rPr>
      </w:pPr>
      <w:r w:rsidRPr="006A3CF0">
        <w:rPr>
          <w:b/>
          <w:bCs/>
          <w:color w:val="333399"/>
          <w:lang w:val="kk-KZ"/>
        </w:rPr>
        <w:t xml:space="preserve">Ішкі әсер ету факторлары, ішкі өзгермелілер (Internal variables) </w:t>
      </w:r>
      <w:r w:rsidRPr="006A3CF0">
        <w:rPr>
          <w:color w:val="333399"/>
          <w:lang w:val="kk-KZ"/>
        </w:rPr>
        <w:t>–</w:t>
      </w:r>
      <w:r w:rsidRPr="006A3CF0">
        <w:rPr>
          <w:color w:val="000000"/>
          <w:lang w:val="kk-KZ"/>
        </w:rPr>
        <w:t>ұйым тарапынан басшылыққа анағұрлым әсер ететін маңызды жағдайлар: ұйымның мақсаттары мен стратегиялары, оның кадрлық беделі, қаржы ресурстары, ұйымдық мәдениет және т.б.</w:t>
      </w:r>
    </w:p>
    <w:p w:rsidR="00710A3F" w:rsidRPr="006A3CF0" w:rsidRDefault="00710A3F" w:rsidP="00A47416">
      <w:pPr>
        <w:pStyle w:val="a7"/>
        <w:jc w:val="both"/>
        <w:rPr>
          <w:color w:val="000000"/>
          <w:lang w:val="kk-KZ"/>
        </w:rPr>
      </w:pPr>
      <w:r w:rsidRPr="006A3CF0">
        <w:rPr>
          <w:b/>
          <w:bCs/>
          <w:color w:val="333399"/>
          <w:lang w:val="kk-KZ"/>
        </w:rPr>
        <w:t>Макроорта</w:t>
      </w:r>
      <w:r w:rsidRPr="006A3CF0">
        <w:rPr>
          <w:b/>
          <w:bCs/>
          <w:color w:val="000000"/>
          <w:lang w:val="kk-KZ"/>
        </w:rPr>
        <w:t xml:space="preserve">–макроортаға ықпал етуші </w:t>
      </w:r>
      <w:r w:rsidRPr="006A3CF0">
        <w:rPr>
          <w:color w:val="000000"/>
          <w:lang w:val="kk-KZ"/>
        </w:rPr>
        <w:t>демографиялық, экономикалық, табиғи, ғылыми-техникалық, саяси және мәдени сипаттағы факторлар.</w:t>
      </w:r>
    </w:p>
    <w:p w:rsidR="00710A3F" w:rsidRPr="006A3CF0" w:rsidRDefault="00710A3F" w:rsidP="00A47416">
      <w:pPr>
        <w:pStyle w:val="a7"/>
        <w:jc w:val="both"/>
        <w:rPr>
          <w:color w:val="000000"/>
          <w:lang w:val="kk-KZ"/>
        </w:rPr>
      </w:pPr>
      <w:r w:rsidRPr="006A3CF0">
        <w:rPr>
          <w:b/>
          <w:bCs/>
          <w:color w:val="333399"/>
          <w:lang w:val="kk-KZ"/>
        </w:rPr>
        <w:t>Топтық нормалар (лат.Norma – үлгі)</w:t>
      </w:r>
      <w:r w:rsidRPr="006A3CF0">
        <w:rPr>
          <w:color w:val="000000"/>
          <w:lang w:val="kk-KZ"/>
        </w:rPr>
        <w:t xml:space="preserve">–ақлихат (мораль) нормалары, топтағы қабылданатын және қабылданбайтын іс-әрекеттер жиынтығы. Топтық нормалар: </w:t>
      </w:r>
      <w:r w:rsidRPr="006A3CF0">
        <w:rPr>
          <w:color w:val="000000"/>
          <w:lang w:val="kk-KZ"/>
        </w:rPr>
        <w:br/>
        <w:t>- жеке тұлға қызметін әлеуметтік бақылауға алу функцияларын атқарады;</w:t>
      </w:r>
    </w:p>
    <w:p w:rsidR="00710A3F" w:rsidRPr="006A3CF0" w:rsidRDefault="00710A3F" w:rsidP="00A47416">
      <w:pPr>
        <w:pStyle w:val="a7"/>
        <w:jc w:val="both"/>
        <w:rPr>
          <w:color w:val="000000"/>
          <w:lang w:val="kk-KZ"/>
        </w:rPr>
      </w:pPr>
      <w:r w:rsidRPr="006A3CF0">
        <w:rPr>
          <w:color w:val="000000"/>
          <w:lang w:val="kk-KZ"/>
        </w:rPr>
        <w:t xml:space="preserve">- топтың өмір сүруіндегі тұрақтылық пен тепе-теңдікті қамтамасыз етеді; </w:t>
      </w:r>
      <w:r w:rsidRPr="006A3CF0">
        <w:rPr>
          <w:color w:val="000000"/>
          <w:lang w:val="kk-KZ"/>
        </w:rPr>
        <w:br/>
        <w:t xml:space="preserve">- өзгерген әлеуметтік жағдайдағы топтың қызметін қайта құруға кедергі келтіреді. </w:t>
      </w:r>
    </w:p>
    <w:p w:rsidR="00710A3F" w:rsidRPr="006A3CF0" w:rsidRDefault="00710A3F" w:rsidP="00A47416">
      <w:pPr>
        <w:pStyle w:val="a7"/>
        <w:jc w:val="both"/>
        <w:rPr>
          <w:b/>
          <w:bCs/>
          <w:color w:val="333399"/>
          <w:lang w:val="kk-KZ"/>
        </w:rPr>
      </w:pPr>
      <w:r w:rsidRPr="006A3CF0">
        <w:rPr>
          <w:b/>
          <w:bCs/>
          <w:color w:val="333399"/>
          <w:lang w:val="kk-KZ"/>
        </w:rPr>
        <w:t xml:space="preserve">Нормативтік интеграция (Normative integration) </w:t>
      </w:r>
      <w:r w:rsidRPr="006A3CF0">
        <w:rPr>
          <w:color w:val="000000"/>
          <w:lang w:val="kk-KZ"/>
        </w:rPr>
        <w:t>–топтағы өзара әрекет етуші нормалардың келісімділік деңгейі, мұндағы топ мүшелері бір-біріне қарама-қайшы талаптар қоймайды.</w:t>
      </w:r>
    </w:p>
    <w:p w:rsidR="00710A3F" w:rsidRPr="006A3CF0" w:rsidRDefault="00710A3F" w:rsidP="00A47416">
      <w:pPr>
        <w:pStyle w:val="a7"/>
        <w:spacing w:before="0" w:beforeAutospacing="0" w:after="0" w:afterAutospacing="0"/>
        <w:jc w:val="both"/>
        <w:rPr>
          <w:b/>
          <w:bCs/>
          <w:color w:val="333399"/>
          <w:lang w:val="kk-KZ"/>
        </w:rPr>
      </w:pPr>
      <w:r w:rsidRPr="006A3CF0">
        <w:rPr>
          <w:b/>
          <w:bCs/>
          <w:color w:val="333399"/>
          <w:lang w:val="kk-KZ"/>
        </w:rPr>
        <w:t>Шағын топ, ҮЕҰ микроортасы (Primary group; Small group; Elementary group)</w:t>
      </w:r>
      <w:r w:rsidRPr="006A3CF0">
        <w:rPr>
          <w:color w:val="000000"/>
          <w:lang w:val="kk-KZ"/>
        </w:rPr>
        <w:t xml:space="preserve">–мақсаттары мен міндеттері ортақ бір-бірімен салыстырмалы түрде тікелей араласушы индивидтердің шағын тобы. Шағын топтың көлемі бірнеше ондаған адамды құрауы </w:t>
      </w:r>
      <w:r w:rsidRPr="006A3CF0">
        <w:rPr>
          <w:color w:val="000000"/>
          <w:lang w:val="kk-KZ"/>
        </w:rPr>
        <w:lastRenderedPageBreak/>
        <w:t xml:space="preserve">мүмкін. Шағын топта түрлі көңіл-күй қатынастары, топтың даму үрдістері мен топтық нормалар орын алады. </w:t>
      </w:r>
    </w:p>
    <w:p w:rsidR="00710A3F" w:rsidRPr="006A3CF0" w:rsidRDefault="00710A3F" w:rsidP="00A47416">
      <w:pPr>
        <w:pStyle w:val="a7"/>
        <w:spacing w:before="0" w:beforeAutospacing="0" w:after="0" w:afterAutospacing="0"/>
        <w:rPr>
          <w:color w:val="000000"/>
          <w:lang w:val="kk-KZ"/>
        </w:rPr>
      </w:pPr>
      <w:r w:rsidRPr="006A3CF0">
        <w:rPr>
          <w:color w:val="000000"/>
          <w:lang w:val="kk-KZ"/>
        </w:rPr>
        <w:t xml:space="preserve">Шағын топқа тән қасиеттер: </w:t>
      </w:r>
      <w:r w:rsidRPr="006A3CF0">
        <w:rPr>
          <w:color w:val="000000"/>
          <w:lang w:val="kk-KZ"/>
        </w:rPr>
        <w:br/>
        <w:t xml:space="preserve">- тұрақтылық: үнемі бірлескен ортақ тұрмыстық кеңістік-уақыт ортасының болуы; </w:t>
      </w:r>
      <w:r w:rsidRPr="006A3CF0">
        <w:rPr>
          <w:color w:val="000000"/>
          <w:lang w:val="kk-KZ"/>
        </w:rPr>
        <w:br/>
        <w:t>- өз-өзін идентификациялау; және</w:t>
      </w:r>
      <w:r w:rsidRPr="006A3CF0">
        <w:rPr>
          <w:color w:val="000000"/>
          <w:lang w:val="kk-KZ"/>
        </w:rPr>
        <w:br/>
        <w:t>- идентификация.</w:t>
      </w:r>
    </w:p>
    <w:p w:rsidR="00710A3F" w:rsidRPr="006A3CF0" w:rsidRDefault="00710A3F" w:rsidP="00A47416">
      <w:pPr>
        <w:pStyle w:val="a7"/>
        <w:rPr>
          <w:b/>
          <w:bCs/>
          <w:color w:val="333399"/>
          <w:lang w:val="kk-KZ"/>
        </w:rPr>
      </w:pPr>
      <w:r w:rsidRPr="006A3CF0">
        <w:rPr>
          <w:b/>
          <w:bCs/>
          <w:color w:val="333399"/>
          <w:lang w:val="kk-KZ"/>
        </w:rPr>
        <w:t>«Бетпе-бет» тобы (Face-to-face group)</w:t>
      </w:r>
      <w:r w:rsidRPr="006A3CF0">
        <w:rPr>
          <w:color w:val="000000"/>
          <w:lang w:val="kk-KZ"/>
        </w:rPr>
        <w:t>– топ мүшелері бір-біріне берілетін белгілер, ықылас-тілектерге жауап беретін бір-бірімен тікелей қарым-қатынастағы топ.</w:t>
      </w:r>
    </w:p>
    <w:p w:rsidR="00710A3F" w:rsidRPr="006A3CF0" w:rsidRDefault="00710A3F" w:rsidP="00A47416">
      <w:pPr>
        <w:pStyle w:val="a7"/>
        <w:rPr>
          <w:color w:val="000000"/>
          <w:lang w:val="kk-KZ"/>
        </w:rPr>
      </w:pPr>
      <w:r w:rsidRPr="006A3CF0">
        <w:rPr>
          <w:b/>
          <w:bCs/>
          <w:color w:val="333399"/>
          <w:lang w:val="kk-KZ"/>
        </w:rPr>
        <w:t>Топтық даму (Group dynamics)</w:t>
      </w:r>
      <w:r w:rsidRPr="006A3CF0">
        <w:rPr>
          <w:color w:val="000000"/>
          <w:lang w:val="kk-KZ"/>
        </w:rPr>
        <w:t xml:space="preserve">–топ мүшелерінің өзара қарым-қатынас үрдістері: </w:t>
      </w:r>
      <w:r w:rsidRPr="006A3CF0">
        <w:rPr>
          <w:color w:val="000000"/>
          <w:lang w:val="kk-KZ"/>
        </w:rPr>
        <w:br/>
        <w:t xml:space="preserve">- мүдде ортақтығына қарай топ ішінен шағын топ құру; </w:t>
      </w:r>
      <w:r w:rsidRPr="006A3CF0">
        <w:rPr>
          <w:color w:val="000000"/>
          <w:lang w:val="kk-KZ"/>
        </w:rPr>
        <w:br/>
        <w:t xml:space="preserve">- топта жетекшілердің пайда болуы мен кетуі; </w:t>
      </w:r>
      <w:r w:rsidRPr="006A3CF0">
        <w:rPr>
          <w:color w:val="000000"/>
          <w:lang w:val="kk-KZ"/>
        </w:rPr>
        <w:br/>
        <w:t xml:space="preserve">- топтың дамуы; </w:t>
      </w:r>
      <w:r w:rsidRPr="006A3CF0">
        <w:rPr>
          <w:color w:val="000000"/>
          <w:lang w:val="kk-KZ"/>
        </w:rPr>
        <w:br/>
        <w:t xml:space="preserve">- топ мүшелерінің рольдерінің өзгеруі; </w:t>
      </w:r>
      <w:r w:rsidRPr="006A3CF0">
        <w:rPr>
          <w:color w:val="000000"/>
          <w:lang w:val="kk-KZ"/>
        </w:rPr>
        <w:br/>
        <w:t>- топтың тарауы.</w:t>
      </w:r>
    </w:p>
    <w:p w:rsidR="00710A3F" w:rsidRPr="006A3CF0" w:rsidRDefault="00710A3F" w:rsidP="00A47416">
      <w:pPr>
        <w:pStyle w:val="a7"/>
        <w:jc w:val="both"/>
        <w:rPr>
          <w:color w:val="000000"/>
          <w:lang w:val="kk-KZ"/>
        </w:rPr>
      </w:pPr>
      <w:r w:rsidRPr="006A3CF0">
        <w:rPr>
          <w:b/>
          <w:bCs/>
          <w:color w:val="333399"/>
          <w:lang w:val="kk-KZ"/>
        </w:rPr>
        <w:t>Топтық сәйкестік (Group compatibility)</w:t>
      </w:r>
      <w:r w:rsidRPr="006A3CF0">
        <w:rPr>
          <w:b/>
          <w:bCs/>
          <w:color w:val="000000"/>
          <w:lang w:val="kk-KZ"/>
        </w:rPr>
        <w:t>–</w:t>
      </w:r>
      <w:r w:rsidRPr="006A3CF0">
        <w:rPr>
          <w:color w:val="000000"/>
          <w:lang w:val="kk-KZ"/>
        </w:rPr>
        <w:t>топ мүшелерінің жанжалсыз қарым-қатынас жасауы мен өзара келісіммен әрекет ету мүмкіндігін білдіретін топтың әлеуметтік-психологиялық бірлескен түрі.</w:t>
      </w:r>
    </w:p>
    <w:p w:rsidR="00710A3F" w:rsidRPr="006A3CF0" w:rsidRDefault="00710A3F" w:rsidP="00A47416">
      <w:pPr>
        <w:pStyle w:val="a7"/>
        <w:jc w:val="both"/>
        <w:rPr>
          <w:color w:val="000000"/>
          <w:lang w:val="kk-KZ"/>
        </w:rPr>
      </w:pPr>
      <w:r w:rsidRPr="006A3CF0">
        <w:rPr>
          <w:b/>
          <w:bCs/>
          <w:color w:val="333399"/>
          <w:lang w:val="kk-KZ"/>
        </w:rPr>
        <w:t>Топтық сана-сезім, топтық ойлау</w:t>
      </w:r>
      <w:r w:rsidRPr="006A3CF0">
        <w:rPr>
          <w:color w:val="000000"/>
          <w:lang w:val="kk-KZ"/>
        </w:rPr>
        <w:t>– топта шешім қабылдау үрдісі аса тығыз байланыста жүреді, оның мүшелерін өзара мәмілеге келу, ортақ келісімді сақтау мәселесі қатты мазалайды, бұл олардың сындарлы қабілетіне кері әсерін тигізеді.</w:t>
      </w:r>
    </w:p>
    <w:p w:rsidR="00710A3F" w:rsidRPr="006A3CF0" w:rsidRDefault="00710A3F" w:rsidP="00A47416">
      <w:pPr>
        <w:pStyle w:val="a7"/>
        <w:jc w:val="both"/>
        <w:rPr>
          <w:color w:val="000000"/>
          <w:lang w:val="kk-KZ"/>
        </w:rPr>
      </w:pPr>
      <w:r w:rsidRPr="006A3CF0">
        <w:rPr>
          <w:b/>
          <w:bCs/>
          <w:color w:val="333399"/>
          <w:lang w:val="kk-KZ"/>
        </w:rPr>
        <w:t>Топтық бірлесу индексі</w:t>
      </w:r>
      <w:r w:rsidRPr="006A3CF0">
        <w:rPr>
          <w:color w:val="000000"/>
          <w:lang w:val="kk-KZ"/>
        </w:rPr>
        <w:t>-  социометрияда–топтық бірлесу көрсеткіші болып табылады.</w:t>
      </w:r>
    </w:p>
    <w:p w:rsidR="00710A3F" w:rsidRPr="006A3CF0" w:rsidRDefault="00710A3F" w:rsidP="00A47416">
      <w:pPr>
        <w:pStyle w:val="a7"/>
        <w:tabs>
          <w:tab w:val="left" w:pos="9000"/>
        </w:tabs>
        <w:jc w:val="both"/>
        <w:rPr>
          <w:color w:val="000000"/>
          <w:lang w:val="kk-KZ"/>
        </w:rPr>
      </w:pPr>
      <w:r w:rsidRPr="006A3CF0">
        <w:rPr>
          <w:b/>
          <w:bCs/>
          <w:color w:val="333399"/>
          <w:lang w:val="kk-KZ"/>
        </w:rPr>
        <w:t>Әлеуметтік өзара байланыс, әлеуметтік интеракция (Social interaction)</w:t>
      </w:r>
      <w:r w:rsidRPr="006A3CF0">
        <w:rPr>
          <w:color w:val="333399"/>
          <w:lang w:val="kk-KZ"/>
        </w:rPr>
        <w:t>–</w:t>
      </w:r>
      <w:r w:rsidRPr="006A3CF0">
        <w:rPr>
          <w:lang w:val="kk-KZ"/>
        </w:rPr>
        <w:t>өз қызығушылықтарын жүзеге асыру барысында индивидтердің, әлеуметтік топтардың немесе қауымдастықтардың бір-біріне әсер ету үрдістері</w:t>
      </w:r>
      <w:r w:rsidRPr="006A3CF0">
        <w:rPr>
          <w:color w:val="000000"/>
          <w:lang w:val="kk-KZ"/>
        </w:rPr>
        <w:t>.</w:t>
      </w:r>
    </w:p>
    <w:p w:rsidR="00710A3F" w:rsidRPr="006A3CF0" w:rsidRDefault="00710A3F" w:rsidP="00A47416">
      <w:pPr>
        <w:pStyle w:val="a7"/>
        <w:tabs>
          <w:tab w:val="left" w:pos="9000"/>
        </w:tabs>
        <w:jc w:val="both"/>
        <w:rPr>
          <w:lang w:val="kk-KZ"/>
        </w:rPr>
      </w:pPr>
      <w:r w:rsidRPr="006A3CF0">
        <w:rPr>
          <w:b/>
          <w:bCs/>
          <w:color w:val="000080"/>
          <w:lang w:val="kk-KZ"/>
        </w:rPr>
        <w:t>Азаматтық консалтинг</w:t>
      </w:r>
      <w:r w:rsidRPr="006A3CF0">
        <w:rPr>
          <w:lang w:val="kk-KZ"/>
        </w:rPr>
        <w:t xml:space="preserve">–азаматтарға олардың құқықтары мен қызығушылықтарын қорғау бойынша білімдері мен тәжірибелерін беру. </w:t>
      </w:r>
    </w:p>
    <w:p w:rsidR="00710A3F" w:rsidRPr="006A3CF0" w:rsidRDefault="00710A3F" w:rsidP="00A47416">
      <w:pPr>
        <w:pStyle w:val="a7"/>
        <w:jc w:val="both"/>
        <w:rPr>
          <w:lang w:val="kk-KZ"/>
        </w:rPr>
      </w:pPr>
      <w:r w:rsidRPr="006A3CF0">
        <w:rPr>
          <w:b/>
          <w:bCs/>
          <w:color w:val="333399"/>
          <w:lang w:val="kk-KZ"/>
        </w:rPr>
        <w:t>Азаматтық диспетчерлік</w:t>
      </w:r>
      <w:r w:rsidRPr="006A3CF0">
        <w:rPr>
          <w:lang w:val="kk-KZ"/>
        </w:rPr>
        <w:t>–азаматтарға әлеуметтік маңызды институттар мен қызметтер туралы байланысу және анықтама мәліметтерін беру.</w:t>
      </w:r>
    </w:p>
    <w:p w:rsidR="00710A3F" w:rsidRPr="006A3CF0" w:rsidRDefault="00710A3F" w:rsidP="00A47416">
      <w:pPr>
        <w:pStyle w:val="a7"/>
        <w:jc w:val="both"/>
        <w:rPr>
          <w:lang w:val="kk-KZ"/>
        </w:rPr>
      </w:pPr>
      <w:r w:rsidRPr="006A3CF0">
        <w:rPr>
          <w:b/>
          <w:bCs/>
          <w:color w:val="333399"/>
          <w:lang w:val="kk-KZ"/>
        </w:rPr>
        <w:t xml:space="preserve">Қоғамдық қабылдау </w:t>
      </w:r>
      <w:r w:rsidRPr="006A3CF0">
        <w:rPr>
          <w:lang w:val="kk-KZ"/>
        </w:rPr>
        <w:t xml:space="preserve">–азаматтық консалтингжәне /немесе азаматтық диспетчерлік қызметтерін ұсыну технологиясы. </w:t>
      </w:r>
    </w:p>
    <w:p w:rsidR="00710A3F" w:rsidRPr="006A3CF0" w:rsidRDefault="00710A3F" w:rsidP="00A47416">
      <w:pPr>
        <w:pStyle w:val="a7"/>
        <w:jc w:val="both"/>
        <w:rPr>
          <w:lang w:val="kk-KZ"/>
        </w:rPr>
      </w:pPr>
      <w:r w:rsidRPr="006A3CF0">
        <w:rPr>
          <w:b/>
          <w:bCs/>
          <w:color w:val="333399"/>
          <w:lang w:val="kk-KZ"/>
        </w:rPr>
        <w:t>Азаматтық емханалар</w:t>
      </w:r>
      <w:r w:rsidRPr="006A3CF0">
        <w:rPr>
          <w:lang w:val="kk-KZ"/>
        </w:rPr>
        <w:t>–азаматтарға кеңес беру және диспетчерлік қызмет көрсету түрлерін ұсынатын арнайы коммерциялық емес ұйымдар.</w:t>
      </w:r>
    </w:p>
    <w:p w:rsidR="00710A3F" w:rsidRPr="006A3CF0" w:rsidRDefault="00710A3F" w:rsidP="00A47416">
      <w:pPr>
        <w:spacing w:before="100" w:beforeAutospacing="1" w:after="100" w:afterAutospacing="1"/>
        <w:jc w:val="both"/>
        <w:rPr>
          <w:rFonts w:ascii="Times New Roman" w:hAnsi="Times New Roman" w:cs="Times New Roman"/>
          <w:sz w:val="24"/>
          <w:szCs w:val="24"/>
          <w:lang w:val="kk-KZ"/>
        </w:rPr>
      </w:pPr>
      <w:r w:rsidRPr="006A3CF0">
        <w:rPr>
          <w:rFonts w:ascii="Times New Roman" w:hAnsi="Times New Roman" w:cs="Times New Roman"/>
          <w:b/>
          <w:bCs/>
          <w:color w:val="333399"/>
          <w:sz w:val="24"/>
          <w:szCs w:val="24"/>
          <w:lang w:val="kk-KZ"/>
        </w:rPr>
        <w:t>Азаматтық экспертиза</w:t>
      </w:r>
      <w:r w:rsidRPr="006A3CF0">
        <w:rPr>
          <w:rFonts w:ascii="Times New Roman" w:hAnsi="Times New Roman" w:cs="Times New Roman"/>
          <w:sz w:val="24"/>
          <w:szCs w:val="24"/>
          <w:lang w:val="kk-KZ"/>
        </w:rPr>
        <w:t xml:space="preserve"> – экспертизаға тапсырыс берушінің (орындаушы) азаматтық акторын қорғайтын, мемлекеттік билікке тәуелсіз әлеуметтік маңызды тәжірибелерді қоғамдық мүдделерге сәйкестігін талдау. </w:t>
      </w:r>
    </w:p>
    <w:p w:rsidR="00710A3F" w:rsidRPr="006A3CF0" w:rsidRDefault="00710A3F" w:rsidP="00A47416">
      <w:pPr>
        <w:spacing w:before="100" w:beforeAutospacing="1" w:after="100" w:afterAutospacing="1"/>
        <w:rPr>
          <w:rFonts w:ascii="Times New Roman" w:hAnsi="Times New Roman" w:cs="Times New Roman"/>
          <w:sz w:val="24"/>
          <w:szCs w:val="24"/>
          <w:lang w:val="kk-KZ"/>
        </w:rPr>
      </w:pPr>
      <w:r w:rsidRPr="006A3CF0">
        <w:rPr>
          <w:rFonts w:ascii="Times New Roman" w:hAnsi="Times New Roman" w:cs="Times New Roman"/>
          <w:b/>
          <w:bCs/>
          <w:color w:val="333399"/>
          <w:sz w:val="24"/>
          <w:szCs w:val="24"/>
          <w:lang w:val="kk-KZ"/>
        </w:rPr>
        <w:t>Азаматтық зерттеу</w:t>
      </w:r>
      <w:r w:rsidRPr="006A3CF0">
        <w:rPr>
          <w:rFonts w:ascii="Times New Roman" w:hAnsi="Times New Roman" w:cs="Times New Roman"/>
          <w:b/>
          <w:bCs/>
          <w:sz w:val="24"/>
          <w:szCs w:val="24"/>
          <w:lang w:val="kk-KZ"/>
        </w:rPr>
        <w:t>–</w:t>
      </w:r>
      <w:r w:rsidRPr="006A3CF0">
        <w:rPr>
          <w:rFonts w:ascii="Times New Roman" w:hAnsi="Times New Roman" w:cs="Times New Roman"/>
          <w:sz w:val="24"/>
          <w:szCs w:val="24"/>
          <w:lang w:val="kk-KZ"/>
        </w:rPr>
        <w:t xml:space="preserve">азаматтардың заңды қызығушылықтары мен құқықтарын қасақана немесе жаппай бұзу мәліметтерін жинау және талдау. </w:t>
      </w:r>
    </w:p>
    <w:p w:rsidR="00710A3F" w:rsidRPr="006A3CF0" w:rsidRDefault="00710A3F" w:rsidP="00A47416">
      <w:pPr>
        <w:spacing w:before="100" w:beforeAutospacing="1" w:after="100" w:afterAutospacing="1"/>
        <w:jc w:val="both"/>
        <w:rPr>
          <w:rFonts w:ascii="Times New Roman" w:hAnsi="Times New Roman" w:cs="Times New Roman"/>
          <w:sz w:val="24"/>
          <w:szCs w:val="24"/>
          <w:lang w:val="kk-KZ"/>
        </w:rPr>
      </w:pPr>
      <w:r w:rsidRPr="006A3CF0">
        <w:rPr>
          <w:rFonts w:ascii="Times New Roman" w:hAnsi="Times New Roman" w:cs="Times New Roman"/>
          <w:b/>
          <w:bCs/>
          <w:color w:val="333399"/>
          <w:sz w:val="24"/>
          <w:szCs w:val="24"/>
          <w:lang w:val="kk-KZ"/>
        </w:rPr>
        <w:lastRenderedPageBreak/>
        <w:t xml:space="preserve">Азаматтық норма шығармашылықтарының белсенділері  </w:t>
      </w:r>
      <w:r w:rsidRPr="006A3CF0">
        <w:rPr>
          <w:rFonts w:ascii="Times New Roman" w:hAnsi="Times New Roman" w:cs="Times New Roman"/>
          <w:sz w:val="24"/>
          <w:szCs w:val="24"/>
          <w:lang w:val="kk-KZ"/>
        </w:rPr>
        <w:t xml:space="preserve">бұл мемлекеттік-биліктік қызмет көрсетуге қатысты қолданылатын азаматтық экспертиза нәтижесі болуы мүмкін және оның мағынасы азаматтық актор қорғайтын қоғамдық қызығушылыққа барынша сәйкестікті реттеуге бағытталғанқызмет көрсету түрінайтады. Норма шығармашылықтарының белсенділері заңдарға қатысты әсіресе, қызмет көрсету, оны ақпараттандыру процедураларын өңдеп дайындайды. Олар ескілерді өзгертуге, жаңа нормативтік актілерді жасауға бағытталған болуы мүмкін. </w:t>
      </w:r>
    </w:p>
    <w:p w:rsidR="00710A3F" w:rsidRPr="006A3CF0" w:rsidRDefault="00710A3F" w:rsidP="00A47416">
      <w:pPr>
        <w:spacing w:before="100" w:beforeAutospacing="1" w:after="100" w:afterAutospacing="1"/>
        <w:jc w:val="both"/>
        <w:rPr>
          <w:rFonts w:ascii="Times New Roman" w:hAnsi="Times New Roman" w:cs="Times New Roman"/>
          <w:sz w:val="24"/>
          <w:szCs w:val="24"/>
          <w:lang w:val="kk-KZ"/>
        </w:rPr>
      </w:pPr>
      <w:r w:rsidRPr="006A3CF0">
        <w:rPr>
          <w:rFonts w:ascii="Times New Roman" w:hAnsi="Times New Roman" w:cs="Times New Roman"/>
          <w:b/>
          <w:bCs/>
          <w:color w:val="333399"/>
          <w:sz w:val="24"/>
          <w:szCs w:val="24"/>
          <w:lang w:val="kk-KZ"/>
        </w:rPr>
        <w:t>Азаматтық мониторинг</w:t>
      </w:r>
      <w:r w:rsidRPr="006A3CF0">
        <w:rPr>
          <w:rFonts w:ascii="Times New Roman" w:hAnsi="Times New Roman" w:cs="Times New Roman"/>
          <w:b/>
          <w:bCs/>
          <w:sz w:val="24"/>
          <w:szCs w:val="24"/>
          <w:lang w:val="kk-KZ"/>
        </w:rPr>
        <w:t>–</w:t>
      </w:r>
      <w:r w:rsidRPr="006A3CF0">
        <w:rPr>
          <w:rFonts w:ascii="Times New Roman" w:hAnsi="Times New Roman" w:cs="Times New Roman"/>
          <w:sz w:val="24"/>
          <w:szCs w:val="24"/>
          <w:lang w:val="kk-KZ"/>
        </w:rPr>
        <w:t xml:space="preserve">азаматтық актордың мемлекеттік билік органдары, жергілікті өз-өзін басқару, шаруашылық субъектілерінің азаматтық құқықтары мен заңдық мүдделерінің қадағалануы туралы ақпараттарды тұрақты және жүйелі түрде жинауы болып табылады. </w:t>
      </w:r>
    </w:p>
    <w:p w:rsidR="00710A3F" w:rsidRPr="006A3CF0" w:rsidRDefault="00710A3F" w:rsidP="00A47416">
      <w:pPr>
        <w:spacing w:before="100" w:beforeAutospacing="1" w:after="100" w:afterAutospacing="1"/>
        <w:jc w:val="both"/>
        <w:rPr>
          <w:rFonts w:ascii="Times New Roman" w:hAnsi="Times New Roman" w:cs="Times New Roman"/>
          <w:sz w:val="24"/>
          <w:szCs w:val="24"/>
          <w:lang w:val="kk-KZ"/>
        </w:rPr>
      </w:pPr>
      <w:r w:rsidRPr="006A3CF0">
        <w:rPr>
          <w:rFonts w:ascii="Times New Roman" w:hAnsi="Times New Roman" w:cs="Times New Roman"/>
          <w:b/>
          <w:bCs/>
          <w:color w:val="333399"/>
          <w:sz w:val="24"/>
          <w:szCs w:val="24"/>
          <w:lang w:val="kk-KZ"/>
        </w:rPr>
        <w:t>Азаматтық бақылау</w:t>
      </w:r>
      <w:r w:rsidRPr="006A3CF0">
        <w:rPr>
          <w:rFonts w:ascii="Times New Roman" w:hAnsi="Times New Roman" w:cs="Times New Roman"/>
          <w:b/>
          <w:bCs/>
          <w:sz w:val="24"/>
          <w:szCs w:val="24"/>
          <w:lang w:val="kk-KZ"/>
        </w:rPr>
        <w:t>–</w:t>
      </w:r>
      <w:r w:rsidRPr="006A3CF0">
        <w:rPr>
          <w:rFonts w:ascii="Times New Roman" w:hAnsi="Times New Roman" w:cs="Times New Roman"/>
          <w:sz w:val="24"/>
          <w:szCs w:val="24"/>
          <w:lang w:val="kk-KZ"/>
        </w:rPr>
        <w:t>азаматтық актор өкілдері мемлекеттік билік органдары, жергілікті өз-өзін басқару, кәсіпорындардағы азаматтардың құқықтары мен заңдық мүдделерін қадағалауын тікелей бақылауы.</w:t>
      </w:r>
    </w:p>
    <w:p w:rsidR="00710A3F" w:rsidRDefault="00710A3F" w:rsidP="00A47416">
      <w:pPr>
        <w:spacing w:before="100" w:beforeAutospacing="1" w:after="100" w:afterAutospacing="1"/>
        <w:jc w:val="both"/>
        <w:rPr>
          <w:rFonts w:ascii="Times New Roman" w:hAnsi="Times New Roman" w:cs="Times New Roman"/>
          <w:sz w:val="24"/>
          <w:szCs w:val="24"/>
          <w:lang w:val="kk-KZ"/>
        </w:rPr>
      </w:pPr>
      <w:r w:rsidRPr="006A3CF0">
        <w:rPr>
          <w:rFonts w:ascii="Times New Roman" w:hAnsi="Times New Roman" w:cs="Times New Roman"/>
          <w:b/>
          <w:bCs/>
          <w:color w:val="333399"/>
          <w:sz w:val="24"/>
          <w:szCs w:val="24"/>
          <w:lang w:val="kk-KZ"/>
        </w:rPr>
        <w:t>Азаматтық лоббизмді жүзеге асыру</w:t>
      </w:r>
      <w:r w:rsidRPr="006A3CF0">
        <w:rPr>
          <w:rFonts w:ascii="Times New Roman" w:hAnsi="Times New Roman" w:cs="Times New Roman"/>
          <w:sz w:val="24"/>
          <w:szCs w:val="24"/>
          <w:lang w:val="kk-KZ"/>
        </w:rPr>
        <w:t xml:space="preserve"> – іс-жүзінде саяси лоббизмнен айырмашылығы жоқ және ол азаматтық белсенділерді нормативтік базаларды өзгертуге бағытталған, қандай-да бір қоғамдық қызығушылықтарға сәйкес қызмет түрлерін билік органдарына ұсыну дегенді білдіреді. </w:t>
      </w:r>
    </w:p>
    <w:p w:rsidR="004C3EC4" w:rsidRDefault="004C3EC4" w:rsidP="00A47416">
      <w:pPr>
        <w:spacing w:before="100" w:beforeAutospacing="1" w:after="100" w:afterAutospacing="1"/>
        <w:jc w:val="both"/>
        <w:rPr>
          <w:rFonts w:ascii="Times New Roman" w:hAnsi="Times New Roman" w:cs="Times New Roman"/>
          <w:sz w:val="24"/>
          <w:szCs w:val="24"/>
          <w:lang w:val="kk-KZ"/>
        </w:rPr>
      </w:pPr>
    </w:p>
    <w:p w:rsidR="004C3EC4" w:rsidRDefault="004C3EC4" w:rsidP="00A47416">
      <w:pPr>
        <w:spacing w:before="100" w:beforeAutospacing="1" w:after="100" w:afterAutospacing="1"/>
        <w:jc w:val="both"/>
        <w:rPr>
          <w:rFonts w:ascii="Times New Roman" w:hAnsi="Times New Roman" w:cs="Times New Roman"/>
          <w:sz w:val="24"/>
          <w:szCs w:val="24"/>
          <w:lang w:val="kk-KZ"/>
        </w:rPr>
      </w:pPr>
    </w:p>
    <w:p w:rsidR="004C3EC4" w:rsidRDefault="004C3EC4" w:rsidP="00A47416">
      <w:pPr>
        <w:spacing w:before="100" w:beforeAutospacing="1" w:after="100" w:afterAutospacing="1"/>
        <w:jc w:val="both"/>
        <w:rPr>
          <w:rFonts w:ascii="Times New Roman" w:hAnsi="Times New Roman" w:cs="Times New Roman"/>
          <w:sz w:val="24"/>
          <w:szCs w:val="24"/>
          <w:lang w:val="kk-KZ"/>
        </w:rPr>
      </w:pPr>
    </w:p>
    <w:p w:rsidR="004C3EC4" w:rsidRDefault="004C3EC4" w:rsidP="00A47416">
      <w:pPr>
        <w:spacing w:before="100" w:beforeAutospacing="1" w:after="100" w:afterAutospacing="1"/>
        <w:jc w:val="both"/>
        <w:rPr>
          <w:rFonts w:ascii="Times New Roman" w:hAnsi="Times New Roman" w:cs="Times New Roman"/>
          <w:sz w:val="24"/>
          <w:szCs w:val="24"/>
          <w:lang w:val="kk-KZ"/>
        </w:rPr>
      </w:pPr>
    </w:p>
    <w:p w:rsidR="004C3EC4" w:rsidRDefault="004C3EC4" w:rsidP="00A47416">
      <w:pPr>
        <w:spacing w:before="100" w:beforeAutospacing="1" w:after="100" w:afterAutospacing="1"/>
        <w:jc w:val="both"/>
        <w:rPr>
          <w:rFonts w:ascii="Times New Roman" w:hAnsi="Times New Roman" w:cs="Times New Roman"/>
          <w:sz w:val="24"/>
          <w:szCs w:val="24"/>
          <w:lang w:val="kk-KZ"/>
        </w:rPr>
      </w:pPr>
    </w:p>
    <w:p w:rsidR="004C3EC4" w:rsidRDefault="004C3EC4" w:rsidP="00A47416">
      <w:pPr>
        <w:spacing w:before="100" w:beforeAutospacing="1" w:after="100" w:afterAutospacing="1"/>
        <w:jc w:val="both"/>
        <w:rPr>
          <w:rFonts w:ascii="Times New Roman" w:hAnsi="Times New Roman" w:cs="Times New Roman"/>
          <w:sz w:val="24"/>
          <w:szCs w:val="24"/>
          <w:lang w:val="kk-KZ"/>
        </w:rPr>
      </w:pPr>
    </w:p>
    <w:p w:rsidR="004C3EC4" w:rsidRDefault="004C3EC4" w:rsidP="00A47416">
      <w:pPr>
        <w:spacing w:before="100" w:beforeAutospacing="1" w:after="100" w:afterAutospacing="1"/>
        <w:jc w:val="both"/>
        <w:rPr>
          <w:rFonts w:ascii="Times New Roman" w:hAnsi="Times New Roman" w:cs="Times New Roman"/>
          <w:sz w:val="24"/>
          <w:szCs w:val="24"/>
          <w:lang w:val="kk-KZ"/>
        </w:rPr>
      </w:pPr>
    </w:p>
    <w:p w:rsidR="004C3EC4" w:rsidRDefault="004C3EC4" w:rsidP="00A47416">
      <w:pPr>
        <w:spacing w:before="100" w:beforeAutospacing="1" w:after="100" w:afterAutospacing="1"/>
        <w:jc w:val="both"/>
        <w:rPr>
          <w:rFonts w:ascii="Times New Roman" w:hAnsi="Times New Roman" w:cs="Times New Roman"/>
          <w:sz w:val="24"/>
          <w:szCs w:val="24"/>
          <w:lang w:val="kk-KZ"/>
        </w:rPr>
      </w:pPr>
    </w:p>
    <w:p w:rsidR="004C3EC4" w:rsidRDefault="004C3EC4" w:rsidP="00A47416">
      <w:pPr>
        <w:spacing w:before="100" w:beforeAutospacing="1" w:after="100" w:afterAutospacing="1"/>
        <w:jc w:val="both"/>
        <w:rPr>
          <w:rFonts w:ascii="Times New Roman" w:hAnsi="Times New Roman" w:cs="Times New Roman"/>
          <w:sz w:val="24"/>
          <w:szCs w:val="24"/>
          <w:lang w:val="kk-KZ"/>
        </w:rPr>
      </w:pPr>
    </w:p>
    <w:p w:rsidR="004C3EC4" w:rsidRDefault="004C3EC4" w:rsidP="00A47416">
      <w:pPr>
        <w:spacing w:before="100" w:beforeAutospacing="1" w:after="100" w:afterAutospacing="1"/>
        <w:jc w:val="both"/>
        <w:rPr>
          <w:rFonts w:ascii="Times New Roman" w:hAnsi="Times New Roman" w:cs="Times New Roman"/>
          <w:sz w:val="24"/>
          <w:szCs w:val="24"/>
          <w:lang w:val="kk-KZ"/>
        </w:rPr>
      </w:pPr>
    </w:p>
    <w:p w:rsidR="004C3EC4" w:rsidRDefault="004C3EC4" w:rsidP="00A47416">
      <w:pPr>
        <w:spacing w:before="100" w:beforeAutospacing="1" w:after="100" w:afterAutospacing="1"/>
        <w:jc w:val="both"/>
        <w:rPr>
          <w:rFonts w:ascii="Times New Roman" w:hAnsi="Times New Roman" w:cs="Times New Roman"/>
          <w:sz w:val="24"/>
          <w:szCs w:val="24"/>
          <w:lang w:val="kk-KZ"/>
        </w:rPr>
      </w:pPr>
    </w:p>
    <w:p w:rsidR="004C3EC4" w:rsidRDefault="004C3EC4" w:rsidP="00A47416">
      <w:pPr>
        <w:spacing w:before="100" w:beforeAutospacing="1" w:after="100" w:afterAutospacing="1"/>
        <w:jc w:val="both"/>
        <w:rPr>
          <w:rFonts w:ascii="Times New Roman" w:hAnsi="Times New Roman" w:cs="Times New Roman"/>
          <w:sz w:val="24"/>
          <w:szCs w:val="24"/>
          <w:lang w:val="kk-KZ"/>
        </w:rPr>
      </w:pPr>
    </w:p>
    <w:p w:rsidR="004C3EC4" w:rsidRDefault="004C3EC4" w:rsidP="00A47416">
      <w:pPr>
        <w:spacing w:before="100" w:beforeAutospacing="1" w:after="100" w:afterAutospacing="1"/>
        <w:jc w:val="both"/>
        <w:rPr>
          <w:rFonts w:ascii="Times New Roman" w:hAnsi="Times New Roman" w:cs="Times New Roman"/>
          <w:sz w:val="24"/>
          <w:szCs w:val="24"/>
          <w:lang w:val="kk-KZ"/>
        </w:rPr>
      </w:pPr>
    </w:p>
    <w:p w:rsidR="004C3EC4" w:rsidRDefault="004C3EC4" w:rsidP="00A47416">
      <w:pPr>
        <w:spacing w:before="100" w:beforeAutospacing="1" w:after="100" w:afterAutospacing="1"/>
        <w:jc w:val="both"/>
        <w:rPr>
          <w:rFonts w:ascii="Times New Roman" w:hAnsi="Times New Roman" w:cs="Times New Roman"/>
          <w:sz w:val="24"/>
          <w:szCs w:val="24"/>
          <w:lang w:val="kk-KZ"/>
        </w:rPr>
      </w:pPr>
    </w:p>
    <w:p w:rsidR="004C3EC4" w:rsidRDefault="004C3EC4" w:rsidP="00A47416">
      <w:pPr>
        <w:spacing w:before="100" w:beforeAutospacing="1" w:after="100" w:afterAutospacing="1"/>
        <w:jc w:val="both"/>
        <w:rPr>
          <w:rFonts w:ascii="Times New Roman" w:hAnsi="Times New Roman" w:cs="Times New Roman"/>
          <w:sz w:val="24"/>
          <w:szCs w:val="24"/>
          <w:lang w:val="kk-KZ"/>
        </w:rPr>
      </w:pPr>
    </w:p>
    <w:p w:rsidR="004C3EC4" w:rsidRDefault="004C3EC4" w:rsidP="00A47416">
      <w:pPr>
        <w:spacing w:before="100" w:beforeAutospacing="1" w:after="100" w:afterAutospacing="1"/>
        <w:jc w:val="both"/>
        <w:rPr>
          <w:rFonts w:ascii="Times New Roman" w:hAnsi="Times New Roman" w:cs="Times New Roman"/>
          <w:sz w:val="24"/>
          <w:szCs w:val="24"/>
          <w:lang w:val="kk-KZ"/>
        </w:rPr>
      </w:pPr>
    </w:p>
    <w:p w:rsidR="004C3EC4" w:rsidRDefault="004C3EC4" w:rsidP="00A47416">
      <w:pPr>
        <w:spacing w:before="100" w:beforeAutospacing="1" w:after="100" w:afterAutospacing="1"/>
        <w:jc w:val="both"/>
        <w:rPr>
          <w:rFonts w:ascii="Times New Roman" w:hAnsi="Times New Roman" w:cs="Times New Roman"/>
          <w:sz w:val="24"/>
          <w:szCs w:val="24"/>
          <w:lang w:val="kk-KZ"/>
        </w:rPr>
      </w:pPr>
    </w:p>
    <w:p w:rsidR="004C3EC4" w:rsidRPr="004C3EC4" w:rsidRDefault="004C3EC4" w:rsidP="004C3EC4">
      <w:pPr>
        <w:spacing w:after="0" w:line="240" w:lineRule="auto"/>
        <w:jc w:val="center"/>
        <w:rPr>
          <w:rFonts w:ascii="Times New Roman" w:eastAsia="Times New Roman" w:hAnsi="Times New Roman" w:cs="Times New Roman"/>
          <w:sz w:val="28"/>
          <w:szCs w:val="28"/>
          <w:lang w:val="kk-KZ" w:eastAsia="ko-KR"/>
        </w:rPr>
      </w:pPr>
    </w:p>
    <w:p w:rsidR="004C3EC4" w:rsidRPr="00373545" w:rsidRDefault="004C3EC4" w:rsidP="004C3EC4">
      <w:pPr>
        <w:spacing w:before="240"/>
        <w:rPr>
          <w:rFonts w:ascii="Times New Roman" w:hAnsi="Times New Roman" w:cs="Times New Roman"/>
          <w:sz w:val="28"/>
          <w:szCs w:val="28"/>
          <w:lang w:val="kk-KZ"/>
        </w:rPr>
      </w:pPr>
    </w:p>
    <w:p w:rsidR="004C3EC4" w:rsidRDefault="004C3EC4" w:rsidP="004C3EC4">
      <w:pPr>
        <w:spacing w:before="240"/>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Сатыбекова Эдьмира Сұлтанқызы</w:t>
      </w:r>
    </w:p>
    <w:p w:rsidR="004C3EC4" w:rsidRPr="00373545" w:rsidRDefault="004C3EC4" w:rsidP="004C3EC4">
      <w:pPr>
        <w:spacing w:before="240"/>
        <w:jc w:val="center"/>
        <w:rPr>
          <w:rFonts w:ascii="Times New Roman" w:hAnsi="Times New Roman" w:cs="Times New Roman"/>
          <w:b/>
          <w:bCs/>
          <w:sz w:val="28"/>
          <w:szCs w:val="28"/>
          <w:lang w:val="kk-KZ"/>
        </w:rPr>
      </w:pPr>
    </w:p>
    <w:p w:rsidR="004C3EC4" w:rsidRPr="00373545" w:rsidRDefault="004C3EC4" w:rsidP="004C3EC4">
      <w:pPr>
        <w:spacing w:before="240"/>
        <w:jc w:val="center"/>
        <w:rPr>
          <w:rFonts w:ascii="Times New Roman" w:hAnsi="Times New Roman" w:cs="Times New Roman"/>
          <w:b/>
          <w:bCs/>
          <w:sz w:val="28"/>
          <w:szCs w:val="28"/>
          <w:lang w:val="kk-KZ"/>
        </w:rPr>
      </w:pPr>
      <w:r w:rsidRPr="00373545">
        <w:rPr>
          <w:rFonts w:ascii="Times New Roman" w:hAnsi="Times New Roman" w:cs="Times New Roman"/>
          <w:b/>
          <w:bCs/>
          <w:sz w:val="28"/>
          <w:szCs w:val="28"/>
          <w:lang w:val="kk-KZ"/>
        </w:rPr>
        <w:t>ҮКІМЕТТІК ЕМЕС ҰЙЫМДАРДАҒЫ ӘЛЕУМЕТТІК ЖҰМЫС ТЕХНОЛОГИЯЛАРЫ</w:t>
      </w:r>
    </w:p>
    <w:p w:rsidR="004C3EC4" w:rsidRDefault="004C3EC4" w:rsidP="004C3EC4">
      <w:pPr>
        <w:spacing w:after="0" w:line="240" w:lineRule="auto"/>
        <w:jc w:val="center"/>
        <w:rPr>
          <w:rFonts w:ascii="Times New Roman" w:eastAsia="Times New Roman" w:hAnsi="Times New Roman" w:cs="Times New Roman"/>
          <w:b/>
          <w:sz w:val="28"/>
          <w:szCs w:val="28"/>
          <w:lang w:val="kk-KZ" w:eastAsia="ko-KR"/>
        </w:rPr>
      </w:pPr>
    </w:p>
    <w:p w:rsidR="004C3EC4" w:rsidRPr="006441E3" w:rsidRDefault="004C3EC4" w:rsidP="004C3EC4">
      <w:pPr>
        <w:spacing w:after="0" w:line="240" w:lineRule="auto"/>
        <w:jc w:val="center"/>
        <w:rPr>
          <w:rFonts w:ascii="Times New Roman" w:eastAsia="Times New Roman" w:hAnsi="Times New Roman" w:cs="Times New Roman"/>
          <w:b/>
          <w:sz w:val="24"/>
          <w:szCs w:val="24"/>
          <w:lang w:val="kk-KZ" w:eastAsia="ko-KR"/>
        </w:rPr>
      </w:pPr>
      <w:r w:rsidRPr="006441E3">
        <w:rPr>
          <w:rFonts w:ascii="Times New Roman" w:eastAsia="Times New Roman" w:hAnsi="Times New Roman" w:cs="Times New Roman"/>
          <w:b/>
          <w:sz w:val="24"/>
          <w:szCs w:val="24"/>
          <w:lang w:val="kk-KZ" w:eastAsia="ko-KR"/>
        </w:rPr>
        <w:t>ОҚУ ҚҰРАЛЫ</w:t>
      </w:r>
    </w:p>
    <w:p w:rsidR="004C3EC4" w:rsidRPr="004C3EC4" w:rsidRDefault="004C3EC4" w:rsidP="004C3EC4">
      <w:pPr>
        <w:spacing w:after="0" w:line="240" w:lineRule="auto"/>
        <w:jc w:val="center"/>
        <w:rPr>
          <w:rFonts w:ascii="Times New Roman" w:eastAsia="Times New Roman" w:hAnsi="Times New Roman" w:cs="Times New Roman"/>
          <w:sz w:val="28"/>
          <w:szCs w:val="28"/>
          <w:lang w:val="kk-KZ" w:eastAsia="kk-KZ"/>
        </w:rPr>
      </w:pPr>
    </w:p>
    <w:p w:rsidR="004C3EC4" w:rsidRPr="004C3EC4" w:rsidRDefault="004C3EC4" w:rsidP="004C3EC4">
      <w:pPr>
        <w:spacing w:after="0" w:line="240" w:lineRule="auto"/>
        <w:jc w:val="center"/>
        <w:rPr>
          <w:rFonts w:ascii="Times New Roman" w:eastAsia="Times New Roman" w:hAnsi="Times New Roman" w:cs="Times New Roman"/>
          <w:sz w:val="28"/>
          <w:szCs w:val="28"/>
          <w:lang w:val="kk-KZ" w:eastAsia="kk-KZ"/>
        </w:rPr>
      </w:pPr>
    </w:p>
    <w:p w:rsidR="004C3EC4" w:rsidRPr="004C3EC4" w:rsidRDefault="004C3EC4" w:rsidP="004C3EC4">
      <w:pPr>
        <w:spacing w:after="0" w:line="240" w:lineRule="auto"/>
        <w:jc w:val="center"/>
        <w:rPr>
          <w:rFonts w:ascii="Times New Roman" w:eastAsia="Times New Roman" w:hAnsi="Times New Roman" w:cs="Times New Roman"/>
          <w:sz w:val="28"/>
          <w:szCs w:val="28"/>
          <w:lang w:val="kk-KZ" w:eastAsia="kk-KZ"/>
        </w:rPr>
      </w:pPr>
    </w:p>
    <w:p w:rsidR="004C3EC4" w:rsidRPr="004C3EC4" w:rsidRDefault="004C3EC4" w:rsidP="004C3EC4">
      <w:pPr>
        <w:spacing w:after="0" w:line="240" w:lineRule="auto"/>
        <w:jc w:val="center"/>
        <w:rPr>
          <w:rFonts w:ascii="Times New Roman" w:eastAsia="Times New Roman" w:hAnsi="Times New Roman" w:cs="Times New Roman"/>
          <w:sz w:val="28"/>
          <w:szCs w:val="28"/>
          <w:lang w:val="kk-KZ" w:eastAsia="kk-KZ"/>
        </w:rPr>
      </w:pPr>
    </w:p>
    <w:p w:rsidR="004C3EC4" w:rsidRPr="004C3EC4" w:rsidRDefault="004C3EC4" w:rsidP="004C3EC4">
      <w:pPr>
        <w:spacing w:after="0" w:line="240" w:lineRule="auto"/>
        <w:jc w:val="center"/>
        <w:rPr>
          <w:rFonts w:ascii="Times New Roman" w:eastAsia="Times New Roman" w:hAnsi="Times New Roman" w:cs="Times New Roman"/>
          <w:sz w:val="28"/>
          <w:szCs w:val="28"/>
          <w:lang w:val="kk-KZ" w:eastAsia="kk-KZ"/>
        </w:rPr>
      </w:pPr>
      <w:r>
        <w:rPr>
          <w:rFonts w:ascii="Times New Roman" w:eastAsia="Times New Roman" w:hAnsi="Times New Roman" w:cs="Times New Roman"/>
          <w:sz w:val="28"/>
          <w:szCs w:val="28"/>
          <w:lang w:val="kk-KZ" w:eastAsia="kk-KZ"/>
        </w:rPr>
        <w:t>Редактор Оданова Р.</w:t>
      </w:r>
    </w:p>
    <w:p w:rsidR="004C3EC4" w:rsidRPr="004C3EC4" w:rsidRDefault="004C3EC4" w:rsidP="004C3EC4">
      <w:pPr>
        <w:spacing w:after="0" w:line="240" w:lineRule="auto"/>
        <w:jc w:val="center"/>
        <w:rPr>
          <w:rFonts w:ascii="Times New Roman" w:eastAsia="Times New Roman" w:hAnsi="Times New Roman" w:cs="Times New Roman"/>
          <w:sz w:val="28"/>
          <w:szCs w:val="28"/>
          <w:lang w:val="kk-KZ" w:eastAsia="kk-KZ"/>
        </w:rPr>
      </w:pPr>
    </w:p>
    <w:p w:rsidR="004C3EC4" w:rsidRPr="004C3EC4" w:rsidRDefault="004C3EC4" w:rsidP="004C3EC4">
      <w:pPr>
        <w:spacing w:after="0" w:line="240" w:lineRule="auto"/>
        <w:jc w:val="center"/>
        <w:rPr>
          <w:rFonts w:ascii="Times New Roman" w:eastAsia="Times New Roman" w:hAnsi="Times New Roman" w:cs="Times New Roman"/>
          <w:sz w:val="28"/>
          <w:szCs w:val="28"/>
          <w:lang w:val="kk-KZ" w:eastAsia="kk-KZ"/>
        </w:rPr>
      </w:pPr>
    </w:p>
    <w:p w:rsidR="004C3EC4" w:rsidRPr="004C3EC4" w:rsidRDefault="004C3EC4" w:rsidP="004C3EC4">
      <w:pPr>
        <w:spacing w:after="0" w:line="240" w:lineRule="auto"/>
        <w:jc w:val="center"/>
        <w:rPr>
          <w:rFonts w:ascii="Times New Roman" w:eastAsia="Times New Roman" w:hAnsi="Times New Roman" w:cs="Times New Roman"/>
          <w:sz w:val="28"/>
          <w:szCs w:val="28"/>
          <w:lang w:val="kk-KZ" w:eastAsia="kk-KZ"/>
        </w:rPr>
      </w:pPr>
    </w:p>
    <w:p w:rsidR="004C3EC4" w:rsidRPr="004C3EC4" w:rsidRDefault="004C3EC4" w:rsidP="004C3EC4">
      <w:pPr>
        <w:spacing w:after="0" w:line="240" w:lineRule="auto"/>
        <w:jc w:val="center"/>
        <w:rPr>
          <w:rFonts w:ascii="Times New Roman" w:eastAsia="Times New Roman" w:hAnsi="Times New Roman" w:cs="Times New Roman"/>
          <w:sz w:val="28"/>
          <w:szCs w:val="28"/>
          <w:lang w:val="kk-KZ" w:eastAsia="kk-KZ"/>
        </w:rPr>
      </w:pPr>
    </w:p>
    <w:p w:rsidR="004C3EC4" w:rsidRPr="004C3EC4" w:rsidRDefault="004C3EC4" w:rsidP="004C3EC4">
      <w:pPr>
        <w:spacing w:after="0" w:line="240" w:lineRule="auto"/>
        <w:jc w:val="center"/>
        <w:rPr>
          <w:rFonts w:ascii="Times New Roman" w:eastAsia="Times New Roman" w:hAnsi="Times New Roman" w:cs="Times New Roman"/>
          <w:sz w:val="28"/>
          <w:szCs w:val="28"/>
          <w:lang w:val="kk-KZ" w:eastAsia="kk-KZ"/>
        </w:rPr>
      </w:pPr>
    </w:p>
    <w:p w:rsidR="004C3EC4" w:rsidRPr="004C3EC4" w:rsidRDefault="004C3EC4" w:rsidP="004C3EC4">
      <w:pPr>
        <w:spacing w:after="0" w:line="240" w:lineRule="auto"/>
        <w:jc w:val="center"/>
        <w:rPr>
          <w:rFonts w:ascii="Times New Roman" w:eastAsia="Times New Roman" w:hAnsi="Times New Roman" w:cs="Times New Roman"/>
          <w:sz w:val="28"/>
          <w:szCs w:val="28"/>
          <w:lang w:val="kk-KZ" w:eastAsia="kk-KZ"/>
        </w:rPr>
      </w:pPr>
    </w:p>
    <w:p w:rsidR="004C3EC4" w:rsidRPr="004C3EC4" w:rsidRDefault="004C3EC4" w:rsidP="004C3EC4">
      <w:pPr>
        <w:spacing w:after="0" w:line="240" w:lineRule="auto"/>
        <w:jc w:val="center"/>
        <w:rPr>
          <w:rFonts w:ascii="Times New Roman" w:eastAsia="Times New Roman" w:hAnsi="Times New Roman" w:cs="Times New Roman"/>
          <w:sz w:val="30"/>
          <w:szCs w:val="28"/>
          <w:lang w:val="kk-KZ" w:eastAsia="kk-KZ"/>
        </w:rPr>
      </w:pPr>
      <w:r>
        <w:rPr>
          <w:rFonts w:ascii="Times New Roman" w:eastAsia="Times New Roman" w:hAnsi="Times New Roman" w:cs="Times New Roman"/>
          <w:sz w:val="30"/>
          <w:szCs w:val="28"/>
          <w:lang w:val="kk-KZ" w:eastAsia="kk-KZ"/>
        </w:rPr>
        <w:t>Баспаға     .03.2013</w:t>
      </w:r>
      <w:r w:rsidRPr="004C3EC4">
        <w:rPr>
          <w:rFonts w:ascii="Times New Roman" w:eastAsia="Times New Roman" w:hAnsi="Times New Roman" w:cs="Times New Roman"/>
          <w:sz w:val="30"/>
          <w:szCs w:val="28"/>
          <w:lang w:val="kk-KZ" w:eastAsia="kk-KZ"/>
        </w:rPr>
        <w:t xml:space="preserve">  қол қойылды. </w:t>
      </w:r>
    </w:p>
    <w:p w:rsidR="004C3EC4" w:rsidRPr="004C3EC4" w:rsidRDefault="004C3EC4" w:rsidP="004C3EC4">
      <w:pPr>
        <w:spacing w:after="0" w:line="240" w:lineRule="auto"/>
        <w:jc w:val="center"/>
        <w:rPr>
          <w:rFonts w:ascii="Times New Roman" w:eastAsia="Times New Roman" w:hAnsi="Times New Roman" w:cs="Times New Roman"/>
          <w:sz w:val="28"/>
          <w:szCs w:val="28"/>
          <w:lang w:val="kk-KZ" w:eastAsia="kk-KZ"/>
        </w:rPr>
      </w:pPr>
      <w:r w:rsidRPr="004C3EC4">
        <w:rPr>
          <w:rFonts w:ascii="Times New Roman" w:eastAsia="Times New Roman" w:hAnsi="Times New Roman" w:cs="Times New Roman"/>
          <w:sz w:val="30"/>
          <w:szCs w:val="28"/>
          <w:lang w:val="kk-KZ" w:eastAsia="kk-KZ"/>
        </w:rPr>
        <w:t xml:space="preserve"> </w:t>
      </w:r>
      <w:r w:rsidRPr="004C3EC4">
        <w:rPr>
          <w:rFonts w:ascii="Times New Roman" w:eastAsia="Times New Roman" w:hAnsi="Times New Roman" w:cs="Times New Roman"/>
          <w:sz w:val="28"/>
          <w:szCs w:val="28"/>
          <w:lang w:val="kk-KZ" w:eastAsia="kk-KZ"/>
        </w:rPr>
        <w:t xml:space="preserve">Қағаз форматы </w:t>
      </w:r>
      <w:r w:rsidRPr="004C3EC4">
        <w:rPr>
          <w:rFonts w:ascii="Times New Roman" w:eastAsia="Times New Roman" w:hAnsi="Times New Roman" w:cs="Times New Roman"/>
          <w:sz w:val="30"/>
          <w:szCs w:val="28"/>
          <w:lang w:val="kk-KZ" w:eastAsia="kk-KZ"/>
        </w:rPr>
        <w:t>60</w:t>
      </w:r>
      <w:r w:rsidRPr="004C3EC4">
        <w:rPr>
          <w:rFonts w:ascii="Times New Roman" w:eastAsia="Times New Roman" w:hAnsi="Times New Roman" w:cs="Times New Roman"/>
          <w:sz w:val="30"/>
          <w:szCs w:val="28"/>
          <w:vertAlign w:val="superscript"/>
          <w:lang w:val="kk-KZ" w:eastAsia="kk-KZ"/>
        </w:rPr>
        <w:t xml:space="preserve">x </w:t>
      </w:r>
      <w:r w:rsidRPr="004C3EC4">
        <w:rPr>
          <w:rFonts w:ascii="Times New Roman" w:eastAsia="Times New Roman" w:hAnsi="Times New Roman" w:cs="Times New Roman"/>
          <w:sz w:val="30"/>
          <w:szCs w:val="28"/>
          <w:lang w:val="kk-KZ" w:eastAsia="kk-KZ"/>
        </w:rPr>
        <w:t>84  1/16</w:t>
      </w:r>
    </w:p>
    <w:p w:rsidR="004C3EC4" w:rsidRPr="004C3EC4" w:rsidRDefault="004C3EC4" w:rsidP="004C3EC4">
      <w:pPr>
        <w:spacing w:after="0" w:line="240" w:lineRule="auto"/>
        <w:jc w:val="center"/>
        <w:rPr>
          <w:rFonts w:ascii="Times New Roman" w:eastAsia="Times New Roman" w:hAnsi="Times New Roman" w:cs="Times New Roman"/>
          <w:sz w:val="28"/>
          <w:szCs w:val="28"/>
          <w:lang w:val="kk-KZ" w:eastAsia="kk-KZ"/>
        </w:rPr>
      </w:pPr>
      <w:r w:rsidRPr="004C3EC4">
        <w:rPr>
          <w:rFonts w:ascii="Times New Roman" w:eastAsia="Times New Roman" w:hAnsi="Times New Roman" w:cs="Times New Roman"/>
          <w:sz w:val="28"/>
          <w:szCs w:val="28"/>
          <w:lang w:val="kk-KZ" w:eastAsia="kk-KZ"/>
        </w:rPr>
        <w:t>Типографиялық қа</w:t>
      </w:r>
      <w:r>
        <w:rPr>
          <w:rFonts w:ascii="Times New Roman" w:eastAsia="Times New Roman" w:hAnsi="Times New Roman" w:cs="Times New Roman"/>
          <w:sz w:val="28"/>
          <w:szCs w:val="28"/>
          <w:lang w:val="kk-KZ" w:eastAsia="kk-KZ"/>
        </w:rPr>
        <w:t>ғаз. Офсеттік баспа. Көлемі 5,8</w:t>
      </w:r>
      <w:r w:rsidRPr="004C3EC4">
        <w:rPr>
          <w:rFonts w:ascii="Times New Roman" w:eastAsia="Times New Roman" w:hAnsi="Times New Roman" w:cs="Times New Roman"/>
          <w:sz w:val="28"/>
          <w:szCs w:val="28"/>
          <w:lang w:val="kk-KZ" w:eastAsia="kk-KZ"/>
        </w:rPr>
        <w:t xml:space="preserve"> б.п.</w:t>
      </w:r>
    </w:p>
    <w:p w:rsidR="004C3EC4" w:rsidRPr="004C3EC4" w:rsidRDefault="004C3EC4" w:rsidP="0009585A">
      <w:pPr>
        <w:spacing w:after="0" w:line="240" w:lineRule="auto"/>
        <w:jc w:val="center"/>
        <w:rPr>
          <w:rFonts w:ascii="Times New Roman" w:eastAsia="Times New Roman" w:hAnsi="Times New Roman" w:cs="Times New Roman"/>
          <w:sz w:val="28"/>
          <w:szCs w:val="28"/>
          <w:lang w:val="kk-KZ" w:eastAsia="kk-KZ"/>
        </w:rPr>
      </w:pPr>
      <w:r w:rsidRPr="004C3EC4">
        <w:rPr>
          <w:rFonts w:ascii="Times New Roman" w:eastAsia="Times New Roman" w:hAnsi="Times New Roman" w:cs="Times New Roman"/>
          <w:sz w:val="28"/>
          <w:szCs w:val="28"/>
          <w:lang w:val="kk-KZ" w:eastAsia="kk-KZ"/>
        </w:rPr>
        <w:t xml:space="preserve">Тираж </w:t>
      </w:r>
      <w:r w:rsidRPr="004C3EC4">
        <w:rPr>
          <w:rFonts w:ascii="Times New Roman" w:eastAsia="Times New Roman" w:hAnsi="Times New Roman" w:cs="Times New Roman"/>
          <w:sz w:val="30"/>
          <w:szCs w:val="28"/>
          <w:lang w:val="kk-KZ" w:eastAsia="kk-KZ"/>
        </w:rPr>
        <w:t>100</w:t>
      </w:r>
      <w:r w:rsidRPr="004C3EC4">
        <w:rPr>
          <w:rFonts w:ascii="Times New Roman" w:eastAsia="Times New Roman" w:hAnsi="Times New Roman" w:cs="Times New Roman"/>
          <w:sz w:val="28"/>
          <w:szCs w:val="28"/>
          <w:lang w:val="kk-KZ" w:eastAsia="kk-KZ"/>
        </w:rPr>
        <w:t xml:space="preserve">  дана. Тапсырыс № …</w:t>
      </w:r>
    </w:p>
    <w:p w:rsidR="004C3EC4" w:rsidRPr="004C3EC4" w:rsidRDefault="004C3EC4" w:rsidP="004C3EC4">
      <w:pPr>
        <w:spacing w:after="0" w:line="240" w:lineRule="auto"/>
        <w:jc w:val="center"/>
        <w:rPr>
          <w:rFonts w:ascii="Times New Roman" w:eastAsia="Times New Roman" w:hAnsi="Times New Roman" w:cs="Times New Roman"/>
          <w:i/>
          <w:sz w:val="28"/>
          <w:szCs w:val="28"/>
          <w:lang w:val="kk-KZ" w:eastAsia="kk-KZ"/>
        </w:rPr>
      </w:pPr>
    </w:p>
    <w:p w:rsidR="004C3EC4" w:rsidRPr="004C3EC4" w:rsidRDefault="004C3EC4" w:rsidP="004C3EC4">
      <w:pPr>
        <w:spacing w:after="0" w:line="240" w:lineRule="auto"/>
        <w:jc w:val="right"/>
        <w:rPr>
          <w:rFonts w:ascii="Times New Roman" w:eastAsia="Times New Roman" w:hAnsi="Times New Roman" w:cs="Times New Roman"/>
          <w:sz w:val="28"/>
          <w:szCs w:val="28"/>
          <w:lang w:val="kk-KZ" w:eastAsia="kk-KZ"/>
        </w:rPr>
      </w:pPr>
    </w:p>
    <w:p w:rsidR="004C3EC4" w:rsidRPr="004C3EC4" w:rsidRDefault="004C3EC4" w:rsidP="004C3EC4">
      <w:pPr>
        <w:spacing w:after="0" w:line="240" w:lineRule="auto"/>
        <w:jc w:val="right"/>
        <w:rPr>
          <w:rFonts w:ascii="Times New Roman" w:eastAsia="Times New Roman" w:hAnsi="Times New Roman" w:cs="Times New Roman"/>
          <w:sz w:val="28"/>
          <w:szCs w:val="28"/>
          <w:lang w:val="kk-KZ" w:eastAsia="kk-KZ"/>
        </w:rPr>
      </w:pPr>
    </w:p>
    <w:p w:rsidR="004C3EC4" w:rsidRPr="004C3EC4" w:rsidRDefault="004C3EC4" w:rsidP="004C3EC4">
      <w:pPr>
        <w:spacing w:after="0" w:line="240" w:lineRule="auto"/>
        <w:jc w:val="right"/>
        <w:rPr>
          <w:rFonts w:ascii="Times New Roman" w:eastAsia="Times New Roman" w:hAnsi="Times New Roman" w:cs="Times New Roman"/>
          <w:sz w:val="28"/>
          <w:szCs w:val="28"/>
          <w:lang w:val="kk-KZ" w:eastAsia="kk-KZ"/>
        </w:rPr>
      </w:pPr>
    </w:p>
    <w:p w:rsidR="004C3EC4" w:rsidRPr="004C3EC4" w:rsidRDefault="004C3EC4" w:rsidP="004C3EC4">
      <w:pPr>
        <w:spacing w:after="0" w:line="240" w:lineRule="auto"/>
        <w:jc w:val="center"/>
        <w:rPr>
          <w:rFonts w:ascii="Times New Roman" w:eastAsia="Times New Roman" w:hAnsi="Times New Roman" w:cs="Times New Roman"/>
          <w:sz w:val="28"/>
          <w:szCs w:val="28"/>
          <w:lang w:val="kk-KZ" w:eastAsia="kk-KZ"/>
        </w:rPr>
      </w:pPr>
      <w:r w:rsidRPr="004C3EC4">
        <w:rPr>
          <w:rFonts w:ascii="Times New Roman" w:eastAsia="Times New Roman" w:hAnsi="Times New Roman" w:cs="Times New Roman"/>
          <w:sz w:val="28"/>
          <w:szCs w:val="28"/>
          <w:lang w:val="kk-KZ" w:eastAsia="kk-KZ"/>
        </w:rPr>
        <w:t>©  М.Әуезов атындағы Оңтүстік Қазақстан мемлекеттік университетінің баспасы</w:t>
      </w:r>
    </w:p>
    <w:p w:rsidR="004C3EC4" w:rsidRPr="004C3EC4" w:rsidRDefault="004C3EC4" w:rsidP="004C3EC4">
      <w:pPr>
        <w:spacing w:after="0" w:line="240" w:lineRule="auto"/>
        <w:jc w:val="center"/>
        <w:rPr>
          <w:rFonts w:ascii="Times New Roman" w:eastAsia="Times New Roman" w:hAnsi="Times New Roman" w:cs="Times New Roman"/>
          <w:sz w:val="28"/>
          <w:szCs w:val="28"/>
          <w:lang w:val="kk-KZ" w:eastAsia="kk-KZ"/>
        </w:rPr>
      </w:pPr>
      <w:r w:rsidRPr="004C3EC4">
        <w:rPr>
          <w:rFonts w:ascii="Times New Roman" w:eastAsia="Times New Roman" w:hAnsi="Times New Roman" w:cs="Times New Roman"/>
          <w:sz w:val="28"/>
          <w:szCs w:val="28"/>
          <w:lang w:val="kk-KZ" w:eastAsia="kk-KZ"/>
        </w:rPr>
        <w:t>М.Әуезов атындағы ОҚМУ баспа орталығы, Шымкент қ., Тәуке хан даңғ.,5</w:t>
      </w:r>
    </w:p>
    <w:p w:rsidR="004C3EC4" w:rsidRPr="004C3EC4" w:rsidRDefault="004C3EC4" w:rsidP="004C3EC4">
      <w:pPr>
        <w:spacing w:after="0" w:line="240" w:lineRule="auto"/>
        <w:jc w:val="center"/>
        <w:rPr>
          <w:rFonts w:ascii="Times New Roman" w:eastAsia="Times New Roman" w:hAnsi="Times New Roman" w:cs="Times New Roman"/>
          <w:sz w:val="28"/>
          <w:szCs w:val="28"/>
          <w:lang w:val="kk-KZ" w:eastAsia="kk-KZ"/>
        </w:rPr>
      </w:pPr>
      <w:r w:rsidRPr="004C3EC4">
        <w:rPr>
          <w:rFonts w:ascii="Times New Roman" w:eastAsia="Times New Roman" w:hAnsi="Times New Roman" w:cs="Times New Roman"/>
          <w:sz w:val="28"/>
          <w:szCs w:val="28"/>
          <w:lang w:val="kk-KZ" w:eastAsia="kk-KZ"/>
        </w:rPr>
        <w:t xml:space="preserve">Тираж </w:t>
      </w:r>
      <w:r w:rsidRPr="004C3EC4">
        <w:rPr>
          <w:rFonts w:ascii="Times New Roman" w:eastAsia="Times New Roman" w:hAnsi="Times New Roman" w:cs="Times New Roman"/>
          <w:sz w:val="30"/>
          <w:szCs w:val="28"/>
          <w:lang w:val="kk-KZ" w:eastAsia="kk-KZ"/>
        </w:rPr>
        <w:t>100</w:t>
      </w:r>
      <w:r w:rsidRPr="004C3EC4">
        <w:rPr>
          <w:rFonts w:ascii="Times New Roman" w:eastAsia="Times New Roman" w:hAnsi="Times New Roman" w:cs="Times New Roman"/>
          <w:sz w:val="28"/>
          <w:szCs w:val="28"/>
          <w:lang w:val="kk-KZ" w:eastAsia="kk-KZ"/>
        </w:rPr>
        <w:t xml:space="preserve"> дана.  Тапсырыс № …</w:t>
      </w:r>
    </w:p>
    <w:p w:rsidR="004C3EC4" w:rsidRPr="004C3EC4" w:rsidRDefault="004C3EC4" w:rsidP="004C3EC4">
      <w:pPr>
        <w:spacing w:after="0" w:line="240" w:lineRule="auto"/>
        <w:jc w:val="center"/>
        <w:rPr>
          <w:rFonts w:ascii="Times New Roman" w:eastAsia="Times New Roman" w:hAnsi="Times New Roman" w:cs="Times New Roman"/>
          <w:sz w:val="28"/>
          <w:szCs w:val="28"/>
          <w:lang w:val="kk-KZ" w:eastAsia="kk-KZ"/>
        </w:rPr>
      </w:pPr>
    </w:p>
    <w:p w:rsidR="004C3EC4" w:rsidRPr="004C3EC4" w:rsidRDefault="004C3EC4" w:rsidP="004C3EC4">
      <w:pPr>
        <w:spacing w:after="0" w:line="240" w:lineRule="auto"/>
        <w:rPr>
          <w:rFonts w:ascii="Times New Roman" w:eastAsia="Times New Roman" w:hAnsi="Times New Roman" w:cs="Times New Roman"/>
          <w:sz w:val="24"/>
          <w:szCs w:val="24"/>
          <w:lang w:val="kk-KZ" w:eastAsia="kk-KZ"/>
        </w:rPr>
      </w:pPr>
    </w:p>
    <w:p w:rsidR="004C3EC4" w:rsidRPr="006A3CF0" w:rsidRDefault="004C3EC4" w:rsidP="00A47416">
      <w:pPr>
        <w:spacing w:before="100" w:beforeAutospacing="1" w:after="100" w:afterAutospacing="1"/>
        <w:jc w:val="both"/>
        <w:rPr>
          <w:rFonts w:ascii="Times New Roman" w:hAnsi="Times New Roman" w:cs="Times New Roman"/>
          <w:sz w:val="24"/>
          <w:szCs w:val="24"/>
          <w:lang w:val="kk-KZ"/>
        </w:rPr>
      </w:pPr>
    </w:p>
    <w:p w:rsidR="00710A3F" w:rsidRPr="006A3CF0" w:rsidRDefault="00710A3F" w:rsidP="00A47416">
      <w:pPr>
        <w:spacing w:before="100" w:beforeAutospacing="1" w:after="100" w:afterAutospacing="1"/>
        <w:jc w:val="both"/>
        <w:rPr>
          <w:rFonts w:ascii="Times New Roman" w:hAnsi="Times New Roman" w:cs="Times New Roman"/>
          <w:sz w:val="24"/>
          <w:szCs w:val="24"/>
          <w:lang w:val="kk-KZ"/>
        </w:rPr>
      </w:pPr>
    </w:p>
    <w:p w:rsidR="00710A3F" w:rsidRPr="006A3CF0" w:rsidRDefault="00710A3F" w:rsidP="00A47416">
      <w:pPr>
        <w:spacing w:before="100" w:beforeAutospacing="1" w:after="100" w:afterAutospacing="1"/>
        <w:jc w:val="both"/>
        <w:rPr>
          <w:rFonts w:ascii="Times New Roman" w:hAnsi="Times New Roman" w:cs="Times New Roman"/>
          <w:sz w:val="24"/>
          <w:szCs w:val="24"/>
          <w:lang w:val="kk-KZ"/>
        </w:rPr>
      </w:pPr>
    </w:p>
    <w:p w:rsidR="00710A3F" w:rsidRPr="006A3CF0" w:rsidRDefault="00710A3F" w:rsidP="00A47416">
      <w:pPr>
        <w:pStyle w:val="a7"/>
        <w:jc w:val="both"/>
        <w:rPr>
          <w:lang w:val="kk-KZ"/>
        </w:rPr>
      </w:pPr>
    </w:p>
    <w:p w:rsidR="00710A3F" w:rsidRPr="006A3CF0" w:rsidRDefault="00710A3F" w:rsidP="00A47416">
      <w:pPr>
        <w:rPr>
          <w:rFonts w:ascii="Times New Roman" w:hAnsi="Times New Roman" w:cs="Times New Roman"/>
          <w:sz w:val="24"/>
          <w:szCs w:val="24"/>
          <w:lang w:val="kk-KZ"/>
        </w:rPr>
      </w:pPr>
    </w:p>
    <w:p w:rsidR="00710A3F" w:rsidRPr="006A3CF0" w:rsidRDefault="009B5F0B" w:rsidP="00F460C0">
      <w:pPr>
        <w:spacing w:before="240"/>
        <w:rPr>
          <w:rFonts w:ascii="Times New Roman" w:hAnsi="Times New Roman" w:cs="Times New Roman"/>
          <w:sz w:val="24"/>
          <w:szCs w:val="24"/>
          <w:lang w:val="kk-KZ"/>
        </w:rPr>
      </w:pPr>
      <w:bookmarkStart w:id="3" w:name="_PictureBullets"/>
      <w:r w:rsidRPr="009B5F0B">
        <w:rPr>
          <w:rFonts w:ascii="Times New Roman" w:eastAsia="Times New Roman" w:hAnsi="Times New Roman" w:cs="Times New Roman"/>
          <w:vanish/>
          <w:sz w:val="24"/>
          <w:szCs w:val="24"/>
          <w:lang w:eastAsia="ru-RU"/>
        </w:rPr>
        <w:pict>
          <v:shape id="_x0000_i1030" type="#_x0000_t75" style="width:11.25pt;height:11.25pt" o:bullet="t">
            <v:imagedata r:id="rId7" o:title=""/>
          </v:shape>
        </w:pict>
      </w:r>
      <w:r w:rsidRPr="009B5F0B">
        <w:rPr>
          <w:rFonts w:ascii="Times New Roman" w:eastAsia="Times New Roman" w:hAnsi="Times New Roman" w:cs="Times New Roman"/>
          <w:vanish/>
          <w:sz w:val="24"/>
          <w:szCs w:val="24"/>
        </w:rPr>
        <w:pict>
          <v:shape id="_x0000_i1031" type="#_x0000_t75" style="width:9pt;height:9pt" o:bullet="t">
            <v:imagedata r:id="rId8" o:title=""/>
          </v:shape>
        </w:pict>
      </w:r>
      <w:r w:rsidRPr="009B5F0B">
        <w:rPr>
          <w:rFonts w:ascii="Times New Roman" w:eastAsia="Times New Roman" w:hAnsi="Times New Roman" w:cs="Times New Roman"/>
          <w:vanish/>
          <w:sz w:val="24"/>
          <w:szCs w:val="24"/>
        </w:rPr>
        <w:pict>
          <v:shape id="_x0000_i1032" type="#_x0000_t75" style="width:9pt;height:9pt" o:bullet="t">
            <v:imagedata r:id="rId9" o:title=""/>
          </v:shape>
        </w:pict>
      </w:r>
      <w:bookmarkEnd w:id="3"/>
    </w:p>
    <w:sectPr w:rsidR="00710A3F" w:rsidRPr="006A3CF0" w:rsidSect="008668CF">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B753181"/>
    <w:multiLevelType w:val="hybridMultilevel"/>
    <w:tmpl w:val="BE26B9D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FFFFFF89"/>
    <w:multiLevelType w:val="singleLevel"/>
    <w:tmpl w:val="CEDC59A8"/>
    <w:lvl w:ilvl="0">
      <w:start w:val="1"/>
      <w:numFmt w:val="bullet"/>
      <w:pStyle w:val="a"/>
      <w:lvlText w:val=""/>
      <w:lvlJc w:val="left"/>
      <w:pPr>
        <w:tabs>
          <w:tab w:val="num" w:pos="360"/>
        </w:tabs>
        <w:ind w:left="360" w:hanging="360"/>
      </w:pPr>
      <w:rPr>
        <w:rFonts w:ascii="Symbol" w:hAnsi="Symbol" w:cs="Symbol" w:hint="default"/>
      </w:rPr>
    </w:lvl>
  </w:abstractNum>
  <w:abstractNum w:abstractNumId="2">
    <w:nsid w:val="04DF1837"/>
    <w:multiLevelType w:val="hybridMultilevel"/>
    <w:tmpl w:val="7C58C84C"/>
    <w:lvl w:ilvl="0" w:tplc="0419000F">
      <w:start w:val="1"/>
      <w:numFmt w:val="decimal"/>
      <w:lvlText w:val="%1."/>
      <w:lvlJc w:val="left"/>
      <w:pPr>
        <w:tabs>
          <w:tab w:val="num" w:pos="1440"/>
        </w:tabs>
        <w:ind w:left="1440" w:hanging="360"/>
      </w:p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3">
    <w:nsid w:val="08B3794D"/>
    <w:multiLevelType w:val="hybridMultilevel"/>
    <w:tmpl w:val="30C0AD90"/>
    <w:lvl w:ilvl="0" w:tplc="FFFFFFFF">
      <w:start w:val="1"/>
      <w:numFmt w:val="bullet"/>
      <w:lvlText w:val=""/>
      <w:lvlJc w:val="left"/>
      <w:pPr>
        <w:tabs>
          <w:tab w:val="num" w:pos="1128"/>
        </w:tabs>
        <w:ind w:left="1128" w:hanging="567"/>
      </w:pPr>
      <w:rPr>
        <w:rFonts w:ascii="Symbol" w:hAnsi="Symbol" w:cs="Symbol" w:hint="default"/>
        <w:b w:val="0"/>
        <w:bCs w:val="0"/>
        <w:i w:val="0"/>
        <w:iCs w:val="0"/>
        <w:caps w:val="0"/>
        <w:strike w:val="0"/>
        <w:dstrike w:val="0"/>
        <w:outline w:val="0"/>
        <w:shadow w:val="0"/>
        <w:emboss w:val="0"/>
        <w:imprint w:val="0"/>
        <w:vanish w:val="0"/>
        <w:color w:val="auto"/>
        <w:spacing w:val="0"/>
        <w:sz w:val="24"/>
        <w:szCs w:val="24"/>
        <w:vertAlign w:val="baseline"/>
      </w:rPr>
    </w:lvl>
    <w:lvl w:ilvl="1" w:tplc="0419000B">
      <w:start w:val="1"/>
      <w:numFmt w:val="bullet"/>
      <w:lvlText w:val=""/>
      <w:lvlJc w:val="left"/>
      <w:pPr>
        <w:tabs>
          <w:tab w:val="num" w:pos="2001"/>
        </w:tabs>
        <w:ind w:left="2001" w:hanging="360"/>
      </w:pPr>
      <w:rPr>
        <w:rFonts w:ascii="Wingdings" w:hAnsi="Wingdings" w:cs="Wingdings" w:hint="default"/>
        <w:b w:val="0"/>
        <w:bCs w:val="0"/>
        <w:i w:val="0"/>
        <w:iCs w:val="0"/>
        <w:caps w:val="0"/>
        <w:strike w:val="0"/>
        <w:dstrike w:val="0"/>
        <w:outline w:val="0"/>
        <w:shadow w:val="0"/>
        <w:emboss w:val="0"/>
        <w:imprint w:val="0"/>
        <w:vanish w:val="0"/>
        <w:color w:val="auto"/>
        <w:spacing w:val="0"/>
        <w:sz w:val="24"/>
        <w:szCs w:val="24"/>
        <w:vertAlign w:val="baseline"/>
      </w:rPr>
    </w:lvl>
    <w:lvl w:ilvl="2" w:tplc="FFFFFFFF">
      <w:start w:val="1"/>
      <w:numFmt w:val="bullet"/>
      <w:lvlText w:val=""/>
      <w:lvlJc w:val="left"/>
      <w:pPr>
        <w:tabs>
          <w:tab w:val="num" w:pos="2721"/>
        </w:tabs>
        <w:ind w:left="2721" w:hanging="360"/>
      </w:pPr>
      <w:rPr>
        <w:rFonts w:ascii="Wingdings" w:hAnsi="Wingdings" w:cs="Wingdings" w:hint="default"/>
      </w:rPr>
    </w:lvl>
    <w:lvl w:ilvl="3" w:tplc="FFFFFFFF">
      <w:start w:val="1"/>
      <w:numFmt w:val="bullet"/>
      <w:lvlText w:val=""/>
      <w:lvlJc w:val="left"/>
      <w:pPr>
        <w:tabs>
          <w:tab w:val="num" w:pos="3441"/>
        </w:tabs>
        <w:ind w:left="3441" w:hanging="360"/>
      </w:pPr>
      <w:rPr>
        <w:rFonts w:ascii="Symbol" w:hAnsi="Symbol" w:cs="Symbol" w:hint="default"/>
      </w:rPr>
    </w:lvl>
    <w:lvl w:ilvl="4" w:tplc="FFFFFFFF">
      <w:start w:val="1"/>
      <w:numFmt w:val="bullet"/>
      <w:lvlText w:val="o"/>
      <w:lvlJc w:val="left"/>
      <w:pPr>
        <w:tabs>
          <w:tab w:val="num" w:pos="4161"/>
        </w:tabs>
        <w:ind w:left="4161" w:hanging="360"/>
      </w:pPr>
      <w:rPr>
        <w:rFonts w:ascii="Courier New" w:hAnsi="Courier New" w:cs="Courier New" w:hint="default"/>
      </w:rPr>
    </w:lvl>
    <w:lvl w:ilvl="5" w:tplc="FFFFFFFF">
      <w:start w:val="1"/>
      <w:numFmt w:val="bullet"/>
      <w:lvlText w:val=""/>
      <w:lvlJc w:val="left"/>
      <w:pPr>
        <w:tabs>
          <w:tab w:val="num" w:pos="4881"/>
        </w:tabs>
        <w:ind w:left="4881" w:hanging="360"/>
      </w:pPr>
      <w:rPr>
        <w:rFonts w:ascii="Wingdings" w:hAnsi="Wingdings" w:cs="Wingdings" w:hint="default"/>
      </w:rPr>
    </w:lvl>
    <w:lvl w:ilvl="6" w:tplc="FFFFFFFF">
      <w:start w:val="1"/>
      <w:numFmt w:val="bullet"/>
      <w:lvlText w:val=""/>
      <w:lvlJc w:val="left"/>
      <w:pPr>
        <w:tabs>
          <w:tab w:val="num" w:pos="5601"/>
        </w:tabs>
        <w:ind w:left="5601" w:hanging="360"/>
      </w:pPr>
      <w:rPr>
        <w:rFonts w:ascii="Symbol" w:hAnsi="Symbol" w:cs="Symbol" w:hint="default"/>
      </w:rPr>
    </w:lvl>
    <w:lvl w:ilvl="7" w:tplc="FFFFFFFF">
      <w:start w:val="1"/>
      <w:numFmt w:val="bullet"/>
      <w:lvlText w:val="o"/>
      <w:lvlJc w:val="left"/>
      <w:pPr>
        <w:tabs>
          <w:tab w:val="num" w:pos="6321"/>
        </w:tabs>
        <w:ind w:left="6321" w:hanging="360"/>
      </w:pPr>
      <w:rPr>
        <w:rFonts w:ascii="Courier New" w:hAnsi="Courier New" w:cs="Courier New" w:hint="default"/>
      </w:rPr>
    </w:lvl>
    <w:lvl w:ilvl="8" w:tplc="FFFFFFFF">
      <w:start w:val="1"/>
      <w:numFmt w:val="bullet"/>
      <w:lvlText w:val=""/>
      <w:lvlJc w:val="left"/>
      <w:pPr>
        <w:tabs>
          <w:tab w:val="num" w:pos="7041"/>
        </w:tabs>
        <w:ind w:left="7041" w:hanging="360"/>
      </w:pPr>
      <w:rPr>
        <w:rFonts w:ascii="Wingdings" w:hAnsi="Wingdings" w:cs="Wingdings" w:hint="default"/>
      </w:rPr>
    </w:lvl>
  </w:abstractNum>
  <w:abstractNum w:abstractNumId="4">
    <w:nsid w:val="0ACE4354"/>
    <w:multiLevelType w:val="hybridMultilevel"/>
    <w:tmpl w:val="49F6F5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B160037"/>
    <w:multiLevelType w:val="hybridMultilevel"/>
    <w:tmpl w:val="6F0C965E"/>
    <w:lvl w:ilvl="0" w:tplc="6272271A">
      <w:start w:val="1"/>
      <w:numFmt w:val="decimal"/>
      <w:lvlText w:val="%1."/>
      <w:lvlJc w:val="left"/>
      <w:pPr>
        <w:tabs>
          <w:tab w:val="num" w:pos="1740"/>
        </w:tabs>
        <w:ind w:left="1740" w:hanging="1020"/>
      </w:pPr>
      <w:rPr>
        <w:rFonts w:hint="default"/>
        <w:color w:val="000000"/>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6">
    <w:nsid w:val="0CA377BF"/>
    <w:multiLevelType w:val="hybridMultilevel"/>
    <w:tmpl w:val="5B5AEB86"/>
    <w:lvl w:ilvl="0" w:tplc="0419000F">
      <w:start w:val="1"/>
      <w:numFmt w:val="decimal"/>
      <w:lvlText w:val="%1."/>
      <w:lvlJc w:val="left"/>
      <w:pPr>
        <w:tabs>
          <w:tab w:val="num" w:pos="1420"/>
        </w:tabs>
        <w:ind w:left="1420" w:hanging="360"/>
      </w:pPr>
    </w:lvl>
    <w:lvl w:ilvl="1" w:tplc="04190019">
      <w:start w:val="1"/>
      <w:numFmt w:val="lowerLetter"/>
      <w:lvlText w:val="%2."/>
      <w:lvlJc w:val="left"/>
      <w:pPr>
        <w:tabs>
          <w:tab w:val="num" w:pos="2140"/>
        </w:tabs>
        <w:ind w:left="2140" w:hanging="360"/>
      </w:pPr>
    </w:lvl>
    <w:lvl w:ilvl="2" w:tplc="0419001B">
      <w:start w:val="1"/>
      <w:numFmt w:val="lowerRoman"/>
      <w:lvlText w:val="%3."/>
      <w:lvlJc w:val="right"/>
      <w:pPr>
        <w:tabs>
          <w:tab w:val="num" w:pos="2860"/>
        </w:tabs>
        <w:ind w:left="2860" w:hanging="180"/>
      </w:pPr>
    </w:lvl>
    <w:lvl w:ilvl="3" w:tplc="0419000F">
      <w:start w:val="1"/>
      <w:numFmt w:val="decimal"/>
      <w:lvlText w:val="%4."/>
      <w:lvlJc w:val="left"/>
      <w:pPr>
        <w:tabs>
          <w:tab w:val="num" w:pos="3580"/>
        </w:tabs>
        <w:ind w:left="3580" w:hanging="360"/>
      </w:pPr>
    </w:lvl>
    <w:lvl w:ilvl="4" w:tplc="04190019">
      <w:start w:val="1"/>
      <w:numFmt w:val="lowerLetter"/>
      <w:lvlText w:val="%5."/>
      <w:lvlJc w:val="left"/>
      <w:pPr>
        <w:tabs>
          <w:tab w:val="num" w:pos="4300"/>
        </w:tabs>
        <w:ind w:left="4300" w:hanging="360"/>
      </w:pPr>
    </w:lvl>
    <w:lvl w:ilvl="5" w:tplc="0419001B">
      <w:start w:val="1"/>
      <w:numFmt w:val="lowerRoman"/>
      <w:lvlText w:val="%6."/>
      <w:lvlJc w:val="right"/>
      <w:pPr>
        <w:tabs>
          <w:tab w:val="num" w:pos="5020"/>
        </w:tabs>
        <w:ind w:left="5020" w:hanging="180"/>
      </w:pPr>
    </w:lvl>
    <w:lvl w:ilvl="6" w:tplc="0419000F">
      <w:start w:val="1"/>
      <w:numFmt w:val="decimal"/>
      <w:lvlText w:val="%7."/>
      <w:lvlJc w:val="left"/>
      <w:pPr>
        <w:tabs>
          <w:tab w:val="num" w:pos="5740"/>
        </w:tabs>
        <w:ind w:left="5740" w:hanging="360"/>
      </w:pPr>
    </w:lvl>
    <w:lvl w:ilvl="7" w:tplc="04190019">
      <w:start w:val="1"/>
      <w:numFmt w:val="lowerLetter"/>
      <w:lvlText w:val="%8."/>
      <w:lvlJc w:val="left"/>
      <w:pPr>
        <w:tabs>
          <w:tab w:val="num" w:pos="6460"/>
        </w:tabs>
        <w:ind w:left="6460" w:hanging="360"/>
      </w:pPr>
    </w:lvl>
    <w:lvl w:ilvl="8" w:tplc="0419001B">
      <w:start w:val="1"/>
      <w:numFmt w:val="lowerRoman"/>
      <w:lvlText w:val="%9."/>
      <w:lvlJc w:val="right"/>
      <w:pPr>
        <w:tabs>
          <w:tab w:val="num" w:pos="7180"/>
        </w:tabs>
        <w:ind w:left="7180" w:hanging="180"/>
      </w:pPr>
    </w:lvl>
  </w:abstractNum>
  <w:abstractNum w:abstractNumId="7">
    <w:nsid w:val="0E5C0EA1"/>
    <w:multiLevelType w:val="hybridMultilevel"/>
    <w:tmpl w:val="B06EE924"/>
    <w:lvl w:ilvl="0" w:tplc="CD20D072">
      <w:start w:val="1"/>
      <w:numFmt w:val="upperRoman"/>
      <w:lvlText w:val="%1."/>
      <w:lvlJc w:val="left"/>
      <w:pPr>
        <w:tabs>
          <w:tab w:val="num" w:pos="1391"/>
        </w:tabs>
        <w:ind w:left="1391"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0F9D1D99"/>
    <w:multiLevelType w:val="hybridMultilevel"/>
    <w:tmpl w:val="3EDA7E30"/>
    <w:lvl w:ilvl="0" w:tplc="0419000B">
      <w:start w:val="1"/>
      <w:numFmt w:val="bullet"/>
      <w:lvlText w:val=""/>
      <w:lvlJc w:val="left"/>
      <w:pPr>
        <w:tabs>
          <w:tab w:val="num" w:pos="720"/>
        </w:tabs>
        <w:ind w:left="720" w:hanging="360"/>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13792B6F"/>
    <w:multiLevelType w:val="hybridMultilevel"/>
    <w:tmpl w:val="06CCFB88"/>
    <w:lvl w:ilvl="0" w:tplc="7944BFB4">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0">
    <w:nsid w:val="191D33E3"/>
    <w:multiLevelType w:val="hybridMultilevel"/>
    <w:tmpl w:val="97CE49F8"/>
    <w:lvl w:ilvl="0" w:tplc="0652E116">
      <w:start w:val="1"/>
      <w:numFmt w:val="bullet"/>
      <w:lvlText w:val=""/>
      <w:lvlJc w:val="left"/>
      <w:pPr>
        <w:tabs>
          <w:tab w:val="num" w:pos="720"/>
        </w:tabs>
        <w:ind w:left="720" w:hanging="360"/>
      </w:pPr>
      <w:rPr>
        <w:rFonts w:ascii="Wingdings" w:hAnsi="Wingdings" w:cs="Wingdings" w:hint="default"/>
        <w:b w:val="0"/>
        <w:bCs w:val="0"/>
        <w:i w:val="0"/>
        <w:iCs w:val="0"/>
        <w:caps w:val="0"/>
        <w:strike w:val="0"/>
        <w:dstrike w:val="0"/>
        <w:outline w:val="0"/>
        <w:shadow w:val="0"/>
        <w:emboss w:val="0"/>
        <w:imprint w:val="0"/>
        <w:vanish w:val="0"/>
        <w:color w:val="auto"/>
        <w:spacing w:val="0"/>
        <w:sz w:val="20"/>
        <w:szCs w:val="20"/>
        <w:vertAlign w:val="baseli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1">
    <w:nsid w:val="1F2B59BC"/>
    <w:multiLevelType w:val="hybridMultilevel"/>
    <w:tmpl w:val="882A4C08"/>
    <w:lvl w:ilvl="0" w:tplc="04190017">
      <w:start w:val="1"/>
      <w:numFmt w:val="lowerLetter"/>
      <w:lvlText w:val="%1)"/>
      <w:lvlJc w:val="left"/>
      <w:pPr>
        <w:tabs>
          <w:tab w:val="num" w:pos="1571"/>
        </w:tabs>
        <w:ind w:left="1571" w:hanging="360"/>
      </w:pPr>
    </w:lvl>
    <w:lvl w:ilvl="1" w:tplc="04190001">
      <w:start w:val="1"/>
      <w:numFmt w:val="bullet"/>
      <w:lvlText w:val=""/>
      <w:lvlJc w:val="left"/>
      <w:pPr>
        <w:tabs>
          <w:tab w:val="num" w:pos="2291"/>
        </w:tabs>
        <w:ind w:left="2291" w:hanging="360"/>
      </w:pPr>
      <w:rPr>
        <w:rFonts w:ascii="Symbol" w:hAnsi="Symbol" w:cs="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FD8596E"/>
    <w:multiLevelType w:val="hybridMultilevel"/>
    <w:tmpl w:val="A32E9BB4"/>
    <w:lvl w:ilvl="0" w:tplc="F1AC1DE2">
      <w:start w:val="1"/>
      <w:numFmt w:val="bullet"/>
      <w:lvlText w:val=""/>
      <w:lvlJc w:val="left"/>
      <w:pPr>
        <w:tabs>
          <w:tab w:val="num" w:pos="720"/>
        </w:tabs>
        <w:ind w:left="720" w:hanging="360"/>
      </w:pPr>
      <w:rPr>
        <w:rFonts w:ascii="Wingdings" w:hAnsi="Wingdings" w:cs="Wingdings" w:hint="default"/>
        <w:sz w:val="20"/>
        <w:szCs w:val="20"/>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3">
    <w:nsid w:val="204C3B15"/>
    <w:multiLevelType w:val="hybridMultilevel"/>
    <w:tmpl w:val="913E68FC"/>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4">
    <w:nsid w:val="29F607EA"/>
    <w:multiLevelType w:val="hybridMultilevel"/>
    <w:tmpl w:val="A302F8BA"/>
    <w:lvl w:ilvl="0" w:tplc="04190009">
      <w:start w:val="1"/>
      <w:numFmt w:val="bullet"/>
      <w:lvlText w:val=""/>
      <w:lvlJc w:val="left"/>
      <w:pPr>
        <w:tabs>
          <w:tab w:val="num" w:pos="720"/>
        </w:tabs>
        <w:ind w:left="720" w:hanging="360"/>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2B907828"/>
    <w:multiLevelType w:val="hybridMultilevel"/>
    <w:tmpl w:val="C0FE79C6"/>
    <w:lvl w:ilvl="0" w:tplc="4BC2E616">
      <w:start w:val="1"/>
      <w:numFmt w:val="decimal"/>
      <w:lvlText w:val="%1."/>
      <w:lvlJc w:val="left"/>
      <w:pPr>
        <w:ind w:left="1429" w:hanging="360"/>
      </w:pPr>
      <w:rPr>
        <w:b w:val="0"/>
        <w:bCs w:val="0"/>
      </w:r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BF63B72"/>
    <w:multiLevelType w:val="hybridMultilevel"/>
    <w:tmpl w:val="6D1C42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2C4C2A41"/>
    <w:multiLevelType w:val="hybridMultilevel"/>
    <w:tmpl w:val="64301448"/>
    <w:lvl w:ilvl="0" w:tplc="0419000B">
      <w:start w:val="1"/>
      <w:numFmt w:val="bullet"/>
      <w:lvlText w:val=""/>
      <w:lvlJc w:val="left"/>
      <w:pPr>
        <w:tabs>
          <w:tab w:val="num" w:pos="1117"/>
        </w:tabs>
        <w:ind w:left="1117" w:hanging="360"/>
      </w:pPr>
      <w:rPr>
        <w:rFonts w:ascii="Wingdings" w:hAnsi="Wingdings" w:cs="Wingdings" w:hint="default"/>
      </w:rPr>
    </w:lvl>
    <w:lvl w:ilvl="1" w:tplc="04190003">
      <w:start w:val="1"/>
      <w:numFmt w:val="bullet"/>
      <w:lvlText w:val="o"/>
      <w:lvlJc w:val="left"/>
      <w:pPr>
        <w:tabs>
          <w:tab w:val="num" w:pos="1837"/>
        </w:tabs>
        <w:ind w:left="1837" w:hanging="360"/>
      </w:pPr>
      <w:rPr>
        <w:rFonts w:ascii="Courier New" w:hAnsi="Courier New" w:cs="Courier New" w:hint="default"/>
      </w:rPr>
    </w:lvl>
    <w:lvl w:ilvl="2" w:tplc="04190005">
      <w:start w:val="1"/>
      <w:numFmt w:val="bullet"/>
      <w:lvlText w:val=""/>
      <w:lvlJc w:val="left"/>
      <w:pPr>
        <w:tabs>
          <w:tab w:val="num" w:pos="2557"/>
        </w:tabs>
        <w:ind w:left="2557" w:hanging="360"/>
      </w:pPr>
      <w:rPr>
        <w:rFonts w:ascii="Wingdings" w:hAnsi="Wingdings" w:cs="Wingdings" w:hint="default"/>
      </w:rPr>
    </w:lvl>
    <w:lvl w:ilvl="3" w:tplc="04190001">
      <w:start w:val="1"/>
      <w:numFmt w:val="bullet"/>
      <w:lvlText w:val=""/>
      <w:lvlJc w:val="left"/>
      <w:pPr>
        <w:tabs>
          <w:tab w:val="num" w:pos="3277"/>
        </w:tabs>
        <w:ind w:left="3277" w:hanging="360"/>
      </w:pPr>
      <w:rPr>
        <w:rFonts w:ascii="Symbol" w:hAnsi="Symbol" w:cs="Symbol" w:hint="default"/>
      </w:rPr>
    </w:lvl>
    <w:lvl w:ilvl="4" w:tplc="04190003">
      <w:start w:val="1"/>
      <w:numFmt w:val="bullet"/>
      <w:lvlText w:val="o"/>
      <w:lvlJc w:val="left"/>
      <w:pPr>
        <w:tabs>
          <w:tab w:val="num" w:pos="3997"/>
        </w:tabs>
        <w:ind w:left="3997" w:hanging="360"/>
      </w:pPr>
      <w:rPr>
        <w:rFonts w:ascii="Courier New" w:hAnsi="Courier New" w:cs="Courier New" w:hint="default"/>
      </w:rPr>
    </w:lvl>
    <w:lvl w:ilvl="5" w:tplc="04190005">
      <w:start w:val="1"/>
      <w:numFmt w:val="bullet"/>
      <w:lvlText w:val=""/>
      <w:lvlJc w:val="left"/>
      <w:pPr>
        <w:tabs>
          <w:tab w:val="num" w:pos="4717"/>
        </w:tabs>
        <w:ind w:left="4717" w:hanging="360"/>
      </w:pPr>
      <w:rPr>
        <w:rFonts w:ascii="Wingdings" w:hAnsi="Wingdings" w:cs="Wingdings" w:hint="default"/>
      </w:rPr>
    </w:lvl>
    <w:lvl w:ilvl="6" w:tplc="04190001">
      <w:start w:val="1"/>
      <w:numFmt w:val="bullet"/>
      <w:lvlText w:val=""/>
      <w:lvlJc w:val="left"/>
      <w:pPr>
        <w:tabs>
          <w:tab w:val="num" w:pos="5437"/>
        </w:tabs>
        <w:ind w:left="5437" w:hanging="360"/>
      </w:pPr>
      <w:rPr>
        <w:rFonts w:ascii="Symbol" w:hAnsi="Symbol" w:cs="Symbol" w:hint="default"/>
      </w:rPr>
    </w:lvl>
    <w:lvl w:ilvl="7" w:tplc="04190003">
      <w:start w:val="1"/>
      <w:numFmt w:val="bullet"/>
      <w:lvlText w:val="o"/>
      <w:lvlJc w:val="left"/>
      <w:pPr>
        <w:tabs>
          <w:tab w:val="num" w:pos="6157"/>
        </w:tabs>
        <w:ind w:left="6157" w:hanging="360"/>
      </w:pPr>
      <w:rPr>
        <w:rFonts w:ascii="Courier New" w:hAnsi="Courier New" w:cs="Courier New" w:hint="default"/>
      </w:rPr>
    </w:lvl>
    <w:lvl w:ilvl="8" w:tplc="04190005">
      <w:start w:val="1"/>
      <w:numFmt w:val="bullet"/>
      <w:lvlText w:val=""/>
      <w:lvlJc w:val="left"/>
      <w:pPr>
        <w:tabs>
          <w:tab w:val="num" w:pos="6877"/>
        </w:tabs>
        <w:ind w:left="6877" w:hanging="360"/>
      </w:pPr>
      <w:rPr>
        <w:rFonts w:ascii="Wingdings" w:hAnsi="Wingdings" w:cs="Wingdings" w:hint="default"/>
      </w:rPr>
    </w:lvl>
  </w:abstractNum>
  <w:abstractNum w:abstractNumId="18">
    <w:nsid w:val="2D195571"/>
    <w:multiLevelType w:val="multilevel"/>
    <w:tmpl w:val="EC90108C"/>
    <w:lvl w:ilvl="0">
      <w:start w:val="1"/>
      <w:numFmt w:val="bullet"/>
      <w:lvlText w:val=""/>
      <w:lvlJc w:val="left"/>
      <w:pPr>
        <w:tabs>
          <w:tab w:val="num" w:pos="360"/>
        </w:tabs>
        <w:ind w:left="360" w:hanging="360"/>
      </w:pPr>
      <w:rPr>
        <w:rFonts w:ascii="Wingdings" w:hAnsi="Wingdings" w:cs="Wingdings" w:hint="default"/>
      </w:rPr>
    </w:lvl>
    <w:lvl w:ilvl="1">
      <w:start w:val="1"/>
      <w:numFmt w:val="bullet"/>
      <w:lvlText w:val=""/>
      <w:lvlJc w:val="left"/>
      <w:pPr>
        <w:tabs>
          <w:tab w:val="num" w:pos="720"/>
        </w:tabs>
        <w:ind w:left="720" w:hanging="360"/>
      </w:pPr>
      <w:rPr>
        <w:rFonts w:ascii="Wingdings" w:hAnsi="Wingdings" w:cs="Wingdings" w:hint="default"/>
      </w:rPr>
    </w:lvl>
    <w:lvl w:ilvl="2">
      <w:start w:val="1"/>
      <w:numFmt w:val="bullet"/>
      <w:lvlText w:val=""/>
      <w:lvlJc w:val="left"/>
      <w:pPr>
        <w:tabs>
          <w:tab w:val="num" w:pos="1080"/>
        </w:tabs>
        <w:ind w:left="1080" w:hanging="360"/>
      </w:pPr>
      <w:rPr>
        <w:rFonts w:ascii="Wingdings" w:hAnsi="Wingdings" w:cs="Wingdings"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19">
    <w:nsid w:val="2DA43990"/>
    <w:multiLevelType w:val="hybridMultilevel"/>
    <w:tmpl w:val="D1AEB950"/>
    <w:lvl w:ilvl="0" w:tplc="E20CACCC">
      <w:start w:val="1"/>
      <w:numFmt w:val="bullet"/>
      <w:lvlText w:val=""/>
      <w:lvlJc w:val="left"/>
      <w:pPr>
        <w:tabs>
          <w:tab w:val="num" w:pos="540"/>
        </w:tabs>
        <w:ind w:left="540" w:hanging="360"/>
      </w:pPr>
      <w:rPr>
        <w:rFonts w:ascii="Wingdings" w:hAnsi="Wingdings" w:cs="Wingdings" w:hint="default"/>
        <w:b w:val="0"/>
        <w:bCs w:val="0"/>
        <w:i w:val="0"/>
        <w:iCs w:val="0"/>
        <w:caps w:val="0"/>
        <w:strike w:val="0"/>
        <w:dstrike w:val="0"/>
        <w:outline w:val="0"/>
        <w:shadow w:val="0"/>
        <w:emboss w:val="0"/>
        <w:imprint w:val="0"/>
        <w:vanish w:val="0"/>
        <w:color w:val="auto"/>
        <w:spacing w:val="0"/>
        <w:sz w:val="20"/>
        <w:szCs w:val="20"/>
        <w:vertAlign w:val="baseline"/>
      </w:rPr>
    </w:lvl>
    <w:lvl w:ilvl="1" w:tplc="8D64A9B2">
      <w:start w:val="1"/>
      <w:numFmt w:val="bullet"/>
      <w:lvlText w:val=""/>
      <w:lvlJc w:val="left"/>
      <w:pPr>
        <w:tabs>
          <w:tab w:val="num" w:pos="1260"/>
        </w:tabs>
        <w:ind w:left="1260" w:hanging="360"/>
      </w:pPr>
      <w:rPr>
        <w:rFonts w:ascii="Wingdings" w:hAnsi="Wingdings" w:cs="Wingdings" w:hint="default"/>
        <w:b w:val="0"/>
        <w:bCs w:val="0"/>
        <w:i w:val="0"/>
        <w:iCs w:val="0"/>
        <w:caps w:val="0"/>
        <w:strike w:val="0"/>
        <w:dstrike w:val="0"/>
        <w:outline w:val="0"/>
        <w:shadow w:val="0"/>
        <w:emboss w:val="0"/>
        <w:imprint w:val="0"/>
        <w:vanish w:val="0"/>
        <w:color w:val="auto"/>
        <w:spacing w:val="0"/>
        <w:sz w:val="20"/>
        <w:szCs w:val="20"/>
        <w:vertAlign w:val="baseline"/>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0">
    <w:nsid w:val="2F0E558D"/>
    <w:multiLevelType w:val="hybridMultilevel"/>
    <w:tmpl w:val="706683D2"/>
    <w:lvl w:ilvl="0" w:tplc="6E1A3C64">
      <w:start w:val="1"/>
      <w:numFmt w:val="decimal"/>
      <w:lvlText w:val="%1."/>
      <w:lvlJc w:val="left"/>
      <w:pPr>
        <w:tabs>
          <w:tab w:val="num" w:pos="1117"/>
        </w:tabs>
        <w:ind w:left="1117"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1">
    <w:nsid w:val="2FC72C6F"/>
    <w:multiLevelType w:val="hybridMultilevel"/>
    <w:tmpl w:val="A0A8D174"/>
    <w:lvl w:ilvl="0" w:tplc="41282F42">
      <w:start w:val="1"/>
      <w:numFmt w:val="bullet"/>
      <w:lvlText w:val=""/>
      <w:lvlJc w:val="left"/>
      <w:pPr>
        <w:tabs>
          <w:tab w:val="num" w:pos="720"/>
        </w:tabs>
        <w:ind w:left="720" w:hanging="360"/>
      </w:pPr>
      <w:rPr>
        <w:rFonts w:ascii="Wingdings" w:hAnsi="Wingdings" w:cs="Wingdings" w:hint="default"/>
        <w:sz w:val="20"/>
        <w:szCs w:val="20"/>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2">
    <w:nsid w:val="32C022D0"/>
    <w:multiLevelType w:val="hybridMultilevel"/>
    <w:tmpl w:val="2A1CEF12"/>
    <w:lvl w:ilvl="0" w:tplc="6E1A3C64">
      <w:start w:val="1"/>
      <w:numFmt w:val="decimal"/>
      <w:lvlText w:val="%1."/>
      <w:lvlJc w:val="left"/>
      <w:pPr>
        <w:tabs>
          <w:tab w:val="num" w:pos="757"/>
        </w:tabs>
        <w:ind w:left="757" w:hanging="360"/>
      </w:pPr>
      <w:rPr>
        <w:rFonts w:hint="default"/>
      </w:rPr>
    </w:lvl>
    <w:lvl w:ilvl="1" w:tplc="04190019">
      <w:start w:val="1"/>
      <w:numFmt w:val="lowerLetter"/>
      <w:lvlText w:val="%2."/>
      <w:lvlJc w:val="left"/>
      <w:pPr>
        <w:tabs>
          <w:tab w:val="num" w:pos="1477"/>
        </w:tabs>
        <w:ind w:left="1477" w:hanging="360"/>
      </w:pPr>
    </w:lvl>
    <w:lvl w:ilvl="2" w:tplc="0419001B">
      <w:start w:val="1"/>
      <w:numFmt w:val="lowerRoman"/>
      <w:lvlText w:val="%3."/>
      <w:lvlJc w:val="right"/>
      <w:pPr>
        <w:tabs>
          <w:tab w:val="num" w:pos="2197"/>
        </w:tabs>
        <w:ind w:left="2197" w:hanging="180"/>
      </w:pPr>
    </w:lvl>
    <w:lvl w:ilvl="3" w:tplc="0419000F">
      <w:start w:val="1"/>
      <w:numFmt w:val="decimal"/>
      <w:lvlText w:val="%4."/>
      <w:lvlJc w:val="left"/>
      <w:pPr>
        <w:tabs>
          <w:tab w:val="num" w:pos="2917"/>
        </w:tabs>
        <w:ind w:left="2917" w:hanging="360"/>
      </w:pPr>
    </w:lvl>
    <w:lvl w:ilvl="4" w:tplc="04190019">
      <w:start w:val="1"/>
      <w:numFmt w:val="lowerLetter"/>
      <w:lvlText w:val="%5."/>
      <w:lvlJc w:val="left"/>
      <w:pPr>
        <w:tabs>
          <w:tab w:val="num" w:pos="3637"/>
        </w:tabs>
        <w:ind w:left="3637" w:hanging="360"/>
      </w:pPr>
    </w:lvl>
    <w:lvl w:ilvl="5" w:tplc="0419001B">
      <w:start w:val="1"/>
      <w:numFmt w:val="lowerRoman"/>
      <w:lvlText w:val="%6."/>
      <w:lvlJc w:val="right"/>
      <w:pPr>
        <w:tabs>
          <w:tab w:val="num" w:pos="4357"/>
        </w:tabs>
        <w:ind w:left="4357" w:hanging="180"/>
      </w:pPr>
    </w:lvl>
    <w:lvl w:ilvl="6" w:tplc="0419000F">
      <w:start w:val="1"/>
      <w:numFmt w:val="decimal"/>
      <w:lvlText w:val="%7."/>
      <w:lvlJc w:val="left"/>
      <w:pPr>
        <w:tabs>
          <w:tab w:val="num" w:pos="5077"/>
        </w:tabs>
        <w:ind w:left="5077" w:hanging="360"/>
      </w:pPr>
    </w:lvl>
    <w:lvl w:ilvl="7" w:tplc="04190019">
      <w:start w:val="1"/>
      <w:numFmt w:val="lowerLetter"/>
      <w:lvlText w:val="%8."/>
      <w:lvlJc w:val="left"/>
      <w:pPr>
        <w:tabs>
          <w:tab w:val="num" w:pos="5797"/>
        </w:tabs>
        <w:ind w:left="5797" w:hanging="360"/>
      </w:pPr>
    </w:lvl>
    <w:lvl w:ilvl="8" w:tplc="0419001B">
      <w:start w:val="1"/>
      <w:numFmt w:val="lowerRoman"/>
      <w:lvlText w:val="%9."/>
      <w:lvlJc w:val="right"/>
      <w:pPr>
        <w:tabs>
          <w:tab w:val="num" w:pos="6517"/>
        </w:tabs>
        <w:ind w:left="6517" w:hanging="180"/>
      </w:pPr>
    </w:lvl>
  </w:abstractNum>
  <w:abstractNum w:abstractNumId="23">
    <w:nsid w:val="351A53F3"/>
    <w:multiLevelType w:val="hybridMultilevel"/>
    <w:tmpl w:val="AA12E85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4">
    <w:nsid w:val="36201AD8"/>
    <w:multiLevelType w:val="multilevel"/>
    <w:tmpl w:val="DA46338A"/>
    <w:lvl w:ilvl="0">
      <w:start w:val="1"/>
      <w:numFmt w:val="bullet"/>
      <w:lvlText w:val=""/>
      <w:lvlJc w:val="left"/>
      <w:pPr>
        <w:tabs>
          <w:tab w:val="num" w:pos="360"/>
        </w:tabs>
        <w:ind w:left="360" w:hanging="360"/>
      </w:pPr>
      <w:rPr>
        <w:rFonts w:ascii="Wingdings" w:hAnsi="Wingdings" w:cs="Wingdings" w:hint="default"/>
      </w:rPr>
    </w:lvl>
    <w:lvl w:ilvl="1">
      <w:start w:val="1"/>
      <w:numFmt w:val="bullet"/>
      <w:lvlText w:val=""/>
      <w:lvlJc w:val="left"/>
      <w:pPr>
        <w:tabs>
          <w:tab w:val="num" w:pos="720"/>
        </w:tabs>
        <w:ind w:left="720" w:hanging="360"/>
      </w:pPr>
      <w:rPr>
        <w:rFonts w:ascii="Wingdings" w:hAnsi="Wingdings" w:cs="Wingdings" w:hint="default"/>
      </w:rPr>
    </w:lvl>
    <w:lvl w:ilvl="2">
      <w:start w:val="1"/>
      <w:numFmt w:val="bullet"/>
      <w:lvlText w:val=""/>
      <w:lvlJc w:val="left"/>
      <w:pPr>
        <w:tabs>
          <w:tab w:val="num" w:pos="1080"/>
        </w:tabs>
        <w:ind w:left="1080" w:hanging="360"/>
      </w:pPr>
      <w:rPr>
        <w:rFonts w:ascii="Wingdings" w:hAnsi="Wingdings" w:cs="Wingdings"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25">
    <w:nsid w:val="375902A3"/>
    <w:multiLevelType w:val="hybridMultilevel"/>
    <w:tmpl w:val="B35A3B6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26">
    <w:nsid w:val="393D1F7D"/>
    <w:multiLevelType w:val="hybridMultilevel"/>
    <w:tmpl w:val="8BFCE684"/>
    <w:lvl w:ilvl="0" w:tplc="0419000B">
      <w:start w:val="1"/>
      <w:numFmt w:val="bullet"/>
      <w:lvlText w:val=""/>
      <w:lvlJc w:val="left"/>
      <w:pPr>
        <w:tabs>
          <w:tab w:val="num" w:pos="1117"/>
        </w:tabs>
        <w:ind w:left="1117" w:hanging="360"/>
      </w:pPr>
      <w:rPr>
        <w:rFonts w:ascii="Wingdings" w:hAnsi="Wingdings" w:cs="Wingdings" w:hint="default"/>
      </w:rPr>
    </w:lvl>
    <w:lvl w:ilvl="1" w:tplc="04190003">
      <w:start w:val="1"/>
      <w:numFmt w:val="bullet"/>
      <w:lvlText w:val="o"/>
      <w:lvlJc w:val="left"/>
      <w:pPr>
        <w:tabs>
          <w:tab w:val="num" w:pos="1837"/>
        </w:tabs>
        <w:ind w:left="1837" w:hanging="360"/>
      </w:pPr>
      <w:rPr>
        <w:rFonts w:ascii="Courier New" w:hAnsi="Courier New" w:cs="Courier New" w:hint="default"/>
      </w:rPr>
    </w:lvl>
    <w:lvl w:ilvl="2" w:tplc="04190005">
      <w:start w:val="1"/>
      <w:numFmt w:val="bullet"/>
      <w:lvlText w:val=""/>
      <w:lvlJc w:val="left"/>
      <w:pPr>
        <w:tabs>
          <w:tab w:val="num" w:pos="2557"/>
        </w:tabs>
        <w:ind w:left="2557" w:hanging="360"/>
      </w:pPr>
      <w:rPr>
        <w:rFonts w:ascii="Wingdings" w:hAnsi="Wingdings" w:cs="Wingdings" w:hint="default"/>
      </w:rPr>
    </w:lvl>
    <w:lvl w:ilvl="3" w:tplc="04190001">
      <w:start w:val="1"/>
      <w:numFmt w:val="bullet"/>
      <w:lvlText w:val=""/>
      <w:lvlJc w:val="left"/>
      <w:pPr>
        <w:tabs>
          <w:tab w:val="num" w:pos="3277"/>
        </w:tabs>
        <w:ind w:left="3277" w:hanging="360"/>
      </w:pPr>
      <w:rPr>
        <w:rFonts w:ascii="Symbol" w:hAnsi="Symbol" w:cs="Symbol" w:hint="default"/>
      </w:rPr>
    </w:lvl>
    <w:lvl w:ilvl="4" w:tplc="04190003">
      <w:start w:val="1"/>
      <w:numFmt w:val="bullet"/>
      <w:lvlText w:val="o"/>
      <w:lvlJc w:val="left"/>
      <w:pPr>
        <w:tabs>
          <w:tab w:val="num" w:pos="3997"/>
        </w:tabs>
        <w:ind w:left="3997" w:hanging="360"/>
      </w:pPr>
      <w:rPr>
        <w:rFonts w:ascii="Courier New" w:hAnsi="Courier New" w:cs="Courier New" w:hint="default"/>
      </w:rPr>
    </w:lvl>
    <w:lvl w:ilvl="5" w:tplc="04190005">
      <w:start w:val="1"/>
      <w:numFmt w:val="bullet"/>
      <w:lvlText w:val=""/>
      <w:lvlJc w:val="left"/>
      <w:pPr>
        <w:tabs>
          <w:tab w:val="num" w:pos="4717"/>
        </w:tabs>
        <w:ind w:left="4717" w:hanging="360"/>
      </w:pPr>
      <w:rPr>
        <w:rFonts w:ascii="Wingdings" w:hAnsi="Wingdings" w:cs="Wingdings" w:hint="default"/>
      </w:rPr>
    </w:lvl>
    <w:lvl w:ilvl="6" w:tplc="04190001">
      <w:start w:val="1"/>
      <w:numFmt w:val="bullet"/>
      <w:lvlText w:val=""/>
      <w:lvlJc w:val="left"/>
      <w:pPr>
        <w:tabs>
          <w:tab w:val="num" w:pos="5437"/>
        </w:tabs>
        <w:ind w:left="5437" w:hanging="360"/>
      </w:pPr>
      <w:rPr>
        <w:rFonts w:ascii="Symbol" w:hAnsi="Symbol" w:cs="Symbol" w:hint="default"/>
      </w:rPr>
    </w:lvl>
    <w:lvl w:ilvl="7" w:tplc="04190003">
      <w:start w:val="1"/>
      <w:numFmt w:val="bullet"/>
      <w:lvlText w:val="o"/>
      <w:lvlJc w:val="left"/>
      <w:pPr>
        <w:tabs>
          <w:tab w:val="num" w:pos="6157"/>
        </w:tabs>
        <w:ind w:left="6157" w:hanging="360"/>
      </w:pPr>
      <w:rPr>
        <w:rFonts w:ascii="Courier New" w:hAnsi="Courier New" w:cs="Courier New" w:hint="default"/>
      </w:rPr>
    </w:lvl>
    <w:lvl w:ilvl="8" w:tplc="04190005">
      <w:start w:val="1"/>
      <w:numFmt w:val="bullet"/>
      <w:lvlText w:val=""/>
      <w:lvlJc w:val="left"/>
      <w:pPr>
        <w:tabs>
          <w:tab w:val="num" w:pos="6877"/>
        </w:tabs>
        <w:ind w:left="6877" w:hanging="360"/>
      </w:pPr>
      <w:rPr>
        <w:rFonts w:ascii="Wingdings" w:hAnsi="Wingdings" w:cs="Wingdings" w:hint="default"/>
      </w:rPr>
    </w:lvl>
  </w:abstractNum>
  <w:abstractNum w:abstractNumId="27">
    <w:nsid w:val="3A1206AC"/>
    <w:multiLevelType w:val="hybridMultilevel"/>
    <w:tmpl w:val="4F26DA0C"/>
    <w:lvl w:ilvl="0" w:tplc="04190009">
      <w:start w:val="1"/>
      <w:numFmt w:val="bullet"/>
      <w:lvlText w:val=""/>
      <w:lvlJc w:val="left"/>
      <w:pPr>
        <w:tabs>
          <w:tab w:val="num" w:pos="720"/>
        </w:tabs>
        <w:ind w:left="720" w:hanging="360"/>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8">
    <w:nsid w:val="3BA43561"/>
    <w:multiLevelType w:val="hybridMultilevel"/>
    <w:tmpl w:val="0C4C0F40"/>
    <w:lvl w:ilvl="0" w:tplc="0419000B">
      <w:start w:val="1"/>
      <w:numFmt w:val="bullet"/>
      <w:lvlText w:val=""/>
      <w:lvlJc w:val="left"/>
      <w:pPr>
        <w:tabs>
          <w:tab w:val="num" w:pos="720"/>
        </w:tabs>
        <w:ind w:left="720" w:hanging="360"/>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9">
    <w:nsid w:val="3CF11833"/>
    <w:multiLevelType w:val="hybridMultilevel"/>
    <w:tmpl w:val="151E9E22"/>
    <w:lvl w:ilvl="0" w:tplc="0419000B">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0">
    <w:nsid w:val="40291436"/>
    <w:multiLevelType w:val="hybridMultilevel"/>
    <w:tmpl w:val="02D037CE"/>
    <w:lvl w:ilvl="0" w:tplc="4BC2E616">
      <w:start w:val="1"/>
      <w:numFmt w:val="decimal"/>
      <w:lvlText w:val="%1."/>
      <w:lvlJc w:val="left"/>
      <w:pPr>
        <w:ind w:left="1429" w:hanging="360"/>
      </w:pPr>
      <w:rPr>
        <w:b w:val="0"/>
        <w:bCs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406C2C2B"/>
    <w:multiLevelType w:val="hybridMultilevel"/>
    <w:tmpl w:val="7304F492"/>
    <w:lvl w:ilvl="0" w:tplc="41282F42">
      <w:start w:val="1"/>
      <w:numFmt w:val="bullet"/>
      <w:lvlText w:val=""/>
      <w:lvlJc w:val="left"/>
      <w:pPr>
        <w:tabs>
          <w:tab w:val="num" w:pos="720"/>
        </w:tabs>
        <w:ind w:left="720" w:hanging="360"/>
      </w:pPr>
      <w:rPr>
        <w:rFonts w:ascii="Wingdings" w:hAnsi="Wingdings" w:cs="Wingdings" w:hint="default"/>
        <w:sz w:val="20"/>
        <w:szCs w:val="20"/>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2">
    <w:nsid w:val="445D5C68"/>
    <w:multiLevelType w:val="hybridMultilevel"/>
    <w:tmpl w:val="D25212DE"/>
    <w:lvl w:ilvl="0" w:tplc="2D02FD30">
      <w:start w:val="1"/>
      <w:numFmt w:val="bullet"/>
      <w:lvlText w:val=""/>
      <w:lvlJc w:val="left"/>
      <w:pPr>
        <w:tabs>
          <w:tab w:val="num" w:pos="720"/>
        </w:tabs>
        <w:ind w:left="720" w:hanging="360"/>
      </w:pPr>
      <w:rPr>
        <w:rFonts w:ascii="Wingdings" w:hAnsi="Wingdings" w:cs="Wingdings" w:hint="default"/>
        <w:sz w:val="20"/>
        <w:szCs w:val="20"/>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3">
    <w:nsid w:val="44C34156"/>
    <w:multiLevelType w:val="hybridMultilevel"/>
    <w:tmpl w:val="8D822C66"/>
    <w:lvl w:ilvl="0" w:tplc="B7DC094A">
      <w:start w:val="1"/>
      <w:numFmt w:val="bullet"/>
      <w:lvlText w:val=""/>
      <w:lvlJc w:val="left"/>
      <w:pPr>
        <w:tabs>
          <w:tab w:val="num" w:pos="360"/>
        </w:tabs>
        <w:ind w:left="360" w:hanging="360"/>
      </w:pPr>
      <w:rPr>
        <w:rFonts w:ascii="Wingdings" w:hAnsi="Wingdings" w:cs="Wingdings" w:hint="default"/>
        <w:b w:val="0"/>
        <w:bCs w:val="0"/>
        <w:i w:val="0"/>
        <w:iCs w:val="0"/>
        <w:caps w:val="0"/>
        <w:strike w:val="0"/>
        <w:dstrike w:val="0"/>
        <w:outline w:val="0"/>
        <w:shadow w:val="0"/>
        <w:emboss w:val="0"/>
        <w:imprint w:val="0"/>
        <w:vanish w:val="0"/>
        <w:color w:val="auto"/>
        <w:spacing w:val="0"/>
        <w:sz w:val="20"/>
        <w:szCs w:val="20"/>
        <w:vertAlign w:val="baseli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4">
    <w:nsid w:val="44F94606"/>
    <w:multiLevelType w:val="hybridMultilevel"/>
    <w:tmpl w:val="471695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5FC1BB7"/>
    <w:multiLevelType w:val="hybridMultilevel"/>
    <w:tmpl w:val="E15C3CA8"/>
    <w:lvl w:ilvl="0" w:tplc="0419000B">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6">
    <w:nsid w:val="466F49CB"/>
    <w:multiLevelType w:val="hybridMultilevel"/>
    <w:tmpl w:val="8394368C"/>
    <w:lvl w:ilvl="0" w:tplc="04190009">
      <w:start w:val="1"/>
      <w:numFmt w:val="bullet"/>
      <w:lvlText w:val=""/>
      <w:lvlJc w:val="left"/>
      <w:pPr>
        <w:tabs>
          <w:tab w:val="num" w:pos="720"/>
        </w:tabs>
        <w:ind w:left="720" w:hanging="360"/>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4FAB102E"/>
    <w:multiLevelType w:val="hybridMultilevel"/>
    <w:tmpl w:val="E17E3D7C"/>
    <w:lvl w:ilvl="0" w:tplc="0419000B">
      <w:start w:val="1"/>
      <w:numFmt w:val="bullet"/>
      <w:lvlText w:val=""/>
      <w:lvlJc w:val="left"/>
      <w:pPr>
        <w:tabs>
          <w:tab w:val="num" w:pos="720"/>
        </w:tabs>
        <w:ind w:left="720" w:hanging="360"/>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8">
    <w:nsid w:val="4FBF122D"/>
    <w:multiLevelType w:val="hybridMultilevel"/>
    <w:tmpl w:val="FA0A0C00"/>
    <w:lvl w:ilvl="0" w:tplc="9D0A1D1E">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5CF9073E"/>
    <w:multiLevelType w:val="multilevel"/>
    <w:tmpl w:val="563A8BA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0">
    <w:nsid w:val="5E687FAE"/>
    <w:multiLevelType w:val="hybridMultilevel"/>
    <w:tmpl w:val="BE067B0A"/>
    <w:lvl w:ilvl="0" w:tplc="9B3001BA">
      <w:start w:val="1"/>
      <w:numFmt w:val="bullet"/>
      <w:lvlText w:val=""/>
      <w:lvlJc w:val="left"/>
      <w:pPr>
        <w:tabs>
          <w:tab w:val="num" w:pos="720"/>
        </w:tabs>
        <w:ind w:left="720" w:hanging="360"/>
      </w:pPr>
      <w:rPr>
        <w:rFonts w:ascii="Wingdings" w:hAnsi="Wingdings" w:cs="Wingdings" w:hint="default"/>
        <w:sz w:val="20"/>
        <w:szCs w:val="20"/>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1">
    <w:nsid w:val="6119449E"/>
    <w:multiLevelType w:val="hybridMultilevel"/>
    <w:tmpl w:val="DBAABC3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2">
    <w:nsid w:val="6391764B"/>
    <w:multiLevelType w:val="hybridMultilevel"/>
    <w:tmpl w:val="6C6620B4"/>
    <w:lvl w:ilvl="0" w:tplc="049C18A6">
      <w:start w:val="1"/>
      <w:numFmt w:val="bullet"/>
      <w:lvlText w:val=""/>
      <w:lvlJc w:val="left"/>
      <w:pPr>
        <w:tabs>
          <w:tab w:val="num" w:pos="360"/>
        </w:tabs>
        <w:ind w:left="360" w:hanging="360"/>
      </w:pPr>
      <w:rPr>
        <w:rFonts w:ascii="Wingdings" w:hAnsi="Wingdings" w:cs="Wingdings" w:hint="default"/>
        <w:b w:val="0"/>
        <w:bCs w:val="0"/>
        <w:i w:val="0"/>
        <w:iCs w:val="0"/>
        <w:caps w:val="0"/>
        <w:strike w:val="0"/>
        <w:dstrike w:val="0"/>
        <w:outline w:val="0"/>
        <w:shadow w:val="0"/>
        <w:emboss w:val="0"/>
        <w:imprint w:val="0"/>
        <w:vanish w:val="0"/>
        <w:color w:val="auto"/>
        <w:spacing w:val="0"/>
        <w:sz w:val="20"/>
        <w:szCs w:val="20"/>
        <w:vertAlign w:val="baseli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3">
    <w:nsid w:val="64637A2D"/>
    <w:multiLevelType w:val="singleLevel"/>
    <w:tmpl w:val="BEDEC9BC"/>
    <w:lvl w:ilvl="0">
      <w:start w:val="1"/>
      <w:numFmt w:val="decimal"/>
      <w:lvlText w:val="%1."/>
      <w:legacy w:legacy="1" w:legacySpace="0" w:legacyIndent="283"/>
      <w:lvlJc w:val="left"/>
      <w:pPr>
        <w:ind w:left="283" w:hanging="283"/>
      </w:pPr>
    </w:lvl>
  </w:abstractNum>
  <w:abstractNum w:abstractNumId="44">
    <w:nsid w:val="69CF6C38"/>
    <w:multiLevelType w:val="hybridMultilevel"/>
    <w:tmpl w:val="C400C7D0"/>
    <w:lvl w:ilvl="0" w:tplc="0419000B">
      <w:start w:val="1"/>
      <w:numFmt w:val="bullet"/>
      <w:lvlText w:val=""/>
      <w:lvlJc w:val="left"/>
      <w:pPr>
        <w:tabs>
          <w:tab w:val="num" w:pos="720"/>
        </w:tabs>
        <w:ind w:left="720" w:hanging="360"/>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5">
    <w:nsid w:val="6AD613D8"/>
    <w:multiLevelType w:val="hybridMultilevel"/>
    <w:tmpl w:val="225CC64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nsid w:val="6B95C480"/>
    <w:multiLevelType w:val="hybridMultilevel"/>
    <w:tmpl w:val="81C9DB2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7">
    <w:nsid w:val="6DD66D7F"/>
    <w:multiLevelType w:val="hybridMultilevel"/>
    <w:tmpl w:val="F18E9A32"/>
    <w:lvl w:ilvl="0" w:tplc="04190009">
      <w:start w:val="1"/>
      <w:numFmt w:val="bullet"/>
      <w:lvlText w:val=""/>
      <w:lvlJc w:val="left"/>
      <w:pPr>
        <w:tabs>
          <w:tab w:val="num" w:pos="720"/>
        </w:tabs>
        <w:ind w:left="720" w:hanging="360"/>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8">
    <w:nsid w:val="70F53EC5"/>
    <w:multiLevelType w:val="hybridMultilevel"/>
    <w:tmpl w:val="9EEAF0A6"/>
    <w:lvl w:ilvl="0" w:tplc="4BC2E616">
      <w:start w:val="1"/>
      <w:numFmt w:val="decimal"/>
      <w:lvlText w:val="%1."/>
      <w:lvlJc w:val="left"/>
      <w:pPr>
        <w:tabs>
          <w:tab w:val="num" w:pos="720"/>
        </w:tabs>
        <w:ind w:left="720" w:hanging="360"/>
      </w:pPr>
      <w:rPr>
        <w:b w:val="0"/>
        <w:bCs w:val="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9">
    <w:nsid w:val="732E7B86"/>
    <w:multiLevelType w:val="hybridMultilevel"/>
    <w:tmpl w:val="6F0C965E"/>
    <w:lvl w:ilvl="0" w:tplc="6272271A">
      <w:start w:val="1"/>
      <w:numFmt w:val="decimal"/>
      <w:lvlText w:val="%1."/>
      <w:lvlJc w:val="left"/>
      <w:pPr>
        <w:tabs>
          <w:tab w:val="num" w:pos="1740"/>
        </w:tabs>
        <w:ind w:left="1740" w:hanging="1020"/>
      </w:pPr>
      <w:rPr>
        <w:rFonts w:hint="default"/>
        <w:color w:val="000000"/>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50">
    <w:nsid w:val="74912FBD"/>
    <w:multiLevelType w:val="hybridMultilevel"/>
    <w:tmpl w:val="A7E21062"/>
    <w:lvl w:ilvl="0" w:tplc="00A05F08">
      <w:start w:val="1"/>
      <w:numFmt w:val="bullet"/>
      <w:lvlText w:val=""/>
      <w:lvlJc w:val="left"/>
      <w:pPr>
        <w:tabs>
          <w:tab w:val="num" w:pos="720"/>
        </w:tabs>
        <w:ind w:left="720" w:hanging="360"/>
      </w:pPr>
      <w:rPr>
        <w:rFonts w:ascii="Wingdings" w:hAnsi="Wingdings" w:cs="Wingdings" w:hint="default"/>
        <w:sz w:val="20"/>
        <w:szCs w:val="20"/>
      </w:rPr>
    </w:lvl>
    <w:lvl w:ilvl="1" w:tplc="FFFFFFFF">
      <w:start w:val="1"/>
      <w:numFmt w:val="bullet"/>
      <w:lvlText w:val=""/>
      <w:lvlJc w:val="left"/>
      <w:pPr>
        <w:tabs>
          <w:tab w:val="num" w:pos="1647"/>
        </w:tabs>
        <w:ind w:left="1647" w:hanging="567"/>
      </w:pPr>
      <w:rPr>
        <w:rFonts w:ascii="Symbol" w:hAnsi="Symbol" w:cs="Symbol" w:hint="default"/>
        <w:b w:val="0"/>
        <w:bCs w:val="0"/>
        <w:i w:val="0"/>
        <w:iCs w:val="0"/>
        <w:caps w:val="0"/>
        <w:strike w:val="0"/>
        <w:dstrike w:val="0"/>
        <w:outline w:val="0"/>
        <w:shadow w:val="0"/>
        <w:emboss w:val="0"/>
        <w:imprint w:val="0"/>
        <w:vanish w:val="0"/>
        <w:color w:val="auto"/>
        <w:spacing w:val="0"/>
        <w:sz w:val="24"/>
        <w:szCs w:val="24"/>
        <w:vertAlign w:val="baseline"/>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1">
    <w:nsid w:val="74F23CD4"/>
    <w:multiLevelType w:val="hybridMultilevel"/>
    <w:tmpl w:val="90D261B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2">
    <w:nsid w:val="75D2380A"/>
    <w:multiLevelType w:val="hybridMultilevel"/>
    <w:tmpl w:val="47B42CC0"/>
    <w:lvl w:ilvl="0" w:tplc="0419000B">
      <w:start w:val="1"/>
      <w:numFmt w:val="bullet"/>
      <w:lvlText w:val=""/>
      <w:lvlJc w:val="left"/>
      <w:pPr>
        <w:tabs>
          <w:tab w:val="num" w:pos="720"/>
        </w:tabs>
        <w:ind w:left="720" w:hanging="360"/>
      </w:pPr>
      <w:rPr>
        <w:rFonts w:ascii="Wingdings" w:hAnsi="Wingdings" w:cs="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3">
    <w:nsid w:val="768227C4"/>
    <w:multiLevelType w:val="hybridMultilevel"/>
    <w:tmpl w:val="6F0C965E"/>
    <w:lvl w:ilvl="0" w:tplc="6272271A">
      <w:start w:val="1"/>
      <w:numFmt w:val="decimal"/>
      <w:lvlText w:val="%1."/>
      <w:lvlJc w:val="left"/>
      <w:pPr>
        <w:tabs>
          <w:tab w:val="num" w:pos="1740"/>
        </w:tabs>
        <w:ind w:left="1740" w:hanging="1020"/>
      </w:pPr>
      <w:rPr>
        <w:rFonts w:hint="default"/>
        <w:color w:val="000000"/>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54">
    <w:nsid w:val="78873046"/>
    <w:multiLevelType w:val="hybridMultilevel"/>
    <w:tmpl w:val="3AB21A1E"/>
    <w:lvl w:ilvl="0" w:tplc="04190009">
      <w:start w:val="1"/>
      <w:numFmt w:val="bullet"/>
      <w:lvlText w:val=""/>
      <w:lvlJc w:val="left"/>
      <w:pPr>
        <w:tabs>
          <w:tab w:val="num" w:pos="720"/>
        </w:tabs>
        <w:ind w:left="720" w:hanging="360"/>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5">
    <w:nsid w:val="794225A2"/>
    <w:multiLevelType w:val="hybridMultilevel"/>
    <w:tmpl w:val="EC58965C"/>
    <w:lvl w:ilvl="0" w:tplc="04190009">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rPr>
        <w:rFonts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num w:numId="1">
    <w:abstractNumId w:val="25"/>
  </w:num>
  <w:num w:numId="2">
    <w:abstractNumId w:val="47"/>
  </w:num>
  <w:num w:numId="3">
    <w:abstractNumId w:val="14"/>
  </w:num>
  <w:num w:numId="4">
    <w:abstractNumId w:val="55"/>
  </w:num>
  <w:num w:numId="5">
    <w:abstractNumId w:val="39"/>
  </w:num>
  <w:num w:numId="6">
    <w:abstractNumId w:val="2"/>
  </w:num>
  <w:num w:numId="7">
    <w:abstractNumId w:val="43"/>
  </w:num>
  <w:num w:numId="8">
    <w:abstractNumId w:val="38"/>
  </w:num>
  <w:num w:numId="9">
    <w:abstractNumId w:val="3"/>
  </w:num>
  <w:num w:numId="10">
    <w:abstractNumId w:val="45"/>
  </w:num>
  <w:num w:numId="11">
    <w:abstractNumId w:val="0"/>
  </w:num>
  <w:num w:numId="12">
    <w:abstractNumId w:val="46"/>
  </w:num>
  <w:num w:numId="13">
    <w:abstractNumId w:val="50"/>
  </w:num>
  <w:num w:numId="14">
    <w:abstractNumId w:val="12"/>
  </w:num>
  <w:num w:numId="15">
    <w:abstractNumId w:val="40"/>
  </w:num>
  <w:num w:numId="16">
    <w:abstractNumId w:val="10"/>
  </w:num>
  <w:num w:numId="17">
    <w:abstractNumId w:val="32"/>
  </w:num>
  <w:num w:numId="18">
    <w:abstractNumId w:val="19"/>
  </w:num>
  <w:num w:numId="19">
    <w:abstractNumId w:val="33"/>
  </w:num>
  <w:num w:numId="20">
    <w:abstractNumId w:val="42"/>
  </w:num>
  <w:num w:numId="21">
    <w:abstractNumId w:val="6"/>
  </w:num>
  <w:num w:numId="22">
    <w:abstractNumId w:val="1"/>
  </w:num>
  <w:num w:numId="23">
    <w:abstractNumId w:val="26"/>
  </w:num>
  <w:num w:numId="24">
    <w:abstractNumId w:val="44"/>
  </w:num>
  <w:num w:numId="25">
    <w:abstractNumId w:val="8"/>
  </w:num>
  <w:num w:numId="26">
    <w:abstractNumId w:val="37"/>
  </w:num>
  <w:num w:numId="27">
    <w:abstractNumId w:val="17"/>
  </w:num>
  <w:num w:numId="28">
    <w:abstractNumId w:val="18"/>
  </w:num>
  <w:num w:numId="29">
    <w:abstractNumId w:val="24"/>
  </w:num>
  <w:num w:numId="30">
    <w:abstractNumId w:val="28"/>
  </w:num>
  <w:num w:numId="31">
    <w:abstractNumId w:val="31"/>
  </w:num>
  <w:num w:numId="32">
    <w:abstractNumId w:val="21"/>
  </w:num>
  <w:num w:numId="33">
    <w:abstractNumId w:val="51"/>
  </w:num>
  <w:num w:numId="34">
    <w:abstractNumId w:val="7"/>
  </w:num>
  <w:num w:numId="35">
    <w:abstractNumId w:val="22"/>
  </w:num>
  <w:num w:numId="36">
    <w:abstractNumId w:val="20"/>
  </w:num>
  <w:num w:numId="37">
    <w:abstractNumId w:val="53"/>
  </w:num>
  <w:num w:numId="38">
    <w:abstractNumId w:val="36"/>
  </w:num>
  <w:num w:numId="39">
    <w:abstractNumId w:val="54"/>
  </w:num>
  <w:num w:numId="40">
    <w:abstractNumId w:val="27"/>
  </w:num>
  <w:num w:numId="41">
    <w:abstractNumId w:val="41"/>
  </w:num>
  <w:num w:numId="42">
    <w:abstractNumId w:val="9"/>
  </w:num>
  <w:num w:numId="43">
    <w:abstractNumId w:val="16"/>
  </w:num>
  <w:num w:numId="44">
    <w:abstractNumId w:val="35"/>
  </w:num>
  <w:num w:numId="45">
    <w:abstractNumId w:val="29"/>
  </w:num>
  <w:num w:numId="46">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3"/>
  </w:num>
  <w:num w:numId="50">
    <w:abstractNumId w:val="52"/>
  </w:num>
  <w:num w:numId="51">
    <w:abstractNumId w:val="23"/>
  </w:num>
  <w:num w:numId="52">
    <w:abstractNumId w:val="11"/>
  </w:num>
  <w:num w:numId="53">
    <w:abstractNumId w:val="49"/>
  </w:num>
  <w:num w:numId="54">
    <w:abstractNumId w:val="5"/>
  </w:num>
  <w:num w:numId="55">
    <w:abstractNumId w:val="30"/>
  </w:num>
  <w:num w:numId="56">
    <w:abstractNumId w:val="34"/>
  </w:num>
  <w:num w:numId="57">
    <w:abstractNumId w:val="15"/>
  </w:num>
  <w:num w:numId="58">
    <w:abstractNumId w:val="4"/>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C54"/>
    <w:rsid w:val="00001AFD"/>
    <w:rsid w:val="00003F34"/>
    <w:rsid w:val="000051DF"/>
    <w:rsid w:val="000056BE"/>
    <w:rsid w:val="00010868"/>
    <w:rsid w:val="00010C14"/>
    <w:rsid w:val="000122DD"/>
    <w:rsid w:val="000221C4"/>
    <w:rsid w:val="00024D55"/>
    <w:rsid w:val="0002749F"/>
    <w:rsid w:val="00032305"/>
    <w:rsid w:val="00035EA5"/>
    <w:rsid w:val="000360A8"/>
    <w:rsid w:val="000372E8"/>
    <w:rsid w:val="000446B8"/>
    <w:rsid w:val="000527FF"/>
    <w:rsid w:val="000536B9"/>
    <w:rsid w:val="0005486B"/>
    <w:rsid w:val="00055646"/>
    <w:rsid w:val="00056E34"/>
    <w:rsid w:val="00057B72"/>
    <w:rsid w:val="00071792"/>
    <w:rsid w:val="00071E0D"/>
    <w:rsid w:val="000729D2"/>
    <w:rsid w:val="00075150"/>
    <w:rsid w:val="000755A9"/>
    <w:rsid w:val="0008112D"/>
    <w:rsid w:val="00081C57"/>
    <w:rsid w:val="00082436"/>
    <w:rsid w:val="00084E3C"/>
    <w:rsid w:val="00085ED9"/>
    <w:rsid w:val="000861CB"/>
    <w:rsid w:val="0008688C"/>
    <w:rsid w:val="00087F6C"/>
    <w:rsid w:val="00093824"/>
    <w:rsid w:val="00094D5D"/>
    <w:rsid w:val="00095858"/>
    <w:rsid w:val="0009585A"/>
    <w:rsid w:val="000A218F"/>
    <w:rsid w:val="000A5060"/>
    <w:rsid w:val="000B1740"/>
    <w:rsid w:val="000B1E8E"/>
    <w:rsid w:val="000B24F5"/>
    <w:rsid w:val="000B3C6C"/>
    <w:rsid w:val="000B41D7"/>
    <w:rsid w:val="000B5364"/>
    <w:rsid w:val="000B6329"/>
    <w:rsid w:val="000C176F"/>
    <w:rsid w:val="000C1A64"/>
    <w:rsid w:val="000C6252"/>
    <w:rsid w:val="000C6B37"/>
    <w:rsid w:val="000C7707"/>
    <w:rsid w:val="000C7F4B"/>
    <w:rsid w:val="000D239E"/>
    <w:rsid w:val="000D6727"/>
    <w:rsid w:val="000D7E06"/>
    <w:rsid w:val="000E1DC0"/>
    <w:rsid w:val="000E2427"/>
    <w:rsid w:val="000E29B4"/>
    <w:rsid w:val="000E2D8F"/>
    <w:rsid w:val="000E3C8B"/>
    <w:rsid w:val="000F11E9"/>
    <w:rsid w:val="000F180D"/>
    <w:rsid w:val="000F1AF1"/>
    <w:rsid w:val="000F326B"/>
    <w:rsid w:val="00101E50"/>
    <w:rsid w:val="00103DE7"/>
    <w:rsid w:val="001046E0"/>
    <w:rsid w:val="0010712A"/>
    <w:rsid w:val="00107A0B"/>
    <w:rsid w:val="00110022"/>
    <w:rsid w:val="0011421E"/>
    <w:rsid w:val="00114759"/>
    <w:rsid w:val="0011511E"/>
    <w:rsid w:val="00120660"/>
    <w:rsid w:val="00123ADD"/>
    <w:rsid w:val="00123C89"/>
    <w:rsid w:val="00130E16"/>
    <w:rsid w:val="001441EF"/>
    <w:rsid w:val="00144D5D"/>
    <w:rsid w:val="001472E2"/>
    <w:rsid w:val="00153A3B"/>
    <w:rsid w:val="00157B00"/>
    <w:rsid w:val="00160440"/>
    <w:rsid w:val="001628C0"/>
    <w:rsid w:val="001677C4"/>
    <w:rsid w:val="00167F67"/>
    <w:rsid w:val="00170160"/>
    <w:rsid w:val="0017036B"/>
    <w:rsid w:val="001736AA"/>
    <w:rsid w:val="00175273"/>
    <w:rsid w:val="00177E02"/>
    <w:rsid w:val="001807EC"/>
    <w:rsid w:val="00182FD8"/>
    <w:rsid w:val="0018482E"/>
    <w:rsid w:val="001851D1"/>
    <w:rsid w:val="00186ADC"/>
    <w:rsid w:val="00190772"/>
    <w:rsid w:val="00191419"/>
    <w:rsid w:val="00192D44"/>
    <w:rsid w:val="00197B93"/>
    <w:rsid w:val="001A3B7B"/>
    <w:rsid w:val="001A50CF"/>
    <w:rsid w:val="001A6C7C"/>
    <w:rsid w:val="001B0209"/>
    <w:rsid w:val="001B11B0"/>
    <w:rsid w:val="001B43E8"/>
    <w:rsid w:val="001B660F"/>
    <w:rsid w:val="001C09C4"/>
    <w:rsid w:val="001C48D3"/>
    <w:rsid w:val="001D694B"/>
    <w:rsid w:val="001D7B2F"/>
    <w:rsid w:val="001E12A7"/>
    <w:rsid w:val="001E20B8"/>
    <w:rsid w:val="001E2435"/>
    <w:rsid w:val="001E2985"/>
    <w:rsid w:val="001E4419"/>
    <w:rsid w:val="001E67E3"/>
    <w:rsid w:val="001E69CD"/>
    <w:rsid w:val="001E6ED7"/>
    <w:rsid w:val="001F6C68"/>
    <w:rsid w:val="00203379"/>
    <w:rsid w:val="00210006"/>
    <w:rsid w:val="002149B0"/>
    <w:rsid w:val="00215876"/>
    <w:rsid w:val="00216231"/>
    <w:rsid w:val="00216B39"/>
    <w:rsid w:val="0022049D"/>
    <w:rsid w:val="00226728"/>
    <w:rsid w:val="00227071"/>
    <w:rsid w:val="00232670"/>
    <w:rsid w:val="002337A0"/>
    <w:rsid w:val="00233BAB"/>
    <w:rsid w:val="002346AB"/>
    <w:rsid w:val="00237F40"/>
    <w:rsid w:val="002409D6"/>
    <w:rsid w:val="00243AB5"/>
    <w:rsid w:val="00245AAD"/>
    <w:rsid w:val="002464B7"/>
    <w:rsid w:val="00251FC0"/>
    <w:rsid w:val="00253E54"/>
    <w:rsid w:val="00254B36"/>
    <w:rsid w:val="0025501F"/>
    <w:rsid w:val="002614CD"/>
    <w:rsid w:val="002633F4"/>
    <w:rsid w:val="0026585F"/>
    <w:rsid w:val="00267734"/>
    <w:rsid w:val="002751B1"/>
    <w:rsid w:val="00281DEC"/>
    <w:rsid w:val="00282352"/>
    <w:rsid w:val="0028323B"/>
    <w:rsid w:val="00283995"/>
    <w:rsid w:val="00283AAA"/>
    <w:rsid w:val="00284331"/>
    <w:rsid w:val="0028743E"/>
    <w:rsid w:val="002877A0"/>
    <w:rsid w:val="002908B4"/>
    <w:rsid w:val="00292936"/>
    <w:rsid w:val="00294833"/>
    <w:rsid w:val="00294A58"/>
    <w:rsid w:val="002A1D87"/>
    <w:rsid w:val="002A236D"/>
    <w:rsid w:val="002A2459"/>
    <w:rsid w:val="002A4F4A"/>
    <w:rsid w:val="002A69A0"/>
    <w:rsid w:val="002A7037"/>
    <w:rsid w:val="002A7F63"/>
    <w:rsid w:val="002B0172"/>
    <w:rsid w:val="002B2D7A"/>
    <w:rsid w:val="002C13A5"/>
    <w:rsid w:val="002C2DDE"/>
    <w:rsid w:val="002C417C"/>
    <w:rsid w:val="002C596D"/>
    <w:rsid w:val="002D0B54"/>
    <w:rsid w:val="002D7233"/>
    <w:rsid w:val="002E0035"/>
    <w:rsid w:val="002E14F1"/>
    <w:rsid w:val="002F047D"/>
    <w:rsid w:val="002F0D94"/>
    <w:rsid w:val="002F4549"/>
    <w:rsid w:val="002F496E"/>
    <w:rsid w:val="002F5B4D"/>
    <w:rsid w:val="002F74DA"/>
    <w:rsid w:val="0030170D"/>
    <w:rsid w:val="00301B6B"/>
    <w:rsid w:val="0030215C"/>
    <w:rsid w:val="00307C54"/>
    <w:rsid w:val="003103CB"/>
    <w:rsid w:val="00310D95"/>
    <w:rsid w:val="0031223A"/>
    <w:rsid w:val="00312FF5"/>
    <w:rsid w:val="003156D2"/>
    <w:rsid w:val="00317316"/>
    <w:rsid w:val="00321D3F"/>
    <w:rsid w:val="00321FAE"/>
    <w:rsid w:val="00322C54"/>
    <w:rsid w:val="00323402"/>
    <w:rsid w:val="0032440B"/>
    <w:rsid w:val="00325467"/>
    <w:rsid w:val="00331DBB"/>
    <w:rsid w:val="00331E8B"/>
    <w:rsid w:val="00332651"/>
    <w:rsid w:val="00337ACE"/>
    <w:rsid w:val="00342FCD"/>
    <w:rsid w:val="00344B0E"/>
    <w:rsid w:val="00347C14"/>
    <w:rsid w:val="0035027D"/>
    <w:rsid w:val="003519BF"/>
    <w:rsid w:val="00351E94"/>
    <w:rsid w:val="0035375C"/>
    <w:rsid w:val="00353FE8"/>
    <w:rsid w:val="00354FED"/>
    <w:rsid w:val="00355236"/>
    <w:rsid w:val="00360798"/>
    <w:rsid w:val="00362A71"/>
    <w:rsid w:val="00365A01"/>
    <w:rsid w:val="003673D2"/>
    <w:rsid w:val="00373545"/>
    <w:rsid w:val="00390DF6"/>
    <w:rsid w:val="003A0487"/>
    <w:rsid w:val="003A21AF"/>
    <w:rsid w:val="003A3EC2"/>
    <w:rsid w:val="003B00C3"/>
    <w:rsid w:val="003B17D8"/>
    <w:rsid w:val="003B3431"/>
    <w:rsid w:val="003B3CAD"/>
    <w:rsid w:val="003B488E"/>
    <w:rsid w:val="003C1206"/>
    <w:rsid w:val="003C175B"/>
    <w:rsid w:val="003C418B"/>
    <w:rsid w:val="003C43D7"/>
    <w:rsid w:val="003C4417"/>
    <w:rsid w:val="003C4B2F"/>
    <w:rsid w:val="003C6046"/>
    <w:rsid w:val="003C7ADE"/>
    <w:rsid w:val="003D1B37"/>
    <w:rsid w:val="003D2963"/>
    <w:rsid w:val="003D5927"/>
    <w:rsid w:val="003E1F3C"/>
    <w:rsid w:val="003E6592"/>
    <w:rsid w:val="003F3BC3"/>
    <w:rsid w:val="004035AA"/>
    <w:rsid w:val="004053D8"/>
    <w:rsid w:val="00405734"/>
    <w:rsid w:val="00405E11"/>
    <w:rsid w:val="00412564"/>
    <w:rsid w:val="00412708"/>
    <w:rsid w:val="00413B46"/>
    <w:rsid w:val="00414836"/>
    <w:rsid w:val="00421180"/>
    <w:rsid w:val="00423572"/>
    <w:rsid w:val="004242CB"/>
    <w:rsid w:val="0042582A"/>
    <w:rsid w:val="00425974"/>
    <w:rsid w:val="004277DD"/>
    <w:rsid w:val="004310A9"/>
    <w:rsid w:val="00431811"/>
    <w:rsid w:val="00433174"/>
    <w:rsid w:val="004346E8"/>
    <w:rsid w:val="004349AA"/>
    <w:rsid w:val="00435FC5"/>
    <w:rsid w:val="00436790"/>
    <w:rsid w:val="00436974"/>
    <w:rsid w:val="00436ABF"/>
    <w:rsid w:val="00443500"/>
    <w:rsid w:val="00443F53"/>
    <w:rsid w:val="00446F4D"/>
    <w:rsid w:val="00447655"/>
    <w:rsid w:val="00452E53"/>
    <w:rsid w:val="00453934"/>
    <w:rsid w:val="00454914"/>
    <w:rsid w:val="00460776"/>
    <w:rsid w:val="00462EA5"/>
    <w:rsid w:val="00462F57"/>
    <w:rsid w:val="00464856"/>
    <w:rsid w:val="00466C31"/>
    <w:rsid w:val="00474AFA"/>
    <w:rsid w:val="00477844"/>
    <w:rsid w:val="00480120"/>
    <w:rsid w:val="00480951"/>
    <w:rsid w:val="00483220"/>
    <w:rsid w:val="0048613B"/>
    <w:rsid w:val="00486DF0"/>
    <w:rsid w:val="00490723"/>
    <w:rsid w:val="004908D9"/>
    <w:rsid w:val="004908FF"/>
    <w:rsid w:val="00497CF6"/>
    <w:rsid w:val="004A0055"/>
    <w:rsid w:val="004A7219"/>
    <w:rsid w:val="004B6336"/>
    <w:rsid w:val="004B7EAC"/>
    <w:rsid w:val="004C1203"/>
    <w:rsid w:val="004C3EC4"/>
    <w:rsid w:val="004C41F2"/>
    <w:rsid w:val="004C56D6"/>
    <w:rsid w:val="004C6367"/>
    <w:rsid w:val="004D0163"/>
    <w:rsid w:val="004D137E"/>
    <w:rsid w:val="004D21B4"/>
    <w:rsid w:val="004E0C8C"/>
    <w:rsid w:val="004E1564"/>
    <w:rsid w:val="004E5D8B"/>
    <w:rsid w:val="004F1063"/>
    <w:rsid w:val="004F3CCA"/>
    <w:rsid w:val="004F471B"/>
    <w:rsid w:val="004F6FC4"/>
    <w:rsid w:val="004F79C5"/>
    <w:rsid w:val="005030BE"/>
    <w:rsid w:val="005033D2"/>
    <w:rsid w:val="00503EBB"/>
    <w:rsid w:val="00506AF1"/>
    <w:rsid w:val="00513039"/>
    <w:rsid w:val="00514CE1"/>
    <w:rsid w:val="00517BE8"/>
    <w:rsid w:val="005214FA"/>
    <w:rsid w:val="00531499"/>
    <w:rsid w:val="00533D35"/>
    <w:rsid w:val="00533E6C"/>
    <w:rsid w:val="0053539F"/>
    <w:rsid w:val="0053701E"/>
    <w:rsid w:val="00540299"/>
    <w:rsid w:val="005406D7"/>
    <w:rsid w:val="00540ED4"/>
    <w:rsid w:val="0054632E"/>
    <w:rsid w:val="0054720B"/>
    <w:rsid w:val="00547A79"/>
    <w:rsid w:val="0055142A"/>
    <w:rsid w:val="005537B5"/>
    <w:rsid w:val="005557D2"/>
    <w:rsid w:val="005569AB"/>
    <w:rsid w:val="00563D13"/>
    <w:rsid w:val="00564D7B"/>
    <w:rsid w:val="00565A61"/>
    <w:rsid w:val="005666FF"/>
    <w:rsid w:val="00570B7A"/>
    <w:rsid w:val="00572A6F"/>
    <w:rsid w:val="00577B38"/>
    <w:rsid w:val="00577D60"/>
    <w:rsid w:val="00580D44"/>
    <w:rsid w:val="00582BAD"/>
    <w:rsid w:val="00583587"/>
    <w:rsid w:val="00584292"/>
    <w:rsid w:val="00584C83"/>
    <w:rsid w:val="00590A8C"/>
    <w:rsid w:val="00591A55"/>
    <w:rsid w:val="00596AE4"/>
    <w:rsid w:val="00597B95"/>
    <w:rsid w:val="005A549C"/>
    <w:rsid w:val="005C7323"/>
    <w:rsid w:val="005C76D9"/>
    <w:rsid w:val="005D2538"/>
    <w:rsid w:val="005D4CDA"/>
    <w:rsid w:val="005D753B"/>
    <w:rsid w:val="005E1A6D"/>
    <w:rsid w:val="005E2CE3"/>
    <w:rsid w:val="005E4349"/>
    <w:rsid w:val="005F095D"/>
    <w:rsid w:val="005F3867"/>
    <w:rsid w:val="005F4919"/>
    <w:rsid w:val="005F499A"/>
    <w:rsid w:val="005F6480"/>
    <w:rsid w:val="005F65BC"/>
    <w:rsid w:val="005F67D0"/>
    <w:rsid w:val="006015EA"/>
    <w:rsid w:val="00601889"/>
    <w:rsid w:val="00603A82"/>
    <w:rsid w:val="00604C86"/>
    <w:rsid w:val="00607C1D"/>
    <w:rsid w:val="0061514A"/>
    <w:rsid w:val="006152AF"/>
    <w:rsid w:val="0061578E"/>
    <w:rsid w:val="006171B0"/>
    <w:rsid w:val="00624D90"/>
    <w:rsid w:val="00625FF4"/>
    <w:rsid w:val="00632775"/>
    <w:rsid w:val="006354B9"/>
    <w:rsid w:val="00642BE3"/>
    <w:rsid w:val="006441E3"/>
    <w:rsid w:val="00653246"/>
    <w:rsid w:val="006552E7"/>
    <w:rsid w:val="0065577B"/>
    <w:rsid w:val="00661708"/>
    <w:rsid w:val="006641E6"/>
    <w:rsid w:val="0066622C"/>
    <w:rsid w:val="0066747C"/>
    <w:rsid w:val="006703AA"/>
    <w:rsid w:val="0067411F"/>
    <w:rsid w:val="006757BC"/>
    <w:rsid w:val="0067617C"/>
    <w:rsid w:val="00677843"/>
    <w:rsid w:val="00677EA6"/>
    <w:rsid w:val="006856E3"/>
    <w:rsid w:val="00687643"/>
    <w:rsid w:val="0069125C"/>
    <w:rsid w:val="00692A8A"/>
    <w:rsid w:val="00694DFA"/>
    <w:rsid w:val="00695C86"/>
    <w:rsid w:val="0069650E"/>
    <w:rsid w:val="00696ED2"/>
    <w:rsid w:val="006A0FAE"/>
    <w:rsid w:val="006A2CD8"/>
    <w:rsid w:val="006A3CF0"/>
    <w:rsid w:val="006A3E0B"/>
    <w:rsid w:val="006A46C3"/>
    <w:rsid w:val="006B0D6B"/>
    <w:rsid w:val="006B0EC3"/>
    <w:rsid w:val="006B3CA8"/>
    <w:rsid w:val="006B57C7"/>
    <w:rsid w:val="006C0EBD"/>
    <w:rsid w:val="006D003E"/>
    <w:rsid w:val="006D08F2"/>
    <w:rsid w:val="006D1086"/>
    <w:rsid w:val="006D245C"/>
    <w:rsid w:val="006D4449"/>
    <w:rsid w:val="006D4FC6"/>
    <w:rsid w:val="006E03BB"/>
    <w:rsid w:val="006E1D85"/>
    <w:rsid w:val="006E444E"/>
    <w:rsid w:val="006E7126"/>
    <w:rsid w:val="006E7243"/>
    <w:rsid w:val="006E7310"/>
    <w:rsid w:val="006E7FF0"/>
    <w:rsid w:val="006F117D"/>
    <w:rsid w:val="006F250F"/>
    <w:rsid w:val="006F27CA"/>
    <w:rsid w:val="006F2EF2"/>
    <w:rsid w:val="006F36D5"/>
    <w:rsid w:val="006F3DEB"/>
    <w:rsid w:val="006F5217"/>
    <w:rsid w:val="006F679F"/>
    <w:rsid w:val="007001EF"/>
    <w:rsid w:val="00704C11"/>
    <w:rsid w:val="00705DEC"/>
    <w:rsid w:val="0070602A"/>
    <w:rsid w:val="007106A0"/>
    <w:rsid w:val="007108F9"/>
    <w:rsid w:val="00710A3F"/>
    <w:rsid w:val="00713A9D"/>
    <w:rsid w:val="00715753"/>
    <w:rsid w:val="00717F72"/>
    <w:rsid w:val="007251CC"/>
    <w:rsid w:val="0072620A"/>
    <w:rsid w:val="00730871"/>
    <w:rsid w:val="00732790"/>
    <w:rsid w:val="00742861"/>
    <w:rsid w:val="00743646"/>
    <w:rsid w:val="0074723F"/>
    <w:rsid w:val="00755CAD"/>
    <w:rsid w:val="00756D90"/>
    <w:rsid w:val="0076275B"/>
    <w:rsid w:val="00766B7E"/>
    <w:rsid w:val="00766DDC"/>
    <w:rsid w:val="007709AD"/>
    <w:rsid w:val="0077172F"/>
    <w:rsid w:val="0077612D"/>
    <w:rsid w:val="00780ABB"/>
    <w:rsid w:val="00787455"/>
    <w:rsid w:val="007875DD"/>
    <w:rsid w:val="00792545"/>
    <w:rsid w:val="00795D60"/>
    <w:rsid w:val="00796F18"/>
    <w:rsid w:val="007A0136"/>
    <w:rsid w:val="007A09D6"/>
    <w:rsid w:val="007A5933"/>
    <w:rsid w:val="007A6825"/>
    <w:rsid w:val="007A77B0"/>
    <w:rsid w:val="007B288E"/>
    <w:rsid w:val="007B28A4"/>
    <w:rsid w:val="007B2F69"/>
    <w:rsid w:val="007B4CEF"/>
    <w:rsid w:val="007C7953"/>
    <w:rsid w:val="007D1545"/>
    <w:rsid w:val="007D3380"/>
    <w:rsid w:val="007D52F4"/>
    <w:rsid w:val="007E07CA"/>
    <w:rsid w:val="007F1C92"/>
    <w:rsid w:val="007F1DBE"/>
    <w:rsid w:val="007F40AF"/>
    <w:rsid w:val="007F79CE"/>
    <w:rsid w:val="008021AE"/>
    <w:rsid w:val="008023EC"/>
    <w:rsid w:val="008119DA"/>
    <w:rsid w:val="00813132"/>
    <w:rsid w:val="00820B21"/>
    <w:rsid w:val="008227B3"/>
    <w:rsid w:val="00824F0A"/>
    <w:rsid w:val="00830412"/>
    <w:rsid w:val="00832874"/>
    <w:rsid w:val="00835BA9"/>
    <w:rsid w:val="00841824"/>
    <w:rsid w:val="00851973"/>
    <w:rsid w:val="00852380"/>
    <w:rsid w:val="0085340C"/>
    <w:rsid w:val="008535F3"/>
    <w:rsid w:val="00853927"/>
    <w:rsid w:val="00856F4B"/>
    <w:rsid w:val="00860209"/>
    <w:rsid w:val="008607E8"/>
    <w:rsid w:val="0086126D"/>
    <w:rsid w:val="00861562"/>
    <w:rsid w:val="0086240E"/>
    <w:rsid w:val="0086372B"/>
    <w:rsid w:val="008640AA"/>
    <w:rsid w:val="00864A9E"/>
    <w:rsid w:val="00864DB2"/>
    <w:rsid w:val="008668CF"/>
    <w:rsid w:val="00876539"/>
    <w:rsid w:val="00876E5C"/>
    <w:rsid w:val="00881B6B"/>
    <w:rsid w:val="00883246"/>
    <w:rsid w:val="0088389B"/>
    <w:rsid w:val="00887C52"/>
    <w:rsid w:val="00890C9A"/>
    <w:rsid w:val="00891B64"/>
    <w:rsid w:val="008933C5"/>
    <w:rsid w:val="00894BD3"/>
    <w:rsid w:val="008A0572"/>
    <w:rsid w:val="008A07D9"/>
    <w:rsid w:val="008A14D5"/>
    <w:rsid w:val="008A3145"/>
    <w:rsid w:val="008A4AC5"/>
    <w:rsid w:val="008A5AE2"/>
    <w:rsid w:val="008B0AA0"/>
    <w:rsid w:val="008B1E48"/>
    <w:rsid w:val="008B2B27"/>
    <w:rsid w:val="008B4E08"/>
    <w:rsid w:val="008B5D99"/>
    <w:rsid w:val="008C13EA"/>
    <w:rsid w:val="008C6C69"/>
    <w:rsid w:val="008D3B86"/>
    <w:rsid w:val="008D5B36"/>
    <w:rsid w:val="008D6F3F"/>
    <w:rsid w:val="008D776D"/>
    <w:rsid w:val="008E02F2"/>
    <w:rsid w:val="008E7065"/>
    <w:rsid w:val="008E770A"/>
    <w:rsid w:val="008F1961"/>
    <w:rsid w:val="008F548F"/>
    <w:rsid w:val="009008EF"/>
    <w:rsid w:val="009014C4"/>
    <w:rsid w:val="00901C4B"/>
    <w:rsid w:val="00901EC3"/>
    <w:rsid w:val="009026EA"/>
    <w:rsid w:val="00904D83"/>
    <w:rsid w:val="009059A5"/>
    <w:rsid w:val="009065F6"/>
    <w:rsid w:val="00927115"/>
    <w:rsid w:val="00927A3B"/>
    <w:rsid w:val="0093171B"/>
    <w:rsid w:val="0093376B"/>
    <w:rsid w:val="0093424A"/>
    <w:rsid w:val="00936153"/>
    <w:rsid w:val="00940E6A"/>
    <w:rsid w:val="009445DB"/>
    <w:rsid w:val="00945DD7"/>
    <w:rsid w:val="00950FA9"/>
    <w:rsid w:val="00952C07"/>
    <w:rsid w:val="00955BB3"/>
    <w:rsid w:val="00961591"/>
    <w:rsid w:val="00962CD6"/>
    <w:rsid w:val="00963BF1"/>
    <w:rsid w:val="00964DCE"/>
    <w:rsid w:val="009706DC"/>
    <w:rsid w:val="00980597"/>
    <w:rsid w:val="00981A34"/>
    <w:rsid w:val="00981B6B"/>
    <w:rsid w:val="009821D5"/>
    <w:rsid w:val="00985176"/>
    <w:rsid w:val="00992E64"/>
    <w:rsid w:val="00994763"/>
    <w:rsid w:val="009964D5"/>
    <w:rsid w:val="009A42B4"/>
    <w:rsid w:val="009B10B0"/>
    <w:rsid w:val="009B2FC9"/>
    <w:rsid w:val="009B42D0"/>
    <w:rsid w:val="009B4E31"/>
    <w:rsid w:val="009B529A"/>
    <w:rsid w:val="009B53B3"/>
    <w:rsid w:val="009B5F0B"/>
    <w:rsid w:val="009B734B"/>
    <w:rsid w:val="009B7F69"/>
    <w:rsid w:val="009C2663"/>
    <w:rsid w:val="009C2939"/>
    <w:rsid w:val="009C4C6A"/>
    <w:rsid w:val="009C69E9"/>
    <w:rsid w:val="009C79D3"/>
    <w:rsid w:val="009D0FA2"/>
    <w:rsid w:val="009D1B8D"/>
    <w:rsid w:val="009D3470"/>
    <w:rsid w:val="009D34B9"/>
    <w:rsid w:val="009D4DC6"/>
    <w:rsid w:val="009F061E"/>
    <w:rsid w:val="009F1614"/>
    <w:rsid w:val="009F171C"/>
    <w:rsid w:val="009F31E1"/>
    <w:rsid w:val="00A02134"/>
    <w:rsid w:val="00A02F4E"/>
    <w:rsid w:val="00A0305A"/>
    <w:rsid w:val="00A050CD"/>
    <w:rsid w:val="00A072F1"/>
    <w:rsid w:val="00A1011A"/>
    <w:rsid w:val="00A14001"/>
    <w:rsid w:val="00A15F98"/>
    <w:rsid w:val="00A16900"/>
    <w:rsid w:val="00A20CF9"/>
    <w:rsid w:val="00A22E37"/>
    <w:rsid w:val="00A22E87"/>
    <w:rsid w:val="00A25DF0"/>
    <w:rsid w:val="00A3040E"/>
    <w:rsid w:val="00A30B0E"/>
    <w:rsid w:val="00A32957"/>
    <w:rsid w:val="00A3456A"/>
    <w:rsid w:val="00A36C4A"/>
    <w:rsid w:val="00A37647"/>
    <w:rsid w:val="00A447B9"/>
    <w:rsid w:val="00A470F5"/>
    <w:rsid w:val="00A47416"/>
    <w:rsid w:val="00A54373"/>
    <w:rsid w:val="00A550EA"/>
    <w:rsid w:val="00A55554"/>
    <w:rsid w:val="00A555E8"/>
    <w:rsid w:val="00A55764"/>
    <w:rsid w:val="00A562DF"/>
    <w:rsid w:val="00A61066"/>
    <w:rsid w:val="00A61A3C"/>
    <w:rsid w:val="00A64271"/>
    <w:rsid w:val="00A7668C"/>
    <w:rsid w:val="00A7681B"/>
    <w:rsid w:val="00A807DE"/>
    <w:rsid w:val="00A81B9C"/>
    <w:rsid w:val="00A86381"/>
    <w:rsid w:val="00A87C3E"/>
    <w:rsid w:val="00A91F10"/>
    <w:rsid w:val="00A95A83"/>
    <w:rsid w:val="00A962E7"/>
    <w:rsid w:val="00AA0261"/>
    <w:rsid w:val="00AA3D2D"/>
    <w:rsid w:val="00AA4F9C"/>
    <w:rsid w:val="00AA5F60"/>
    <w:rsid w:val="00AB57BC"/>
    <w:rsid w:val="00AB62B7"/>
    <w:rsid w:val="00AC1B76"/>
    <w:rsid w:val="00AC22FB"/>
    <w:rsid w:val="00AD1BDA"/>
    <w:rsid w:val="00AD2DA7"/>
    <w:rsid w:val="00AD3421"/>
    <w:rsid w:val="00AD469F"/>
    <w:rsid w:val="00AD5362"/>
    <w:rsid w:val="00AD7FC1"/>
    <w:rsid w:val="00AF124E"/>
    <w:rsid w:val="00AF12E0"/>
    <w:rsid w:val="00AF1C25"/>
    <w:rsid w:val="00AF3FC2"/>
    <w:rsid w:val="00AF6759"/>
    <w:rsid w:val="00B04A4C"/>
    <w:rsid w:val="00B05CB6"/>
    <w:rsid w:val="00B11561"/>
    <w:rsid w:val="00B135B9"/>
    <w:rsid w:val="00B15AFF"/>
    <w:rsid w:val="00B16A3F"/>
    <w:rsid w:val="00B209DE"/>
    <w:rsid w:val="00B20E7D"/>
    <w:rsid w:val="00B21CC5"/>
    <w:rsid w:val="00B3068D"/>
    <w:rsid w:val="00B30F66"/>
    <w:rsid w:val="00B31977"/>
    <w:rsid w:val="00B422A4"/>
    <w:rsid w:val="00B434C2"/>
    <w:rsid w:val="00B44402"/>
    <w:rsid w:val="00B504B3"/>
    <w:rsid w:val="00B50796"/>
    <w:rsid w:val="00B50B3E"/>
    <w:rsid w:val="00B559EF"/>
    <w:rsid w:val="00B56D81"/>
    <w:rsid w:val="00B573FA"/>
    <w:rsid w:val="00B62142"/>
    <w:rsid w:val="00B6346C"/>
    <w:rsid w:val="00B65D17"/>
    <w:rsid w:val="00B66D59"/>
    <w:rsid w:val="00B67DF3"/>
    <w:rsid w:val="00B76E3B"/>
    <w:rsid w:val="00B81713"/>
    <w:rsid w:val="00B85FC9"/>
    <w:rsid w:val="00B873EA"/>
    <w:rsid w:val="00B91B3B"/>
    <w:rsid w:val="00B94E6F"/>
    <w:rsid w:val="00B95C64"/>
    <w:rsid w:val="00BA2158"/>
    <w:rsid w:val="00BA5F1B"/>
    <w:rsid w:val="00BA683E"/>
    <w:rsid w:val="00BA7075"/>
    <w:rsid w:val="00BA7D61"/>
    <w:rsid w:val="00BB254E"/>
    <w:rsid w:val="00BB5E8B"/>
    <w:rsid w:val="00BC0120"/>
    <w:rsid w:val="00BC2323"/>
    <w:rsid w:val="00BC2CCB"/>
    <w:rsid w:val="00BC3267"/>
    <w:rsid w:val="00BC3C48"/>
    <w:rsid w:val="00BC3DE6"/>
    <w:rsid w:val="00BC431C"/>
    <w:rsid w:val="00BC5346"/>
    <w:rsid w:val="00BC56D9"/>
    <w:rsid w:val="00BD5744"/>
    <w:rsid w:val="00BD5E48"/>
    <w:rsid w:val="00BE09E1"/>
    <w:rsid w:val="00BE3B2E"/>
    <w:rsid w:val="00BE4832"/>
    <w:rsid w:val="00BE509B"/>
    <w:rsid w:val="00BE5303"/>
    <w:rsid w:val="00BE5F3D"/>
    <w:rsid w:val="00BE606B"/>
    <w:rsid w:val="00BE7DE8"/>
    <w:rsid w:val="00BF3DCA"/>
    <w:rsid w:val="00BF4ABC"/>
    <w:rsid w:val="00BF5DEE"/>
    <w:rsid w:val="00BF771E"/>
    <w:rsid w:val="00C0418A"/>
    <w:rsid w:val="00C04800"/>
    <w:rsid w:val="00C06F58"/>
    <w:rsid w:val="00C10F7A"/>
    <w:rsid w:val="00C1126F"/>
    <w:rsid w:val="00C16399"/>
    <w:rsid w:val="00C16802"/>
    <w:rsid w:val="00C1716C"/>
    <w:rsid w:val="00C25034"/>
    <w:rsid w:val="00C30363"/>
    <w:rsid w:val="00C30408"/>
    <w:rsid w:val="00C321DF"/>
    <w:rsid w:val="00C4481F"/>
    <w:rsid w:val="00C44ECC"/>
    <w:rsid w:val="00C4684F"/>
    <w:rsid w:val="00C510EC"/>
    <w:rsid w:val="00C52D41"/>
    <w:rsid w:val="00C553D6"/>
    <w:rsid w:val="00C5558F"/>
    <w:rsid w:val="00C56940"/>
    <w:rsid w:val="00C653AE"/>
    <w:rsid w:val="00C679A7"/>
    <w:rsid w:val="00C7150C"/>
    <w:rsid w:val="00C71F8E"/>
    <w:rsid w:val="00C81002"/>
    <w:rsid w:val="00C82A39"/>
    <w:rsid w:val="00C97B88"/>
    <w:rsid w:val="00CA0506"/>
    <w:rsid w:val="00CA3278"/>
    <w:rsid w:val="00CA7723"/>
    <w:rsid w:val="00CC06AA"/>
    <w:rsid w:val="00CC0EAE"/>
    <w:rsid w:val="00CC2128"/>
    <w:rsid w:val="00CD1E70"/>
    <w:rsid w:val="00CD3B3D"/>
    <w:rsid w:val="00CD422F"/>
    <w:rsid w:val="00CD6F06"/>
    <w:rsid w:val="00CE0C04"/>
    <w:rsid w:val="00CE2BFD"/>
    <w:rsid w:val="00CE3E57"/>
    <w:rsid w:val="00CE609D"/>
    <w:rsid w:val="00CE70CC"/>
    <w:rsid w:val="00CE7248"/>
    <w:rsid w:val="00CE74F7"/>
    <w:rsid w:val="00CF1482"/>
    <w:rsid w:val="00CF1B95"/>
    <w:rsid w:val="00CF5240"/>
    <w:rsid w:val="00CF6CBD"/>
    <w:rsid w:val="00CF74D1"/>
    <w:rsid w:val="00CF7BE3"/>
    <w:rsid w:val="00D048D8"/>
    <w:rsid w:val="00D04C6E"/>
    <w:rsid w:val="00D06F29"/>
    <w:rsid w:val="00D07EE9"/>
    <w:rsid w:val="00D141E9"/>
    <w:rsid w:val="00D16744"/>
    <w:rsid w:val="00D21C67"/>
    <w:rsid w:val="00D22F94"/>
    <w:rsid w:val="00D24032"/>
    <w:rsid w:val="00D25D92"/>
    <w:rsid w:val="00D27286"/>
    <w:rsid w:val="00D34FF8"/>
    <w:rsid w:val="00D350C6"/>
    <w:rsid w:val="00D35F0D"/>
    <w:rsid w:val="00D42BD6"/>
    <w:rsid w:val="00D47ABC"/>
    <w:rsid w:val="00D53B0B"/>
    <w:rsid w:val="00D547B8"/>
    <w:rsid w:val="00D54FB5"/>
    <w:rsid w:val="00D55D06"/>
    <w:rsid w:val="00D60641"/>
    <w:rsid w:val="00D639CD"/>
    <w:rsid w:val="00D71FD3"/>
    <w:rsid w:val="00D72895"/>
    <w:rsid w:val="00D80F66"/>
    <w:rsid w:val="00D81D73"/>
    <w:rsid w:val="00D820A9"/>
    <w:rsid w:val="00D866BA"/>
    <w:rsid w:val="00D868B9"/>
    <w:rsid w:val="00D87F4D"/>
    <w:rsid w:val="00D92643"/>
    <w:rsid w:val="00DA0012"/>
    <w:rsid w:val="00DA057F"/>
    <w:rsid w:val="00DA0A29"/>
    <w:rsid w:val="00DA4380"/>
    <w:rsid w:val="00DA6374"/>
    <w:rsid w:val="00DA75EB"/>
    <w:rsid w:val="00DB15BC"/>
    <w:rsid w:val="00DB1B3E"/>
    <w:rsid w:val="00DB3330"/>
    <w:rsid w:val="00DB42F5"/>
    <w:rsid w:val="00DB4EFB"/>
    <w:rsid w:val="00DB625D"/>
    <w:rsid w:val="00DB63F4"/>
    <w:rsid w:val="00DC1F12"/>
    <w:rsid w:val="00DC33C6"/>
    <w:rsid w:val="00DC70B0"/>
    <w:rsid w:val="00DC795C"/>
    <w:rsid w:val="00DD228B"/>
    <w:rsid w:val="00DD4771"/>
    <w:rsid w:val="00DD6345"/>
    <w:rsid w:val="00DE074C"/>
    <w:rsid w:val="00DE33DF"/>
    <w:rsid w:val="00DE7B66"/>
    <w:rsid w:val="00DF1C11"/>
    <w:rsid w:val="00DF34A9"/>
    <w:rsid w:val="00DF73B7"/>
    <w:rsid w:val="00E06F1B"/>
    <w:rsid w:val="00E13B58"/>
    <w:rsid w:val="00E17723"/>
    <w:rsid w:val="00E217B6"/>
    <w:rsid w:val="00E23B14"/>
    <w:rsid w:val="00E27046"/>
    <w:rsid w:val="00E276A2"/>
    <w:rsid w:val="00E33B84"/>
    <w:rsid w:val="00E40E43"/>
    <w:rsid w:val="00E500FB"/>
    <w:rsid w:val="00E50D8D"/>
    <w:rsid w:val="00E56A82"/>
    <w:rsid w:val="00E57CE4"/>
    <w:rsid w:val="00E63AA5"/>
    <w:rsid w:val="00E64267"/>
    <w:rsid w:val="00E64B69"/>
    <w:rsid w:val="00E653AF"/>
    <w:rsid w:val="00E702B8"/>
    <w:rsid w:val="00E76052"/>
    <w:rsid w:val="00E80566"/>
    <w:rsid w:val="00E8091B"/>
    <w:rsid w:val="00E81E9C"/>
    <w:rsid w:val="00E83046"/>
    <w:rsid w:val="00E85646"/>
    <w:rsid w:val="00E919C6"/>
    <w:rsid w:val="00E933F0"/>
    <w:rsid w:val="00EA3291"/>
    <w:rsid w:val="00EA5DA4"/>
    <w:rsid w:val="00EA6F59"/>
    <w:rsid w:val="00EB2C7E"/>
    <w:rsid w:val="00EC04A0"/>
    <w:rsid w:val="00EC0799"/>
    <w:rsid w:val="00EC13B8"/>
    <w:rsid w:val="00ED3CB6"/>
    <w:rsid w:val="00ED681F"/>
    <w:rsid w:val="00EE0FF1"/>
    <w:rsid w:val="00EE2BC6"/>
    <w:rsid w:val="00EE51C7"/>
    <w:rsid w:val="00EE59F9"/>
    <w:rsid w:val="00EF0ADA"/>
    <w:rsid w:val="00EF1439"/>
    <w:rsid w:val="00EF2A03"/>
    <w:rsid w:val="00EF3B5C"/>
    <w:rsid w:val="00EF4069"/>
    <w:rsid w:val="00EF4189"/>
    <w:rsid w:val="00EF6D9C"/>
    <w:rsid w:val="00F03A45"/>
    <w:rsid w:val="00F04BAE"/>
    <w:rsid w:val="00F04DF0"/>
    <w:rsid w:val="00F139B8"/>
    <w:rsid w:val="00F15709"/>
    <w:rsid w:val="00F164FD"/>
    <w:rsid w:val="00F326D7"/>
    <w:rsid w:val="00F4095E"/>
    <w:rsid w:val="00F42454"/>
    <w:rsid w:val="00F426DE"/>
    <w:rsid w:val="00F44C08"/>
    <w:rsid w:val="00F460C0"/>
    <w:rsid w:val="00F46399"/>
    <w:rsid w:val="00F52217"/>
    <w:rsid w:val="00F5259F"/>
    <w:rsid w:val="00F545AB"/>
    <w:rsid w:val="00F570F8"/>
    <w:rsid w:val="00F63589"/>
    <w:rsid w:val="00F65528"/>
    <w:rsid w:val="00F65D71"/>
    <w:rsid w:val="00F6695A"/>
    <w:rsid w:val="00F720E6"/>
    <w:rsid w:val="00F745D3"/>
    <w:rsid w:val="00F76EAE"/>
    <w:rsid w:val="00F80F58"/>
    <w:rsid w:val="00F85A40"/>
    <w:rsid w:val="00F92547"/>
    <w:rsid w:val="00F92ED0"/>
    <w:rsid w:val="00F96E9A"/>
    <w:rsid w:val="00FA0432"/>
    <w:rsid w:val="00FA42FD"/>
    <w:rsid w:val="00FA5930"/>
    <w:rsid w:val="00FB4373"/>
    <w:rsid w:val="00FB5083"/>
    <w:rsid w:val="00FB6B1B"/>
    <w:rsid w:val="00FB6C02"/>
    <w:rsid w:val="00FC032E"/>
    <w:rsid w:val="00FC2B45"/>
    <w:rsid w:val="00FC4746"/>
    <w:rsid w:val="00FD0379"/>
    <w:rsid w:val="00FD1472"/>
    <w:rsid w:val="00FD20EB"/>
    <w:rsid w:val="00FD596B"/>
    <w:rsid w:val="00FE2691"/>
    <w:rsid w:val="00FE631C"/>
    <w:rsid w:val="00FE7FFB"/>
    <w:rsid w:val="00FF00E0"/>
    <w:rsid w:val="00FF5304"/>
    <w:rsid w:val="00FF6CF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50"/>
    <o:shapelayout v:ext="edit">
      <o:idmap v:ext="edit" data="1"/>
      <o:rules v:ext="edit">
        <o:r id="V:Rule5" type="connector" idref="#_x0000_s1142"/>
        <o:r id="V:Rule6" type="connector" idref="#_x0000_s1145"/>
        <o:r id="V:Rule7" type="connector" idref="#_x0000_s1143"/>
        <o:r id="V:Rule8" type="connector" idref="#_x0000_s114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1"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42861"/>
    <w:pPr>
      <w:spacing w:after="200" w:line="276" w:lineRule="auto"/>
    </w:pPr>
    <w:rPr>
      <w:rFonts w:cs="Calibri"/>
      <w:lang w:eastAsia="en-US"/>
    </w:rPr>
  </w:style>
  <w:style w:type="paragraph" w:styleId="2">
    <w:name w:val="heading 2"/>
    <w:basedOn w:val="a0"/>
    <w:next w:val="a0"/>
    <w:link w:val="20"/>
    <w:uiPriority w:val="99"/>
    <w:qFormat/>
    <w:rsid w:val="00A47416"/>
    <w:pPr>
      <w:keepNext/>
      <w:spacing w:after="0" w:line="240" w:lineRule="auto"/>
      <w:jc w:val="both"/>
      <w:outlineLvl w:val="1"/>
    </w:pPr>
    <w:rPr>
      <w:rFonts w:ascii="Arial" w:eastAsia="Times New Roman" w:hAnsi="Arial" w:cs="Arial"/>
      <w:b/>
      <w:bCs/>
      <w:sz w:val="28"/>
      <w:szCs w:val="28"/>
      <w:lang w:eastAsia="ru-RU"/>
    </w:rPr>
  </w:style>
  <w:style w:type="paragraph" w:styleId="3">
    <w:name w:val="heading 3"/>
    <w:basedOn w:val="a0"/>
    <w:next w:val="a0"/>
    <w:link w:val="30"/>
    <w:uiPriority w:val="99"/>
    <w:qFormat/>
    <w:rsid w:val="00A47416"/>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0"/>
    <w:next w:val="a0"/>
    <w:link w:val="40"/>
    <w:uiPriority w:val="99"/>
    <w:qFormat/>
    <w:rsid w:val="00A47416"/>
    <w:pPr>
      <w:keepNext/>
      <w:spacing w:before="240" w:after="60" w:line="240" w:lineRule="auto"/>
      <w:outlineLvl w:val="3"/>
    </w:pPr>
    <w:rPr>
      <w:rFonts w:ascii="Times New Roman" w:eastAsia="Times New Roman" w:hAnsi="Times New Roman" w:cs="Times New Roman"/>
      <w:b/>
      <w:b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uiPriority w:val="99"/>
    <w:locked/>
    <w:rsid w:val="00A47416"/>
    <w:rPr>
      <w:rFonts w:ascii="Arial" w:hAnsi="Arial" w:cs="Arial"/>
      <w:b/>
      <w:bCs/>
      <w:sz w:val="28"/>
      <w:szCs w:val="28"/>
      <w:lang w:eastAsia="ru-RU"/>
    </w:rPr>
  </w:style>
  <w:style w:type="character" w:customStyle="1" w:styleId="30">
    <w:name w:val="Заголовок 3 Знак"/>
    <w:basedOn w:val="a1"/>
    <w:link w:val="3"/>
    <w:uiPriority w:val="99"/>
    <w:locked/>
    <w:rsid w:val="00A47416"/>
    <w:rPr>
      <w:rFonts w:ascii="Arial" w:hAnsi="Arial" w:cs="Arial"/>
      <w:b/>
      <w:bCs/>
      <w:sz w:val="26"/>
      <w:szCs w:val="26"/>
      <w:lang w:eastAsia="ru-RU"/>
    </w:rPr>
  </w:style>
  <w:style w:type="character" w:customStyle="1" w:styleId="40">
    <w:name w:val="Заголовок 4 Знак"/>
    <w:basedOn w:val="a1"/>
    <w:link w:val="4"/>
    <w:uiPriority w:val="99"/>
    <w:locked/>
    <w:rsid w:val="00A47416"/>
    <w:rPr>
      <w:rFonts w:ascii="Times New Roman" w:hAnsi="Times New Roman" w:cs="Times New Roman"/>
      <w:b/>
      <w:bCs/>
      <w:sz w:val="28"/>
      <w:szCs w:val="28"/>
      <w:lang w:eastAsia="ru-RU"/>
    </w:rPr>
  </w:style>
  <w:style w:type="paragraph" w:customStyle="1" w:styleId="Iauiue">
    <w:name w:val="Iau.iue"/>
    <w:basedOn w:val="a0"/>
    <w:next w:val="a0"/>
    <w:uiPriority w:val="99"/>
    <w:rsid w:val="00A47416"/>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styleId="a4">
    <w:name w:val="Table Grid"/>
    <w:basedOn w:val="a2"/>
    <w:uiPriority w:val="99"/>
    <w:rsid w:val="00A47416"/>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
    <w:name w:val="Основной текст 21"/>
    <w:basedOn w:val="a0"/>
    <w:uiPriority w:val="99"/>
    <w:rsid w:val="00A47416"/>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8"/>
      <w:lang w:eastAsia="ru-RU"/>
    </w:rPr>
  </w:style>
  <w:style w:type="paragraph" w:styleId="a5">
    <w:name w:val="footnote text"/>
    <w:basedOn w:val="a0"/>
    <w:link w:val="a6"/>
    <w:uiPriority w:val="99"/>
    <w:semiHidden/>
    <w:rsid w:val="00A4741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character" w:customStyle="1" w:styleId="a6">
    <w:name w:val="Текст сноски Знак"/>
    <w:basedOn w:val="a1"/>
    <w:link w:val="a5"/>
    <w:uiPriority w:val="99"/>
    <w:semiHidden/>
    <w:locked/>
    <w:rsid w:val="00A47416"/>
    <w:rPr>
      <w:rFonts w:ascii="Times New Roman" w:hAnsi="Times New Roman" w:cs="Times New Roman"/>
      <w:sz w:val="20"/>
      <w:szCs w:val="20"/>
      <w:lang w:eastAsia="ru-RU"/>
    </w:rPr>
  </w:style>
  <w:style w:type="paragraph" w:styleId="a7">
    <w:name w:val="Normal (Web)"/>
    <w:basedOn w:val="a0"/>
    <w:uiPriority w:val="99"/>
    <w:rsid w:val="00A4741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footnote reference"/>
    <w:basedOn w:val="a1"/>
    <w:uiPriority w:val="99"/>
    <w:semiHidden/>
    <w:rsid w:val="00A47416"/>
    <w:rPr>
      <w:vertAlign w:val="superscript"/>
    </w:rPr>
  </w:style>
  <w:style w:type="paragraph" w:styleId="a9">
    <w:name w:val="Balloon Text"/>
    <w:basedOn w:val="a0"/>
    <w:link w:val="aa"/>
    <w:uiPriority w:val="99"/>
    <w:semiHidden/>
    <w:rsid w:val="00A47416"/>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1"/>
    <w:link w:val="a9"/>
    <w:uiPriority w:val="99"/>
    <w:semiHidden/>
    <w:locked/>
    <w:rsid w:val="00A47416"/>
    <w:rPr>
      <w:rFonts w:ascii="Tahoma" w:hAnsi="Tahoma" w:cs="Tahoma"/>
      <w:sz w:val="16"/>
      <w:szCs w:val="16"/>
      <w:lang w:eastAsia="ru-RU"/>
    </w:rPr>
  </w:style>
  <w:style w:type="paragraph" w:customStyle="1" w:styleId="1">
    <w:name w:val="Обычный1"/>
    <w:basedOn w:val="a0"/>
    <w:next w:val="a0"/>
    <w:uiPriority w:val="99"/>
    <w:rsid w:val="00A47416"/>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A47416"/>
    <w:pPr>
      <w:autoSpaceDE w:val="0"/>
      <w:autoSpaceDN w:val="0"/>
      <w:adjustRightInd w:val="0"/>
    </w:pPr>
    <w:rPr>
      <w:rFonts w:ascii="Times New Roman" w:eastAsia="Times New Roman" w:hAnsi="Times New Roman"/>
      <w:color w:val="000000"/>
      <w:sz w:val="24"/>
      <w:szCs w:val="24"/>
    </w:rPr>
  </w:style>
  <w:style w:type="paragraph" w:styleId="ab">
    <w:name w:val="Body Text Indent"/>
    <w:basedOn w:val="a0"/>
    <w:link w:val="ac"/>
    <w:uiPriority w:val="99"/>
    <w:rsid w:val="00A47416"/>
    <w:pPr>
      <w:spacing w:after="0" w:line="360" w:lineRule="auto"/>
      <w:ind w:firstLine="567"/>
      <w:jc w:val="both"/>
    </w:pPr>
    <w:rPr>
      <w:rFonts w:ascii="Times New Roman" w:eastAsia="Times New Roman" w:hAnsi="Times New Roman" w:cs="Times New Roman"/>
      <w:sz w:val="24"/>
      <w:szCs w:val="24"/>
    </w:rPr>
  </w:style>
  <w:style w:type="character" w:customStyle="1" w:styleId="ac">
    <w:name w:val="Основной текст с отступом Знак"/>
    <w:basedOn w:val="a1"/>
    <w:link w:val="ab"/>
    <w:uiPriority w:val="99"/>
    <w:locked/>
    <w:rsid w:val="00A47416"/>
    <w:rPr>
      <w:rFonts w:ascii="Times New Roman" w:hAnsi="Times New Roman" w:cs="Times New Roman"/>
      <w:sz w:val="20"/>
      <w:szCs w:val="20"/>
    </w:rPr>
  </w:style>
  <w:style w:type="paragraph" w:styleId="ad">
    <w:name w:val="footer"/>
    <w:basedOn w:val="a0"/>
    <w:link w:val="ae"/>
    <w:uiPriority w:val="99"/>
    <w:rsid w:val="00A4741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e">
    <w:name w:val="Нижний колонтитул Знак"/>
    <w:basedOn w:val="a1"/>
    <w:link w:val="ad"/>
    <w:uiPriority w:val="99"/>
    <w:locked/>
    <w:rsid w:val="00A47416"/>
    <w:rPr>
      <w:rFonts w:ascii="Times New Roman" w:hAnsi="Times New Roman" w:cs="Times New Roman"/>
      <w:sz w:val="24"/>
      <w:szCs w:val="24"/>
      <w:lang w:eastAsia="ru-RU"/>
    </w:rPr>
  </w:style>
  <w:style w:type="character" w:styleId="af">
    <w:name w:val="page number"/>
    <w:basedOn w:val="a1"/>
    <w:uiPriority w:val="99"/>
    <w:rsid w:val="00A47416"/>
  </w:style>
  <w:style w:type="paragraph" w:styleId="af0">
    <w:name w:val="header"/>
    <w:basedOn w:val="a0"/>
    <w:link w:val="af1"/>
    <w:uiPriority w:val="99"/>
    <w:rsid w:val="00A4741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1"/>
    <w:link w:val="af0"/>
    <w:uiPriority w:val="99"/>
    <w:locked/>
    <w:rsid w:val="00A47416"/>
    <w:rPr>
      <w:rFonts w:ascii="Times New Roman" w:hAnsi="Times New Roman" w:cs="Times New Roman"/>
      <w:sz w:val="24"/>
      <w:szCs w:val="24"/>
      <w:lang w:eastAsia="ru-RU"/>
    </w:rPr>
  </w:style>
  <w:style w:type="character" w:styleId="af2">
    <w:name w:val="Emphasis"/>
    <w:basedOn w:val="a1"/>
    <w:uiPriority w:val="99"/>
    <w:qFormat/>
    <w:rsid w:val="00A47416"/>
    <w:rPr>
      <w:i/>
      <w:iCs/>
    </w:rPr>
  </w:style>
  <w:style w:type="paragraph" w:styleId="a">
    <w:name w:val="List Bullet"/>
    <w:basedOn w:val="a0"/>
    <w:autoRedefine/>
    <w:uiPriority w:val="99"/>
    <w:rsid w:val="00A47416"/>
    <w:pPr>
      <w:numPr>
        <w:numId w:val="22"/>
      </w:numPr>
      <w:spacing w:after="0" w:line="240" w:lineRule="auto"/>
    </w:pPr>
    <w:rPr>
      <w:rFonts w:ascii="Times New Roman" w:eastAsia="Times New Roman" w:hAnsi="Times New Roman" w:cs="Times New Roman"/>
      <w:sz w:val="24"/>
      <w:szCs w:val="24"/>
      <w:lang w:eastAsia="ru-RU"/>
    </w:rPr>
  </w:style>
  <w:style w:type="character" w:styleId="af3">
    <w:name w:val="Hyperlink"/>
    <w:basedOn w:val="a1"/>
    <w:uiPriority w:val="99"/>
    <w:rsid w:val="00A47416"/>
    <w:rPr>
      <w:color w:val="0000FF"/>
      <w:u w:val="single"/>
    </w:rPr>
  </w:style>
  <w:style w:type="paragraph" w:customStyle="1" w:styleId="10">
    <w:name w:val="Обычный (веб)1"/>
    <w:basedOn w:val="a0"/>
    <w:uiPriority w:val="99"/>
    <w:rsid w:val="00A47416"/>
    <w:pPr>
      <w:spacing w:before="100" w:after="100" w:line="240" w:lineRule="auto"/>
    </w:pPr>
    <w:rPr>
      <w:rFonts w:ascii="Times New Roman" w:eastAsia="Times New Roman" w:hAnsi="Times New Roman" w:cs="Times New Roman"/>
      <w:sz w:val="24"/>
      <w:szCs w:val="24"/>
      <w:lang w:val="en-US"/>
    </w:rPr>
  </w:style>
  <w:style w:type="paragraph" w:customStyle="1" w:styleId="af4">
    <w:name w:val="Центр"/>
    <w:basedOn w:val="ad"/>
    <w:uiPriority w:val="99"/>
    <w:rsid w:val="00A47416"/>
    <w:pPr>
      <w:tabs>
        <w:tab w:val="clear" w:pos="4677"/>
        <w:tab w:val="clear" w:pos="9355"/>
        <w:tab w:val="center" w:pos="4536"/>
        <w:tab w:val="right" w:pos="9072"/>
      </w:tabs>
      <w:jc w:val="center"/>
    </w:pPr>
    <w:rPr>
      <w:sz w:val="20"/>
      <w:szCs w:val="20"/>
    </w:rPr>
  </w:style>
  <w:style w:type="paragraph" w:styleId="af5">
    <w:name w:val="List Paragraph"/>
    <w:basedOn w:val="a0"/>
    <w:uiPriority w:val="99"/>
    <w:qFormat/>
    <w:rsid w:val="00A47416"/>
    <w:pPr>
      <w:ind w:left="720"/>
    </w:pPr>
    <w:rPr>
      <w:rFonts w:eastAsia="Times New Roman"/>
      <w:lang w:eastAsia="ru-RU"/>
    </w:rPr>
  </w:style>
  <w:style w:type="paragraph" w:styleId="af6">
    <w:name w:val="Title"/>
    <w:basedOn w:val="a0"/>
    <w:link w:val="af7"/>
    <w:uiPriority w:val="99"/>
    <w:qFormat/>
    <w:rsid w:val="00A47416"/>
    <w:pPr>
      <w:widowControl w:val="0"/>
      <w:autoSpaceDE w:val="0"/>
      <w:autoSpaceDN w:val="0"/>
      <w:adjustRightInd w:val="0"/>
      <w:spacing w:after="0" w:line="240" w:lineRule="auto"/>
      <w:jc w:val="center"/>
    </w:pPr>
    <w:rPr>
      <w:rFonts w:ascii="Times New Roman" w:eastAsia="Times New Roman" w:hAnsi="Times New Roman" w:cs="Times New Roman"/>
      <w:b/>
      <w:bCs/>
      <w:sz w:val="36"/>
      <w:szCs w:val="36"/>
      <w:lang w:eastAsia="ru-RU"/>
    </w:rPr>
  </w:style>
  <w:style w:type="character" w:customStyle="1" w:styleId="af7">
    <w:name w:val="Название Знак"/>
    <w:basedOn w:val="a1"/>
    <w:link w:val="af6"/>
    <w:uiPriority w:val="99"/>
    <w:locked/>
    <w:rsid w:val="00A47416"/>
    <w:rPr>
      <w:rFonts w:ascii="Times New Roman" w:hAnsi="Times New Roman" w:cs="Times New Roman"/>
      <w:b/>
      <w:bCs/>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glossary.ru/cgi-bin/gl_sch2.cgi?ROh$lxyiltt:l!uh&amp;lkotlto9"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78D7B5-33C7-4AC5-9D64-C542B55B9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6043</TotalTime>
  <Pages>91</Pages>
  <Words>22842</Words>
  <Characters>166083</Characters>
  <Application>Microsoft Office Word</Application>
  <DocSecurity>0</DocSecurity>
  <Lines>1384</Lines>
  <Paragraphs>377</Paragraphs>
  <ScaleCrop>false</ScaleCrop>
  <HeadingPairs>
    <vt:vector size="2" baseType="variant">
      <vt:variant>
        <vt:lpstr>Название</vt:lpstr>
      </vt:variant>
      <vt:variant>
        <vt:i4>1</vt:i4>
      </vt:variant>
    </vt:vector>
  </HeadingPairs>
  <TitlesOfParts>
    <vt:vector size="1" baseType="lpstr">
      <vt:lpstr/>
    </vt:vector>
  </TitlesOfParts>
  <Company>Организация</Company>
  <LinksUpToDate>false</LinksUpToDate>
  <CharactersWithSpaces>188548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Оданова</dc:creator>
  <cp:keywords/>
  <dc:description/>
  <cp:lastModifiedBy>Admin</cp:lastModifiedBy>
  <cp:revision>661</cp:revision>
  <dcterms:created xsi:type="dcterms:W3CDTF">2013-04-18T14:41:00Z</dcterms:created>
  <dcterms:modified xsi:type="dcterms:W3CDTF">2013-05-29T06:40:00Z</dcterms:modified>
</cp:coreProperties>
</file>